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mc:Ignorable="w14 wp14">
  <w:body>
    <w:p>
      <w:pPr>
        <w:pStyle w:val="style0"/>
        <w:spacing w:before="70" w:lineRule="exact" w:line="269"/>
        <w:ind w:right="1346"/>
        <w:jc w:val="center"/>
        <w:rPr>
          <w:rFonts w:ascii="Georgia" w:hAnsi="Georgia"/>
        </w:rPr>
      </w:pPr>
    </w:p>
    <w:p>
      <w:pPr>
        <w:pStyle w:val="style0"/>
        <w:spacing w:lineRule="exact" w:line="1028"/>
        <w:ind w:left="1719"/>
        <w:rPr>
          <w:rFonts w:ascii="Georgia" w:hAnsi="Georgia"/>
          <w:color w:val="101010"/>
          <w:sz w:val="40"/>
          <w:szCs w:val="40"/>
          <w:u w:val="single"/>
        </w:rPr>
      </w:pPr>
      <w:r>
        <w:rPr>
          <w:rFonts w:ascii="Georgia" w:hAnsi="Georgia"/>
          <w:color w:val="101010"/>
          <w:sz w:val="40"/>
          <w:szCs w:val="40"/>
        </w:rPr>
        <w:t xml:space="preserve">                    </w:t>
      </w:r>
      <w:r>
        <w:rPr>
          <w:rFonts w:ascii="Georgia" w:hAnsi="Georgia"/>
          <w:color w:val="101010"/>
          <w:sz w:val="40"/>
          <w:szCs w:val="40"/>
          <w:u w:val="single"/>
        </w:rPr>
        <w:t>Subhasish Tripathy</w:t>
      </w:r>
    </w:p>
    <w:p>
      <w:pPr>
        <w:pStyle w:val="style0"/>
        <w:rPr>
          <w:rFonts w:ascii="Georgia" w:hAnsi="Georgia"/>
        </w:rPr>
        <w:sectPr>
          <w:footerReference w:type="default" r:id="rId2"/>
          <w:type w:val="continuous"/>
          <w:pgSz w:w="11900" w:h="16840" w:orient="portrait"/>
          <w:pgMar w:top="220" w:right="480" w:bottom="320" w:left="460" w:header="720" w:footer="136" w:gutter="0"/>
          <w:pgNumType w:start="1"/>
          <w:cols w:space="720"/>
        </w:sectPr>
      </w:pPr>
    </w:p>
    <w:p>
      <w:pPr>
        <w:pStyle w:val="style0"/>
        <w:rPr>
          <w:rFonts w:ascii="Georgia" w:hAnsi="Georgia"/>
        </w:rPr>
        <w:sectPr>
          <w:type w:val="continuous"/>
          <w:pgSz w:w="11900" w:h="16840" w:orient="portrait"/>
          <w:pgMar w:top="220" w:right="480" w:bottom="320" w:left="460" w:header="720" w:footer="720" w:gutter="0"/>
          <w:cols w:equalWidth="0" w:space="720" w:num="4">
            <w:col w:w="1944" w:space="40"/>
            <w:col w:w="2385" w:space="270"/>
            <w:col w:w="1944" w:space="39"/>
            <w:col w:w="4338"/>
          </w:cols>
        </w:sectPr>
      </w:pPr>
    </w:p>
    <w:p>
      <w:pPr>
        <w:pStyle w:val="style66"/>
        <w:spacing w:before="9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b/>
          <w:color w:val="212121"/>
          <w:spacing w:val="-3"/>
          <w:sz w:val="22"/>
          <w:szCs w:val="22"/>
          <w:u w:val="single"/>
        </w:rPr>
      </w:pP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color w:val="212121"/>
          <w:spacing w:val="-3"/>
          <w:sz w:val="22"/>
          <w:szCs w:val="22"/>
        </w:rPr>
      </w:pPr>
      <w:r>
        <w:rPr>
          <w:rFonts w:ascii="Georgia" w:hAnsi="Georgia"/>
          <w:b/>
          <w:color w:val="212121"/>
          <w:spacing w:val="-3"/>
          <w:sz w:val="22"/>
          <w:szCs w:val="22"/>
          <w:u w:val="single"/>
        </w:rPr>
        <w:t xml:space="preserve">E-mail </w:t>
      </w:r>
      <w:r>
        <w:rPr>
          <w:rFonts w:ascii="Georgia" w:hAnsi="Georgia"/>
          <w:b/>
          <w:color w:val="212121"/>
          <w:spacing w:val="-3"/>
          <w:sz w:val="22"/>
          <w:szCs w:val="22"/>
          <w:u w:val="single"/>
        </w:rPr>
        <w:t>id</w:t>
      </w:r>
      <w:r>
        <w:rPr>
          <w:rFonts w:ascii="Georgia" w:hAnsi="Georgia"/>
          <w:color w:val="212121"/>
          <w:spacing w:val="-3"/>
          <w:sz w:val="22"/>
          <w:szCs w:val="22"/>
        </w:rPr>
        <w:t>: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</w:t>
      </w:r>
      <w:r>
        <w:rPr>
          <w:rStyle w:val="style85"/>
          <w:rFonts w:ascii="Georgia" w:hAnsi="Georgia"/>
          <w:color w:val="auto"/>
          <w:spacing w:val="-3"/>
          <w:sz w:val="22"/>
          <w:szCs w:val="22"/>
          <w:u w:val="none"/>
        </w:rPr>
        <w:t>sarmantripathy@gmail.com</w:t>
      </w:r>
      <w:r>
        <w:rPr>
          <w:rFonts w:ascii="Georgia" w:hAnsi="Georgia"/>
          <w:spacing w:val="-3"/>
          <w:sz w:val="22"/>
          <w:szCs w:val="22"/>
        </w:rPr>
        <w:t xml:space="preserve">                                                 </w:t>
      </w:r>
      <w:r>
        <w:rPr>
          <w:rFonts w:ascii="Georgia" w:hAnsi="Georgia"/>
          <w:spacing w:val="-3"/>
          <w:sz w:val="22"/>
          <w:szCs w:val="22"/>
        </w:rPr>
        <w:t xml:space="preserve">                       </w:t>
      </w:r>
      <w:bookmarkStart w:id="0" w:name="_GoBack"/>
      <w:bookmarkEnd w:id="0"/>
      <w:r>
        <w:rPr>
          <w:rFonts w:ascii="Georgia" w:hAnsi="Georgia"/>
          <w:color w:val="212121"/>
          <w:spacing w:val="-3"/>
          <w:sz w:val="22"/>
          <w:szCs w:val="22"/>
        </w:rPr>
        <w:t xml:space="preserve">Phone no: </w:t>
      </w:r>
      <w:r>
        <w:rPr>
          <w:rFonts w:ascii="Georgia" w:hAnsi="Georgia"/>
          <w:color w:val="212121"/>
          <w:spacing w:val="-3"/>
          <w:sz w:val="22"/>
          <w:szCs w:val="22"/>
        </w:rPr>
        <w:t>9901415614</w:t>
      </w:r>
      <w:r>
        <w:rPr>
          <w:rFonts w:ascii="Georgia" w:hAnsi="Georgia"/>
          <w:color w:val="212121"/>
          <w:spacing w:val="-3"/>
          <w:sz w:val="22"/>
          <w:szCs w:val="22"/>
        </w:rPr>
        <w:t>/8150042840</w:t>
      </w:r>
    </w:p>
    <w:p>
      <w:pPr>
        <w:pStyle w:val="style1"/>
        <w:tabs>
          <w:tab w:val="left" w:leader="none" w:pos="10858"/>
        </w:tabs>
        <w:spacing w:before="24"/>
        <w:rPr>
          <w:u w:val="single"/>
        </w:rPr>
      </w:pPr>
      <w:r>
        <w:rPr/>
        <w:fldChar w:fldCharType="begin"/>
      </w:r>
      <w:r>
        <w:instrText xml:space="preserve"> HYPERLINK "https://www.linkedin.com/in/subhasish-tripathy-9a8477148" </w:instrText>
      </w:r>
      <w:r>
        <w:rPr/>
        <w:fldChar w:fldCharType="separate"/>
      </w:r>
      <w:r>
        <w:rPr>
          <w:rFonts w:ascii="Georgia" w:hAnsi="Georgia"/>
          <w:color w:val="212121"/>
          <w:spacing w:val="-3"/>
          <w:sz w:val="22"/>
          <w:szCs w:val="22"/>
          <w:u w:val="single"/>
        </w:rPr>
        <w:t>https://www.linkedin.com/in/subhasish-tripathy-9a8477148</w:t>
      </w:r>
      <w:r>
        <w:rPr/>
        <w:fldChar w:fldCharType="end"/>
      </w:r>
    </w:p>
    <w:p>
      <w:pPr>
        <w:pStyle w:val="style0"/>
        <w:rPr>
          <w:rFonts w:ascii="Times New Roman" w:cs="Times New Roman" w:hAnsi="Times New Roman" w:eastAsiaTheme="minorHAnsi"/>
        </w:rPr>
      </w:pP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color w:val="212121"/>
          <w:spacing w:val="-3"/>
          <w:sz w:val="22"/>
          <w:szCs w:val="22"/>
        </w:rPr>
      </w:pPr>
      <w:r>
        <w:rPr>
          <w:rFonts w:ascii="Georgia" w:hAnsi="Georgia"/>
          <w:b/>
          <w:color w:val="212121"/>
          <w:spacing w:val="-3"/>
          <w:sz w:val="22"/>
          <w:szCs w:val="22"/>
          <w:u w:val="single"/>
        </w:rPr>
        <w:t>Address</w:t>
      </w:r>
      <w:r>
        <w:rPr>
          <w:rFonts w:ascii="Georgia" w:hAnsi="Georgia"/>
          <w:b/>
          <w:color w:val="212121"/>
          <w:spacing w:val="-3"/>
          <w:sz w:val="22"/>
          <w:szCs w:val="22"/>
        </w:rPr>
        <w:t>: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#1, BBMP #9, 13</w:t>
      </w:r>
      <w:r>
        <w:rPr>
          <w:rFonts w:ascii="Georgia" w:hAnsi="Georgia"/>
          <w:color w:val="212121"/>
          <w:spacing w:val="-3"/>
          <w:sz w:val="22"/>
          <w:szCs w:val="22"/>
          <w:vertAlign w:val="superscript"/>
        </w:rPr>
        <w:t>th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</w:t>
      </w:r>
      <w:r>
        <w:rPr>
          <w:rFonts w:ascii="Georgia" w:hAnsi="Georgia"/>
          <w:color w:val="212121"/>
          <w:spacing w:val="-3"/>
          <w:sz w:val="22"/>
          <w:szCs w:val="22"/>
        </w:rPr>
        <w:t>cross,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Kaggadasapura main road</w:t>
      </w:r>
    </w:p>
    <w:p>
      <w:pPr>
        <w:pStyle w:val="style1"/>
        <w:tabs>
          <w:tab w:val="left" w:leader="none" w:pos="10858"/>
        </w:tabs>
        <w:spacing w:before="24"/>
        <w:rPr>
          <w:rFonts w:ascii="Georgia" w:hAnsi="Georgia"/>
          <w:color w:val="212121"/>
          <w:spacing w:val="-3"/>
          <w:sz w:val="22"/>
          <w:szCs w:val="22"/>
        </w:rPr>
      </w:pPr>
      <w:r>
        <w:rPr>
          <w:rFonts w:ascii="Georgia" w:hAnsi="Georgia"/>
          <w:color w:val="212121"/>
          <w:spacing w:val="-3"/>
          <w:sz w:val="22"/>
          <w:szCs w:val="22"/>
        </w:rPr>
        <w:t xml:space="preserve">Bangalore </w:t>
      </w:r>
      <w:r>
        <w:rPr>
          <w:rFonts w:ascii="Georgia" w:hAnsi="Georgia"/>
          <w:color w:val="212121"/>
          <w:spacing w:val="-3"/>
          <w:sz w:val="22"/>
          <w:szCs w:val="22"/>
        </w:rPr>
        <w:t>–</w:t>
      </w:r>
      <w:r>
        <w:rPr>
          <w:rFonts w:ascii="Georgia" w:hAnsi="Georgia"/>
          <w:color w:val="212121"/>
          <w:spacing w:val="-3"/>
          <w:sz w:val="22"/>
          <w:szCs w:val="22"/>
        </w:rPr>
        <w:t xml:space="preserve"> 560093</w:t>
      </w: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color w:val="212121"/>
          <w:spacing w:val="-3"/>
          <w:u w:val="single"/>
        </w:rPr>
      </w:pP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u w:val="single"/>
        </w:rPr>
      </w:pPr>
      <w:r>
        <w:rPr>
          <w:rFonts w:ascii="Georgia" w:hAnsi="Georgia"/>
          <w:color w:val="212121"/>
          <w:spacing w:val="-3"/>
          <w:u w:val="single"/>
        </w:rPr>
        <w:t>Objective</w:t>
      </w:r>
    </w:p>
    <w:p>
      <w:pPr>
        <w:pStyle w:val="style66"/>
        <w:spacing w:before="250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A position in the Financial </w:t>
      </w:r>
      <w:r>
        <w:rPr>
          <w:rFonts w:ascii="Georgia" w:hAnsi="Georgia"/>
          <w:color w:val="212121"/>
          <w:sz w:val="22"/>
          <w:szCs w:val="22"/>
        </w:rPr>
        <w:t xml:space="preserve">Department with a focus on </w:t>
      </w:r>
      <w:r>
        <w:rPr>
          <w:rFonts w:ascii="Georgia" w:hAnsi="Georgia"/>
          <w:color w:val="212121"/>
          <w:sz w:val="22"/>
          <w:szCs w:val="22"/>
        </w:rPr>
        <w:t>Lead</w:t>
      </w:r>
      <w:r>
        <w:rPr>
          <w:rFonts w:ascii="Georgia" w:hAnsi="Georgia"/>
          <w:color w:val="212121"/>
          <w:sz w:val="22"/>
          <w:szCs w:val="22"/>
        </w:rPr>
        <w:t xml:space="preserve">ership </w:t>
      </w:r>
      <w:r>
        <w:rPr>
          <w:rFonts w:ascii="Georgia" w:hAnsi="Georgia"/>
          <w:color w:val="212121"/>
          <w:sz w:val="22"/>
          <w:szCs w:val="22"/>
        </w:rPr>
        <w:t>that will enable me to use my strong organizational skills</w:t>
      </w:r>
      <w:r>
        <w:rPr>
          <w:rFonts w:ascii="Georgia" w:hAnsi="Georgia"/>
          <w:color w:val="212121"/>
          <w:sz w:val="22"/>
          <w:szCs w:val="22"/>
        </w:rPr>
        <w:t xml:space="preserve">, </w:t>
      </w:r>
      <w:r>
        <w:rPr>
          <w:rFonts w:ascii="Georgia" w:hAnsi="Georgia"/>
          <w:color w:val="212121"/>
          <w:sz w:val="22"/>
          <w:szCs w:val="22"/>
        </w:rPr>
        <w:t>and ability to work well with people.</w:t>
      </w: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color w:val="212121"/>
          <w:sz w:val="22"/>
          <w:szCs w:val="22"/>
        </w:rPr>
      </w:pP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color w:val="212121"/>
          <w:sz w:val="22"/>
          <w:szCs w:val="22"/>
        </w:rPr>
      </w:pPr>
    </w:p>
    <w:p>
      <w:pPr>
        <w:pStyle w:val="style1"/>
        <w:tabs>
          <w:tab w:val="left" w:leader="none" w:pos="10858"/>
        </w:tabs>
        <w:spacing w:before="24"/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3"/>
          <w:u w:val="single"/>
        </w:rPr>
        <w:t>Overview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Out of 7</w:t>
      </w:r>
      <w:r>
        <w:rPr>
          <w:rFonts w:ascii="Georgia" w:hAnsi="Georgia"/>
          <w:color w:val="212121"/>
          <w:sz w:val="22"/>
          <w:szCs w:val="22"/>
        </w:rPr>
        <w:t>.</w:t>
      </w:r>
      <w:r>
        <w:rPr>
          <w:rFonts w:ascii="Georgia" w:hAnsi="Georgia"/>
          <w:color w:val="212121"/>
          <w:sz w:val="22"/>
          <w:szCs w:val="22"/>
        </w:rPr>
        <w:t xml:space="preserve">5 </w:t>
      </w:r>
      <w:r>
        <w:rPr>
          <w:rFonts w:ascii="Georgia" w:hAnsi="Georgia"/>
          <w:color w:val="212121"/>
          <w:sz w:val="22"/>
          <w:szCs w:val="22"/>
        </w:rPr>
        <w:t xml:space="preserve">years of experience, majorly worked in </w:t>
      </w:r>
      <w:r>
        <w:rPr>
          <w:rFonts w:ascii="Georgia" w:hAnsi="Georgia"/>
          <w:color w:val="212121"/>
          <w:sz w:val="22"/>
          <w:szCs w:val="22"/>
        </w:rPr>
        <w:t xml:space="preserve">GA (Intercompany) and have </w:t>
      </w:r>
      <w:r>
        <w:rPr>
          <w:rFonts w:ascii="Georgia" w:hAnsi="Georgia"/>
          <w:color w:val="212121"/>
          <w:sz w:val="22"/>
          <w:szCs w:val="22"/>
        </w:rPr>
        <w:t>relevant e</w:t>
      </w:r>
      <w:r>
        <w:rPr>
          <w:rFonts w:ascii="Georgia" w:hAnsi="Georgia"/>
          <w:color w:val="212121"/>
          <w:sz w:val="22"/>
          <w:szCs w:val="22"/>
        </w:rPr>
        <w:t xml:space="preserve">xperience in Internal Audit and </w:t>
      </w:r>
      <w:r>
        <w:rPr>
          <w:rFonts w:ascii="Georgia" w:hAnsi="Georgia"/>
          <w:color w:val="212121"/>
          <w:sz w:val="22"/>
          <w:szCs w:val="22"/>
        </w:rPr>
        <w:t>Risk analysis in</w:t>
      </w:r>
      <w:r>
        <w:rPr>
          <w:rFonts w:ascii="Georgia" w:hAnsi="Georgia"/>
          <w:color w:val="212121"/>
          <w:sz w:val="22"/>
          <w:szCs w:val="22"/>
        </w:rPr>
        <w:t xml:space="preserve"> </w:t>
      </w:r>
      <w:r>
        <w:rPr>
          <w:rFonts w:ascii="Georgia" w:hAnsi="Georgia"/>
          <w:color w:val="212121"/>
          <w:sz w:val="22"/>
          <w:szCs w:val="22"/>
        </w:rPr>
        <w:t>financial</w:t>
      </w:r>
      <w:r>
        <w:rPr>
          <w:rFonts w:ascii="Georgia" w:hAnsi="Georgia"/>
          <w:color w:val="212121"/>
          <w:sz w:val="22"/>
          <w:szCs w:val="22"/>
        </w:rPr>
        <w:t xml:space="preserve"> market whi</w:t>
      </w:r>
      <w:r>
        <w:rPr>
          <w:rFonts w:ascii="Georgia" w:hAnsi="Georgia"/>
          <w:color w:val="212121"/>
          <w:sz w:val="22"/>
          <w:szCs w:val="22"/>
        </w:rPr>
        <w:t>ch has given me an extra edge over</w:t>
      </w:r>
      <w:r>
        <w:rPr>
          <w:rFonts w:ascii="Georgia" w:hAnsi="Georgia"/>
          <w:color w:val="212121"/>
          <w:sz w:val="22"/>
          <w:szCs w:val="22"/>
        </w:rPr>
        <w:t xml:space="preserve"> analytical </w:t>
      </w:r>
      <w:r>
        <w:rPr>
          <w:rFonts w:ascii="Georgia" w:hAnsi="Georgia"/>
          <w:color w:val="212121"/>
          <w:sz w:val="22"/>
          <w:szCs w:val="22"/>
        </w:rPr>
        <w:t>skill</w:t>
      </w:r>
      <w:r>
        <w:rPr>
          <w:rFonts w:ascii="Georgia" w:hAnsi="Georgia"/>
          <w:color w:val="212121"/>
          <w:sz w:val="22"/>
          <w:szCs w:val="22"/>
        </w:rPr>
        <w:t>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Appli</w:t>
      </w:r>
      <w:r>
        <w:rPr>
          <w:rFonts w:ascii="Georgia" w:hAnsi="Georgia"/>
          <w:color w:val="212121"/>
          <w:sz w:val="22"/>
          <w:szCs w:val="22"/>
        </w:rPr>
        <w:t>ed instincts, insight and</w:t>
      </w:r>
      <w:r>
        <w:rPr>
          <w:rFonts w:ascii="Georgia" w:hAnsi="Georgia"/>
          <w:color w:val="212121"/>
          <w:sz w:val="22"/>
          <w:szCs w:val="22"/>
        </w:rPr>
        <w:t xml:space="preserve"> judgment </w:t>
      </w:r>
      <w:r>
        <w:rPr>
          <w:rFonts w:ascii="Georgia" w:hAnsi="Georgia"/>
          <w:color w:val="212121"/>
          <w:sz w:val="22"/>
          <w:szCs w:val="22"/>
        </w:rPr>
        <w:t>t</w:t>
      </w:r>
      <w:r>
        <w:rPr>
          <w:rFonts w:ascii="Georgia" w:hAnsi="Georgia"/>
          <w:color w:val="212121"/>
          <w:sz w:val="22"/>
          <w:szCs w:val="22"/>
        </w:rPr>
        <w:t>o succeed.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Focus on maximizing customer</w:t>
      </w:r>
      <w:r>
        <w:rPr>
          <w:rFonts w:ascii="Georgia" w:hAnsi="Georgia"/>
          <w:color w:val="212121"/>
          <w:sz w:val="22"/>
          <w:szCs w:val="22"/>
        </w:rPr>
        <w:t xml:space="preserve"> satisfaction, process compliance and continuous improvement</w:t>
      </w:r>
      <w:r>
        <w:rPr>
          <w:rFonts w:ascii="Georgia" w:hAnsi="Georgia"/>
          <w:color w:val="212121"/>
          <w:sz w:val="22"/>
          <w:szCs w:val="22"/>
        </w:rPr>
        <w:t>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D</w:t>
      </w:r>
      <w:r>
        <w:rPr>
          <w:rFonts w:ascii="Georgia" w:hAnsi="Georgia"/>
          <w:color w:val="212121"/>
          <w:sz w:val="22"/>
          <w:szCs w:val="22"/>
        </w:rPr>
        <w:t xml:space="preserve">isciplined and self-motivated with excellent inter personal, </w:t>
      </w:r>
      <w:r>
        <w:rPr>
          <w:rFonts w:ascii="Georgia" w:hAnsi="Georgia"/>
          <w:color w:val="212121"/>
          <w:sz w:val="22"/>
          <w:szCs w:val="22"/>
        </w:rPr>
        <w:t xml:space="preserve">good </w:t>
      </w:r>
      <w:r>
        <w:rPr>
          <w:rFonts w:ascii="Georgia" w:hAnsi="Georgia"/>
          <w:color w:val="212121"/>
          <w:sz w:val="22"/>
          <w:szCs w:val="22"/>
        </w:rPr>
        <w:t xml:space="preserve">communication </w:t>
      </w:r>
      <w:r>
        <w:rPr>
          <w:rFonts w:ascii="Georgia" w:hAnsi="Georgia"/>
          <w:color w:val="212121"/>
          <w:sz w:val="22"/>
          <w:szCs w:val="22"/>
        </w:rPr>
        <w:t xml:space="preserve">skills with proven abilities </w:t>
      </w:r>
      <w:r>
        <w:rPr>
          <w:rFonts w:ascii="Georgia" w:hAnsi="Georgia"/>
          <w:color w:val="212121"/>
          <w:sz w:val="22"/>
          <w:szCs w:val="22"/>
        </w:rPr>
        <w:t>in tea</w:t>
      </w:r>
      <w:r>
        <w:rPr>
          <w:rFonts w:ascii="Georgia" w:hAnsi="Georgia"/>
          <w:color w:val="212121"/>
          <w:sz w:val="22"/>
          <w:szCs w:val="22"/>
        </w:rPr>
        <w:t>m management</w:t>
      </w:r>
      <w:r>
        <w:rPr>
          <w:rFonts w:ascii="Georgia" w:hAnsi="Georgia"/>
          <w:color w:val="212121"/>
          <w:sz w:val="22"/>
          <w:szCs w:val="22"/>
        </w:rPr>
        <w:t>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Strong people leadership with problem solving and quick decision making skills.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Trained on LEAN Six Sigma &amp; Working on RPA for several process.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Proficient at maintaining cordial relationship with customers, ensuring quality and service norms to achieve customer satisfaction and business retention.</w:t>
      </w:r>
    </w:p>
    <w:p>
      <w:pPr>
        <w:pStyle w:val="style66"/>
        <w:numPr>
          <w:ilvl w:val="0"/>
          <w:numId w:val="5"/>
        </w:numPr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Implemented four</w:t>
      </w:r>
      <w:r>
        <w:rPr>
          <w:rFonts w:ascii="Georgia" w:hAnsi="Georgia"/>
          <w:color w:val="212121"/>
          <w:sz w:val="22"/>
          <w:szCs w:val="22"/>
        </w:rPr>
        <w:t xml:space="preserve"> ideas to standardize</w:t>
      </w:r>
      <w:r>
        <w:rPr>
          <w:rFonts w:ascii="Georgia" w:hAnsi="Georgia"/>
          <w:color w:val="212121"/>
          <w:sz w:val="22"/>
          <w:szCs w:val="22"/>
        </w:rPr>
        <w:t xml:space="preserve"> the functioning of</w:t>
      </w:r>
      <w:r>
        <w:rPr>
          <w:rFonts w:ascii="Georgia" w:hAnsi="Georgia"/>
          <w:color w:val="212121"/>
          <w:sz w:val="22"/>
          <w:szCs w:val="22"/>
        </w:rPr>
        <w:t xml:space="preserve"> new project.</w:t>
      </w: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color w:val="212121"/>
          <w:spacing w:val="-4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Qualifications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Executive Master Program </w:t>
      </w:r>
      <w:r>
        <w:rPr>
          <w:rFonts w:ascii="Georgia" w:hAnsi="Georgia"/>
          <w:sz w:val="22"/>
          <w:szCs w:val="22"/>
        </w:rPr>
        <w:t>in Business Administration in Financial Management</w:t>
      </w:r>
      <w:r>
        <w:rPr>
          <w:rFonts w:ascii="Georgia" w:hAnsi="Georgia"/>
          <w:sz w:val="22"/>
          <w:szCs w:val="22"/>
        </w:rPr>
        <w:t xml:space="preserve"> and Six Sigma Management </w:t>
      </w:r>
      <w:r>
        <w:rPr>
          <w:rFonts w:ascii="Georgia" w:hAnsi="Georgia"/>
          <w:sz w:val="22"/>
          <w:szCs w:val="22"/>
        </w:rPr>
        <w:t>from IIBM institute of business management</w:t>
      </w:r>
      <w:r>
        <w:rPr>
          <w:rFonts w:ascii="Georgia" w:hAnsi="Georgia"/>
          <w:sz w:val="22"/>
          <w:szCs w:val="22"/>
        </w:rPr>
        <w:t>, 2019</w:t>
      </w:r>
      <w:r>
        <w:rPr>
          <w:rFonts w:ascii="Georgia" w:hAnsi="Georgia"/>
          <w:sz w:val="22"/>
          <w:szCs w:val="22"/>
        </w:rPr>
        <w:t>.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Bachelor of Commerce from M.E.S College of Arts, Commerce &amp; Science (Bangalore university) 2010 with 75%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12th standard from Kendriya Vidyalaya no. 1 (CBSE Board) Year 2007 with </w:t>
      </w:r>
      <w:r>
        <w:rPr>
          <w:rFonts w:ascii="Georgia" w:hAnsi="Georgia"/>
          <w:sz w:val="22"/>
          <w:szCs w:val="22"/>
        </w:rPr>
        <w:t>88</w:t>
      </w:r>
      <w:r>
        <w:rPr>
          <w:rFonts w:ascii="Georgia" w:hAnsi="Georgia"/>
          <w:sz w:val="22"/>
          <w:szCs w:val="22"/>
        </w:rPr>
        <w:t>%</w:t>
      </w:r>
    </w:p>
    <w:p>
      <w:pPr>
        <w:pStyle w:val="style1"/>
        <w:numPr>
          <w:ilvl w:val="0"/>
          <w:numId w:val="9"/>
        </w:numPr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10th standard from Kendriya Vidyalaya no. 1 (CBSE Board) Year 2005 with 74%</w:t>
      </w: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u w:val="single"/>
        </w:rPr>
      </w:pPr>
      <w:r>
        <w:rPr>
          <w:rFonts w:ascii="Georgia" w:hAnsi="Georgia"/>
          <w:color w:val="212121"/>
          <w:u w:val="single"/>
        </w:rPr>
        <w:t>Work</w:t>
      </w:r>
      <w:r>
        <w:rPr>
          <w:rFonts w:ascii="Georgia" w:hAnsi="Georgia"/>
          <w:color w:val="212121"/>
          <w:spacing w:val="2"/>
          <w:u w:val="single"/>
        </w:rPr>
        <w:t xml:space="preserve"> </w:t>
      </w:r>
      <w:r>
        <w:rPr>
          <w:rFonts w:ascii="Georgia" w:hAnsi="Georgia"/>
          <w:color w:val="212121"/>
          <w:spacing w:val="-4"/>
          <w:u w:val="single"/>
        </w:rPr>
        <w:t>experience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001"/>
        </w:tabs>
        <w:spacing w:before="55"/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z w:val="40"/>
          <w:szCs w:val="40"/>
        </w:rPr>
        <w:t>Capgemini Business S</w:t>
      </w:r>
      <w:r>
        <w:rPr>
          <w:rFonts w:ascii="Georgia" w:hAnsi="Georgia"/>
          <w:color w:val="212121"/>
          <w:sz w:val="40"/>
          <w:szCs w:val="40"/>
        </w:rPr>
        <w:t>ervice</w:t>
      </w:r>
      <w:r>
        <w:rPr>
          <w:rFonts w:ascii="Georgia" w:hAnsi="Georgia"/>
          <w:color w:val="212121"/>
          <w:spacing w:val="4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India</w:t>
      </w:r>
      <w:r>
        <w:rPr>
          <w:rFonts w:ascii="Georgia" w:hAnsi="Georgia"/>
          <w:color w:val="212121"/>
          <w:spacing w:val="1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Ltd</w:t>
      </w:r>
      <w:r>
        <w:rPr>
          <w:rFonts w:ascii="Georgia" w:hAnsi="Georgia"/>
          <w:color w:val="212121"/>
          <w:sz w:val="22"/>
          <w:szCs w:val="22"/>
        </w:rPr>
        <w:tab/>
      </w:r>
      <w:r>
        <w:rPr>
          <w:rFonts w:ascii="Georgia" w:hAnsi="Georgia"/>
          <w:b/>
          <w:color w:val="212121"/>
          <w:sz w:val="22"/>
          <w:szCs w:val="22"/>
        </w:rPr>
        <w:t>March-2014 —</w:t>
      </w:r>
      <w:r>
        <w:rPr>
          <w:rFonts w:ascii="Georgia" w:hAnsi="Georgia"/>
          <w:b/>
          <w:color w:val="212121"/>
          <w:spacing w:val="32"/>
          <w:sz w:val="22"/>
          <w:szCs w:val="22"/>
        </w:rPr>
        <w:t xml:space="preserve"> </w:t>
      </w:r>
      <w:r>
        <w:rPr>
          <w:rFonts w:ascii="Georgia" w:hAnsi="Georgia"/>
          <w:b/>
          <w:color w:val="212121"/>
          <w:sz w:val="22"/>
          <w:szCs w:val="22"/>
        </w:rPr>
        <w:t>Present</w:t>
      </w:r>
    </w:p>
    <w:p>
      <w:pPr>
        <w:pStyle w:val="style62"/>
        <w:jc w:val="left"/>
        <w:rPr>
          <w:rFonts w:ascii="Georgia" w:cs="Arial" w:hAnsi="Georgia"/>
          <w:b/>
          <w:sz w:val="22"/>
          <w:szCs w:val="22"/>
          <w:u w:val="none"/>
        </w:rPr>
      </w:pPr>
    </w:p>
    <w:p>
      <w:pPr>
        <w:pStyle w:val="style62"/>
        <w:jc w:val="left"/>
        <w:rPr>
          <w:rFonts w:ascii="Georgia" w:cs="Arial" w:hAnsi="Georgia"/>
          <w:b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>Team Lead –</w:t>
      </w:r>
      <w:r>
        <w:rPr>
          <w:rFonts w:ascii="Georgia" w:cs="Arial" w:hAnsi="Georgia"/>
          <w:sz w:val="22"/>
          <w:szCs w:val="22"/>
          <w:u w:val="none"/>
        </w:rPr>
        <w:t>April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 xml:space="preserve">18 till </w:t>
      </w:r>
      <w:r>
        <w:rPr>
          <w:rFonts w:ascii="Georgia" w:cs="Arial" w:hAnsi="Georgia"/>
          <w:sz w:val="22"/>
          <w:szCs w:val="22"/>
          <w:u w:val="none"/>
        </w:rPr>
        <w:t>date</w:t>
      </w:r>
    </w:p>
    <w:p>
      <w:pPr>
        <w:pStyle w:val="style62"/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 xml:space="preserve">Process Lead– </w:t>
      </w:r>
      <w:r>
        <w:rPr>
          <w:rFonts w:ascii="Georgia" w:cs="Arial" w:hAnsi="Georgia"/>
          <w:sz w:val="22"/>
          <w:szCs w:val="22"/>
          <w:u w:val="none"/>
        </w:rPr>
        <w:t>Oct</w:t>
      </w:r>
      <w:r>
        <w:rPr>
          <w:rFonts w:ascii="Georgia" w:cs="Arial" w:hAnsi="Georgia"/>
          <w:sz w:val="22"/>
          <w:szCs w:val="22"/>
          <w:u w:val="none"/>
        </w:rPr>
        <w:t>ober, 20</w:t>
      </w:r>
      <w:r>
        <w:rPr>
          <w:rFonts w:ascii="Georgia" w:cs="Arial" w:hAnsi="Georgia"/>
          <w:sz w:val="22"/>
          <w:szCs w:val="22"/>
          <w:u w:val="none"/>
        </w:rPr>
        <w:t>16 till March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>18.</w:t>
      </w:r>
    </w:p>
    <w:p>
      <w:pPr>
        <w:pStyle w:val="style62"/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>Senior Associate</w:t>
      </w:r>
      <w:r>
        <w:rPr>
          <w:rFonts w:ascii="Georgia" w:cs="Arial" w:hAnsi="Georgia"/>
          <w:sz w:val="22"/>
          <w:szCs w:val="22"/>
          <w:u w:val="none"/>
        </w:rPr>
        <w:t>- April</w:t>
      </w:r>
      <w:r>
        <w:rPr>
          <w:rFonts w:ascii="Georgia" w:cs="Arial" w:hAnsi="Georgia"/>
          <w:sz w:val="22"/>
          <w:szCs w:val="22"/>
          <w:u w:val="none"/>
        </w:rPr>
        <w:t>, 201</w:t>
      </w:r>
      <w:r>
        <w:rPr>
          <w:rFonts w:ascii="Georgia" w:cs="Arial" w:hAnsi="Georgia"/>
          <w:sz w:val="22"/>
          <w:szCs w:val="22"/>
          <w:u w:val="none"/>
        </w:rPr>
        <w:t>5 till Sept</w:t>
      </w:r>
      <w:r>
        <w:rPr>
          <w:rFonts w:ascii="Georgia" w:cs="Arial" w:hAnsi="Georgia"/>
          <w:sz w:val="22"/>
          <w:szCs w:val="22"/>
          <w:u w:val="none"/>
        </w:rPr>
        <w:t>ember, 20</w:t>
      </w:r>
      <w:r>
        <w:rPr>
          <w:rFonts w:ascii="Georgia" w:cs="Arial" w:hAnsi="Georgia"/>
          <w:sz w:val="22"/>
          <w:szCs w:val="22"/>
          <w:u w:val="none"/>
        </w:rPr>
        <w:t>16.</w:t>
      </w:r>
    </w:p>
    <w:p>
      <w:pPr>
        <w:pStyle w:val="style62"/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b/>
          <w:sz w:val="22"/>
          <w:szCs w:val="22"/>
          <w:u w:val="none"/>
        </w:rPr>
        <w:t>Associate-</w:t>
      </w:r>
      <w:r>
        <w:rPr>
          <w:rFonts w:ascii="Georgia" w:cs="Arial" w:hAnsi="Georgia"/>
          <w:sz w:val="22"/>
          <w:szCs w:val="22"/>
          <w:u w:val="none"/>
        </w:rPr>
        <w:t xml:space="preserve"> March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>14 till April</w:t>
      </w:r>
      <w:r>
        <w:rPr>
          <w:rFonts w:ascii="Georgia" w:cs="Arial" w:hAnsi="Georgia"/>
          <w:sz w:val="22"/>
          <w:szCs w:val="22"/>
          <w:u w:val="none"/>
        </w:rPr>
        <w:t>, 20</w:t>
      </w:r>
      <w:r>
        <w:rPr>
          <w:rFonts w:ascii="Georgia" w:cs="Arial" w:hAnsi="Georgia"/>
          <w:sz w:val="22"/>
          <w:szCs w:val="22"/>
          <w:u w:val="none"/>
        </w:rPr>
        <w:t>15.</w:t>
      </w:r>
    </w:p>
    <w:p>
      <w:pPr>
        <w:pStyle w:val="style4"/>
        <w:spacing w:before="121"/>
        <w:ind w:left="0"/>
        <w:rPr>
          <w:rFonts w:ascii="Georgia" w:hAnsi="Georgia"/>
          <w:color w:val="212121"/>
          <w:sz w:val="22"/>
          <w:szCs w:val="22"/>
        </w:rPr>
      </w:pPr>
    </w:p>
    <w:p>
      <w:pPr>
        <w:pStyle w:val="style4"/>
        <w:spacing w:before="121"/>
        <w:ind w:left="0"/>
        <w:rPr>
          <w:rFonts w:ascii="Georgia" w:hAnsi="Georgia"/>
          <w:b w:val="false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Primary Responsibilities</w:t>
      </w:r>
      <w:r>
        <w:rPr>
          <w:rFonts w:ascii="Georgia" w:hAnsi="Georgia"/>
          <w:b w:val="false"/>
          <w:color w:val="212121"/>
          <w:sz w:val="22"/>
          <w:szCs w:val="22"/>
        </w:rPr>
        <w:t>: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Preparation of KPI</w:t>
      </w:r>
      <w:r>
        <w:rPr>
          <w:rFonts w:ascii="Georgia" w:hAnsi="Georgia"/>
          <w:b w:val="false"/>
          <w:sz w:val="22"/>
          <w:szCs w:val="22"/>
        </w:rPr>
        <w:t>, SLA report and Process log on monthly ba</w:t>
      </w:r>
      <w:r>
        <w:rPr>
          <w:rFonts w:ascii="Georgia" w:hAnsi="Georgia"/>
          <w:b w:val="false"/>
          <w:sz w:val="22"/>
          <w:szCs w:val="22"/>
        </w:rPr>
        <w:t>sis and presenting in MOR calls.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 xml:space="preserve">Review of </w:t>
      </w:r>
      <w:r>
        <w:rPr>
          <w:rFonts w:ascii="Georgia" w:hAnsi="Georgia"/>
          <w:b w:val="false"/>
          <w:sz w:val="22"/>
          <w:szCs w:val="22"/>
        </w:rPr>
        <w:t>i</w:t>
      </w:r>
      <w:r>
        <w:rPr>
          <w:rFonts w:ascii="Georgia" w:hAnsi="Georgia"/>
          <w:b w:val="false"/>
          <w:sz w:val="22"/>
          <w:szCs w:val="22"/>
        </w:rPr>
        <w:t>nter</w:t>
      </w:r>
      <w:r>
        <w:rPr>
          <w:rFonts w:ascii="Georgia" w:hAnsi="Georgia"/>
          <w:b w:val="false"/>
          <w:sz w:val="22"/>
          <w:szCs w:val="22"/>
        </w:rPr>
        <w:t>c</w:t>
      </w:r>
      <w:r>
        <w:rPr>
          <w:rFonts w:ascii="Georgia" w:hAnsi="Georgia"/>
          <w:b w:val="false"/>
          <w:sz w:val="22"/>
          <w:szCs w:val="22"/>
        </w:rPr>
        <w:t>ompany</w:t>
      </w:r>
      <w:r>
        <w:rPr>
          <w:rFonts w:ascii="Georgia" w:hAnsi="Georgia"/>
          <w:b w:val="false"/>
          <w:sz w:val="22"/>
          <w:szCs w:val="22"/>
        </w:rPr>
        <w:t xml:space="preserve"> monthly reports (AR &amp; AP) which are presented to stakeholders on monthly basis.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Planning &amp; calculation of resource requirem</w:t>
      </w:r>
      <w:r>
        <w:rPr>
          <w:rFonts w:ascii="Georgia" w:hAnsi="Georgia"/>
          <w:b w:val="false"/>
          <w:sz w:val="22"/>
          <w:szCs w:val="22"/>
        </w:rPr>
        <w:t>ent for</w:t>
      </w:r>
      <w:r>
        <w:rPr>
          <w:rFonts w:ascii="Georgia" w:hAnsi="Georgia"/>
          <w:b w:val="false"/>
          <w:sz w:val="22"/>
          <w:szCs w:val="22"/>
        </w:rPr>
        <w:t xml:space="preserve"> all new acquired process.</w:t>
      </w:r>
    </w:p>
    <w:p>
      <w:pPr>
        <w:pStyle w:val="style4"/>
        <w:numPr>
          <w:ilvl w:val="0"/>
          <w:numId w:val="20"/>
        </w:numPr>
        <w:spacing w:before="121"/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 xml:space="preserve">Planning &amp; </w:t>
      </w:r>
      <w:r>
        <w:rPr>
          <w:rFonts w:ascii="Georgia" w:hAnsi="Georgia"/>
          <w:b w:val="false"/>
          <w:sz w:val="22"/>
          <w:szCs w:val="22"/>
        </w:rPr>
        <w:t>executing</w:t>
      </w:r>
      <w:r>
        <w:rPr>
          <w:rFonts w:ascii="Georgia" w:hAnsi="Georgia"/>
          <w:b w:val="false"/>
          <w:sz w:val="22"/>
          <w:szCs w:val="22"/>
        </w:rPr>
        <w:t xml:space="preserve"> </w:t>
      </w:r>
      <w:r>
        <w:rPr>
          <w:rFonts w:ascii="Georgia" w:hAnsi="Georgia"/>
          <w:b w:val="false"/>
          <w:sz w:val="22"/>
          <w:szCs w:val="22"/>
        </w:rPr>
        <w:t>the training plan</w:t>
      </w:r>
      <w:r>
        <w:rPr>
          <w:rFonts w:ascii="Georgia" w:hAnsi="Georgia"/>
          <w:b w:val="false"/>
          <w:sz w:val="22"/>
          <w:szCs w:val="22"/>
        </w:rPr>
        <w:t xml:space="preserve"> for new </w:t>
      </w:r>
      <w:r>
        <w:rPr>
          <w:rFonts w:ascii="Georgia" w:hAnsi="Georgia"/>
          <w:b w:val="false"/>
          <w:sz w:val="22"/>
          <w:szCs w:val="22"/>
        </w:rPr>
        <w:t>hires.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Ensuring team issues and achievements are logged on daily basis and thereafter </w:t>
      </w:r>
      <w:r>
        <w:rPr>
          <w:rFonts w:ascii="Georgia" w:hAnsi="Georgia"/>
          <w:color w:val="212121"/>
          <w:sz w:val="22"/>
          <w:szCs w:val="22"/>
        </w:rPr>
        <w:t xml:space="preserve">working on same for any changes 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Reviewing</w:t>
      </w:r>
      <w:r>
        <w:rPr>
          <w:rFonts w:ascii="Georgia" w:hAnsi="Georgia"/>
          <w:color w:val="212121"/>
          <w:sz w:val="22"/>
          <w:szCs w:val="22"/>
        </w:rPr>
        <w:t xml:space="preserve"> the SOPs on regular basis.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Preparing the control points for all process.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Doing performance analysis of team member on monthly basis.</w:t>
      </w:r>
    </w:p>
    <w:p>
      <w:pPr>
        <w:pStyle w:val="style66"/>
        <w:numPr>
          <w:ilvl w:val="0"/>
          <w:numId w:val="20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Giving ideas for process improvements through RPA.</w:t>
      </w:r>
    </w:p>
    <w:p>
      <w:pPr>
        <w:pStyle w:val="style66"/>
        <w:spacing w:before="62"/>
        <w:ind w:left="720"/>
        <w:rPr>
          <w:rFonts w:ascii="Georgia" w:hAnsi="Georgia"/>
          <w:color w:val="212121"/>
          <w:sz w:val="22"/>
          <w:szCs w:val="22"/>
        </w:rPr>
      </w:pPr>
    </w:p>
    <w:p>
      <w:pPr>
        <w:pStyle w:val="style4"/>
        <w:spacing w:before="121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Other Responsibilities</w:t>
      </w:r>
      <w:r>
        <w:rPr>
          <w:rFonts w:ascii="Georgia" w:hAnsi="Georgia"/>
          <w:b w:val="false"/>
          <w:color w:val="212121"/>
          <w:sz w:val="22"/>
          <w:szCs w:val="22"/>
        </w:rPr>
        <w:t>:</w:t>
      </w:r>
    </w:p>
    <w:p>
      <w:pPr>
        <w:pStyle w:val="style66"/>
        <w:numPr>
          <w:ilvl w:val="0"/>
          <w:numId w:val="31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Allocation of work to team on daily basis.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Assisting SME in end to end intercompany process.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Preparation and trend analysis of ageing report for customers.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Review of accruals on monthly basis.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Reconciliation of customer report with vendor report and working on all issues.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Customer handling and other intercompany activities.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Working on query handling.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Reviewing &amp; preparing intercompany</w:t>
      </w:r>
      <w:r>
        <w:rPr>
          <w:rFonts w:ascii="Georgia" w:hAnsi="Georgia"/>
          <w:sz w:val="22"/>
          <w:szCs w:val="22"/>
        </w:rPr>
        <w:t xml:space="preserve"> GL reconciliation.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Training other team members on IC process for Intercompany HUB.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Monitoring of Intercompany Generic mail box.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Allocation of Cash –Clearing of customer open items for which payments received through BMG netting.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Wire clearing - Clearing of customer open items for which payments received through Bank transfer.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Monitoring the netting clearing in ME.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Preparation of AR statement and AR follow up and Trend analysis.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Analysis of GRIR report sent by Business.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Sending GRIR w</w:t>
      </w:r>
      <w:r>
        <w:rPr>
          <w:rFonts w:ascii="Georgia" w:hAnsi="Georgia"/>
          <w:color w:val="212121"/>
          <w:sz w:val="22"/>
          <w:szCs w:val="22"/>
        </w:rPr>
        <w:t>rite back proposal to business approval and clear the same once approved.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Updating MR11 Log file and performing GRIR reconciliation on WD+1.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Preparation of AP accrual on WD+2 sending to the business approval.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Analysis of AP accrual and work on intercompany AP and AR open items to reduce the accrual bookings in subsequent month.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Cross check AP accrual on WD</w:t>
      </w:r>
      <w:r>
        <w:rPr>
          <w:rFonts w:ascii="Georgia" w:hAnsi="Georgia"/>
          <w:color w:val="212121"/>
          <w:sz w:val="22"/>
          <w:szCs w:val="22"/>
        </w:rPr>
        <w:t>+3 and make sure there is no Out</w:t>
      </w:r>
      <w:r>
        <w:rPr>
          <w:rFonts w:ascii="Georgia" w:hAnsi="Georgia"/>
          <w:color w:val="212121"/>
          <w:sz w:val="22"/>
          <w:szCs w:val="22"/>
        </w:rPr>
        <w:t xml:space="preserve"> of Balance.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Vendor Reconciliation preparation and analysis on reconciliation to make sure that no invoices are missing in workflow and to clear all invoices in dispute to reduce outstanding payment.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Planning on Working of invoices in queries/dispute, interacting with buyers and vendors to get PO details or other relevant information and providing resolution to the processing team.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Auditing the intercompany Non PO invoices to ensure the invoice is posted for the correct details, so that there is no payment dispute.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BMG Payment Reconciliation on WD+6 &amp; WD+11.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Preparation of Recharge Reconciliation and ensure all the recharge tickets raised in AR is booked in AP books.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Processing of intercompany Recharges in AP books on a daily basis and closing the tickets in GETIT tool.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Reviewing Vendor reconciliation on monthly basis.</w:t>
      </w:r>
    </w:p>
    <w:p>
      <w:pPr>
        <w:pStyle w:val="style66"/>
        <w:spacing w:before="62"/>
        <w:ind w:left="720"/>
        <w:rPr>
          <w:rFonts w:ascii="Georgia" w:hAnsi="Georgia"/>
          <w:sz w:val="22"/>
          <w:szCs w:val="22"/>
        </w:rPr>
      </w:pPr>
    </w:p>
    <w:p>
      <w:pPr>
        <w:pStyle w:val="style66"/>
        <w:spacing w:before="5"/>
        <w:rPr>
          <w:rFonts w:ascii="Georgia" w:hAnsi="Georgia"/>
          <w:sz w:val="22"/>
          <w:szCs w:val="22"/>
        </w:rPr>
      </w:pPr>
    </w:p>
    <w:p>
      <w:pPr>
        <w:pStyle w:val="style4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Key Results: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Managed </w:t>
      </w:r>
      <w:r>
        <w:rPr>
          <w:rFonts w:ascii="Georgia" w:hAnsi="Georgia"/>
          <w:color w:val="212121"/>
          <w:sz w:val="22"/>
          <w:szCs w:val="22"/>
        </w:rPr>
        <w:t xml:space="preserve">accurate and timely processing of invoices per day to per month for </w:t>
      </w:r>
      <w:r>
        <w:rPr>
          <w:rFonts w:ascii="Georgia" w:hAnsi="Georgia"/>
          <w:color w:val="212121"/>
          <w:sz w:val="22"/>
          <w:szCs w:val="22"/>
        </w:rPr>
        <w:t>the</w:t>
      </w:r>
      <w:r>
        <w:rPr>
          <w:rFonts w:ascii="Georgia" w:hAnsi="Georgia"/>
          <w:color w:val="212121"/>
          <w:sz w:val="22"/>
          <w:szCs w:val="22"/>
        </w:rPr>
        <w:t xml:space="preserve"> client. Assessed and closed A/R &amp; A/P sub-ledger on a monthly basis, validated content and resolved various issues.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Implemented process automations to foster an environment of continuous improvement. Trained users </w:t>
      </w:r>
      <w:r>
        <w:rPr>
          <w:rFonts w:ascii="Georgia" w:hAnsi="Georgia"/>
          <w:color w:val="212121"/>
          <w:sz w:val="22"/>
          <w:szCs w:val="22"/>
        </w:rPr>
        <w:t xml:space="preserve">and served as the primary “go-to” trouble-shooter on these new systems, which propelled efficiency gains and significant time- and cost-savings. 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Proposed</w:t>
      </w:r>
      <w:r>
        <w:rPr>
          <w:rFonts w:ascii="Georgia" w:hAnsi="Georgia"/>
          <w:color w:val="212121"/>
          <w:sz w:val="22"/>
          <w:szCs w:val="22"/>
        </w:rPr>
        <w:t xml:space="preserve"> five ideas </w:t>
      </w:r>
      <w:r>
        <w:rPr>
          <w:rFonts w:ascii="Georgia" w:hAnsi="Georgia"/>
          <w:color w:val="212121"/>
          <w:sz w:val="22"/>
          <w:szCs w:val="22"/>
        </w:rPr>
        <w:t xml:space="preserve">which were successfully implemented and </w:t>
      </w:r>
      <w:r>
        <w:rPr>
          <w:rFonts w:ascii="Georgia" w:hAnsi="Georgia"/>
          <w:color w:val="212121"/>
          <w:sz w:val="22"/>
          <w:szCs w:val="22"/>
        </w:rPr>
        <w:t>has resulted in work inflow from cli</w:t>
      </w:r>
      <w:r>
        <w:rPr>
          <w:rFonts w:ascii="Georgia" w:hAnsi="Georgia"/>
          <w:color w:val="212121"/>
          <w:sz w:val="22"/>
          <w:szCs w:val="22"/>
        </w:rPr>
        <w:t xml:space="preserve">ents </w:t>
      </w:r>
      <w:r>
        <w:rPr>
          <w:rFonts w:ascii="Georgia" w:hAnsi="Georgia"/>
          <w:color w:val="212121"/>
          <w:sz w:val="22"/>
          <w:szCs w:val="22"/>
        </w:rPr>
        <w:t>and also</w:t>
      </w:r>
      <w:r>
        <w:rPr>
          <w:rFonts w:ascii="Georgia" w:hAnsi="Georgia"/>
          <w:color w:val="212121"/>
          <w:sz w:val="22"/>
          <w:szCs w:val="22"/>
        </w:rPr>
        <w:t xml:space="preserve"> improved</w:t>
      </w:r>
      <w:r>
        <w:rPr>
          <w:rFonts w:ascii="Georgia" w:hAnsi="Georgia"/>
          <w:color w:val="212121"/>
          <w:sz w:val="22"/>
          <w:szCs w:val="22"/>
        </w:rPr>
        <w:t xml:space="preserve"> efficiency level.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Instituted trend analysis for customer &amp; </w:t>
      </w:r>
      <w:r>
        <w:rPr>
          <w:rFonts w:ascii="Georgia" w:hAnsi="Georgia"/>
          <w:color w:val="212121"/>
          <w:sz w:val="22"/>
          <w:szCs w:val="22"/>
        </w:rPr>
        <w:t>v</w:t>
      </w:r>
      <w:r>
        <w:rPr>
          <w:rFonts w:ascii="Georgia" w:hAnsi="Georgia"/>
          <w:color w:val="212121"/>
          <w:sz w:val="22"/>
          <w:szCs w:val="22"/>
        </w:rPr>
        <w:t>endor aging re</w:t>
      </w:r>
      <w:r>
        <w:rPr>
          <w:rFonts w:ascii="Georgia" w:hAnsi="Georgia"/>
          <w:color w:val="212121"/>
          <w:sz w:val="22"/>
          <w:szCs w:val="22"/>
        </w:rPr>
        <w:t>port to find the bad debtors &amp; c</w:t>
      </w:r>
      <w:r>
        <w:rPr>
          <w:rFonts w:ascii="Georgia" w:hAnsi="Georgia"/>
          <w:color w:val="212121"/>
          <w:sz w:val="22"/>
          <w:szCs w:val="22"/>
        </w:rPr>
        <w:t>reditors.</w:t>
      </w:r>
    </w:p>
    <w:p>
      <w:pPr>
        <w:pStyle w:val="style66"/>
        <w:numPr>
          <w:ilvl w:val="0"/>
          <w:numId w:val="36"/>
        </w:numPr>
        <w:spacing w:before="62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Various RPA opportunities have been identified and presented to management for yearly production release.</w:t>
      </w:r>
    </w:p>
    <w:p>
      <w:pPr>
        <w:pStyle w:val="style0"/>
        <w:spacing w:before="40"/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 </w:t>
      </w:r>
    </w:p>
    <w:p>
      <w:pPr>
        <w:pStyle w:val="style0"/>
        <w:spacing w:before="40"/>
        <w:jc w:val="both"/>
        <w:rPr>
          <w:rFonts w:ascii="Georgia" w:hAnsi="Georgia"/>
          <w:b/>
        </w:rPr>
      </w:pPr>
    </w:p>
    <w:p>
      <w:pPr>
        <w:pStyle w:val="style0"/>
        <w:spacing w:before="40"/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Client Relationship Management</w:t>
      </w:r>
    </w:p>
    <w:p>
      <w:pPr>
        <w:pStyle w:val="style62"/>
        <w:numPr>
          <w:ilvl w:val="0"/>
          <w:numId w:val="27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Supervising customer service operations for rendering</w:t>
      </w:r>
      <w:r>
        <w:rPr>
          <w:rFonts w:ascii="Georgia" w:cs="Arial" w:hAnsi="Georgia"/>
          <w:sz w:val="22"/>
          <w:szCs w:val="22"/>
          <w:u w:val="none"/>
        </w:rPr>
        <w:t xml:space="preserve"> and achieving quality services,</w:t>
      </w:r>
      <w:r>
        <w:rPr>
          <w:rFonts w:ascii="Georgia" w:cs="Arial" w:hAnsi="Georgia"/>
          <w:sz w:val="22"/>
          <w:szCs w:val="22"/>
          <w:u w:val="none"/>
        </w:rPr>
        <w:t xml:space="preserve"> providing first line customer support by answering queries &amp; resolving </w:t>
      </w:r>
      <w:r>
        <w:rPr>
          <w:rFonts w:ascii="Georgia" w:cs="Arial" w:hAnsi="Georgia"/>
          <w:sz w:val="22"/>
          <w:szCs w:val="22"/>
          <w:u w:val="none"/>
        </w:rPr>
        <w:t xml:space="preserve">their issues, ensuring minimum </w:t>
      </w:r>
      <w:r>
        <w:rPr>
          <w:rFonts w:ascii="Georgia" w:cs="Arial" w:hAnsi="Georgia"/>
          <w:sz w:val="22"/>
          <w:szCs w:val="22"/>
          <w:u w:val="none"/>
        </w:rPr>
        <w:t>turnaround t</w:t>
      </w:r>
      <w:r>
        <w:rPr>
          <w:rFonts w:ascii="Georgia" w:cs="Arial" w:hAnsi="Georgia"/>
          <w:sz w:val="22"/>
          <w:szCs w:val="22"/>
          <w:u w:val="none"/>
        </w:rPr>
        <w:t>ime.</w:t>
      </w:r>
    </w:p>
    <w:p>
      <w:pPr>
        <w:pStyle w:val="style62"/>
        <w:numPr>
          <w:ilvl w:val="0"/>
          <w:numId w:val="27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Lead c</w:t>
      </w:r>
      <w:r>
        <w:rPr>
          <w:rFonts w:ascii="Georgia" w:cs="Arial" w:hAnsi="Georgia"/>
          <w:sz w:val="22"/>
          <w:szCs w:val="22"/>
          <w:u w:val="none"/>
        </w:rPr>
        <w:t>lient calls on weekly basis related to business improvements and provid</w:t>
      </w:r>
      <w:r>
        <w:rPr>
          <w:rFonts w:ascii="Georgia" w:cs="Arial" w:hAnsi="Georgia"/>
          <w:sz w:val="22"/>
          <w:szCs w:val="22"/>
          <w:u w:val="none"/>
        </w:rPr>
        <w:t xml:space="preserve">ed </w:t>
      </w:r>
      <w:r>
        <w:rPr>
          <w:rFonts w:ascii="Georgia" w:cs="Arial" w:hAnsi="Georgia"/>
          <w:sz w:val="22"/>
          <w:szCs w:val="22"/>
          <w:u w:val="none"/>
        </w:rPr>
        <w:t>areas of improvement.</w:t>
      </w:r>
    </w:p>
    <w:p>
      <w:pPr>
        <w:pStyle w:val="style62"/>
        <w:numPr>
          <w:ilvl w:val="0"/>
          <w:numId w:val="27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 xml:space="preserve">Handling customer service operations inclusive of implementing </w:t>
      </w:r>
      <w:r>
        <w:rPr>
          <w:rFonts w:ascii="Georgia" w:cs="Arial" w:hAnsi="Georgia"/>
          <w:sz w:val="22"/>
          <w:szCs w:val="22"/>
          <w:u w:val="none"/>
        </w:rPr>
        <w:t xml:space="preserve">short term and long term plans, </w:t>
      </w:r>
      <w:r>
        <w:rPr>
          <w:rFonts w:ascii="Georgia" w:cs="Arial" w:hAnsi="Georgia"/>
          <w:sz w:val="22"/>
          <w:szCs w:val="22"/>
          <w:u w:val="none"/>
        </w:rPr>
        <w:t>coordinating with the team with focus on excelling business targets and service delivery metrics.</w:t>
      </w:r>
    </w:p>
    <w:p>
      <w:pPr>
        <w:pStyle w:val="style1"/>
        <w:tabs>
          <w:tab w:val="left" w:leader="none" w:pos="10858"/>
        </w:tabs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color w:val="212121"/>
          <w:spacing w:val="-4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Other Role</w:t>
      </w:r>
      <w:r>
        <w:rPr>
          <w:rFonts w:ascii="Georgia" w:hAnsi="Georgia"/>
          <w:color w:val="212121"/>
          <w:spacing w:val="-4"/>
          <w:u w:val="single"/>
        </w:rPr>
        <w:t xml:space="preserve"> 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numPr>
          <w:ilvl w:val="0"/>
          <w:numId w:val="11"/>
        </w:numPr>
        <w:spacing w:before="9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Leading People activity within IC Hub- creating a motivational environment for all employees.</w:t>
      </w:r>
    </w:p>
    <w:p>
      <w:pPr>
        <w:pStyle w:val="style66"/>
        <w:numPr>
          <w:ilvl w:val="0"/>
          <w:numId w:val="11"/>
        </w:numPr>
        <w:spacing w:before="9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Leading independently one part of IC HUB, along with current process and remote K</w:t>
      </w:r>
      <w:r>
        <w:rPr>
          <w:rFonts w:ascii="Georgia" w:hAnsi="Georgia"/>
          <w:sz w:val="22"/>
          <w:szCs w:val="22"/>
        </w:rPr>
        <w:t xml:space="preserve">nowledge </w:t>
      </w:r>
      <w:r>
        <w:rPr>
          <w:rFonts w:ascii="Georgia" w:hAnsi="Georgia"/>
          <w:sz w:val="22"/>
          <w:szCs w:val="22"/>
        </w:rPr>
        <w:t>T</w:t>
      </w:r>
      <w:r>
        <w:rPr>
          <w:rFonts w:ascii="Georgia" w:hAnsi="Georgia"/>
          <w:sz w:val="22"/>
          <w:szCs w:val="22"/>
        </w:rPr>
        <w:t>raining</w:t>
      </w:r>
      <w:r>
        <w:rPr>
          <w:rFonts w:ascii="Georgia" w:hAnsi="Georgia"/>
          <w:sz w:val="22"/>
          <w:szCs w:val="22"/>
        </w:rPr>
        <w:t>s which has improved my multi-task</w:t>
      </w:r>
      <w:r>
        <w:rPr>
          <w:rFonts w:ascii="Georgia" w:hAnsi="Georgia"/>
          <w:sz w:val="22"/>
          <w:szCs w:val="22"/>
        </w:rPr>
        <w:t>ing</w:t>
      </w:r>
      <w:r>
        <w:rPr>
          <w:rFonts w:ascii="Georgia" w:hAnsi="Georgia"/>
          <w:sz w:val="22"/>
          <w:szCs w:val="22"/>
        </w:rPr>
        <w:t xml:space="preserve"> ability.</w:t>
      </w:r>
    </w:p>
    <w:p>
      <w:pPr>
        <w:pStyle w:val="style66"/>
        <w:numPr>
          <w:ilvl w:val="0"/>
          <w:numId w:val="11"/>
        </w:numPr>
        <w:spacing w:before="9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Active member of</w:t>
      </w:r>
      <w:r>
        <w:rPr>
          <w:rFonts w:ascii="Georgia" w:hAnsi="Georgia"/>
          <w:sz w:val="22"/>
          <w:szCs w:val="22"/>
        </w:rPr>
        <w:t xml:space="preserve"> ERT Team.</w:t>
      </w:r>
    </w:p>
    <w:p>
      <w:pPr>
        <w:pStyle w:val="style1"/>
        <w:tabs>
          <w:tab w:val="left" w:leader="none" w:pos="10858"/>
        </w:tabs>
        <w:ind w:left="0"/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eastAsia="Times New Roman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4"/>
          <w:u w:val="single"/>
        </w:rPr>
        <w:t>Transition Experience:</w:t>
      </w:r>
    </w:p>
    <w:p>
      <w:pPr>
        <w:pStyle w:val="style66"/>
        <w:numPr>
          <w:ilvl w:val="0"/>
          <w:numId w:val="11"/>
        </w:numPr>
        <w:spacing w:before="63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</w:t>
      </w:r>
      <w:r>
        <w:rPr>
          <w:rFonts w:ascii="Georgia" w:hAnsi="Georgia"/>
          <w:sz w:val="22"/>
          <w:szCs w:val="22"/>
        </w:rPr>
        <w:t xml:space="preserve"> four</w:t>
      </w:r>
      <w:r>
        <w:rPr>
          <w:rFonts w:ascii="Georgia" w:hAnsi="Georgia"/>
          <w:sz w:val="22"/>
          <w:szCs w:val="22"/>
        </w:rPr>
        <w:t xml:space="preserve"> remote transition</w:t>
      </w:r>
      <w:r>
        <w:rPr>
          <w:rFonts w:ascii="Georgia" w:hAnsi="Georgia"/>
          <w:sz w:val="22"/>
          <w:szCs w:val="22"/>
        </w:rPr>
        <w:t>s</w:t>
      </w:r>
      <w:r>
        <w:rPr>
          <w:rFonts w:ascii="Georgia" w:hAnsi="Georgia"/>
          <w:sz w:val="22"/>
          <w:szCs w:val="22"/>
        </w:rPr>
        <w:t xml:space="preserve">, which has given different edge to my client handling </w:t>
      </w:r>
      <w:r>
        <w:rPr>
          <w:rFonts w:ascii="Georgia" w:hAnsi="Georgia"/>
          <w:sz w:val="22"/>
          <w:szCs w:val="22"/>
        </w:rPr>
        <w:t xml:space="preserve">skills, time management skills and </w:t>
      </w:r>
      <w:r>
        <w:rPr>
          <w:rFonts w:ascii="Georgia" w:hAnsi="Georgia"/>
          <w:sz w:val="22"/>
          <w:szCs w:val="22"/>
        </w:rPr>
        <w:t>documentation s</w:t>
      </w:r>
      <w:r>
        <w:rPr>
          <w:rFonts w:ascii="Georgia" w:hAnsi="Georgia"/>
          <w:sz w:val="22"/>
          <w:szCs w:val="22"/>
        </w:rPr>
        <w:t>kills. Successfully taken the handover from Prague and Europe entities i</w:t>
      </w:r>
      <w:r>
        <w:rPr>
          <w:rFonts w:ascii="Georgia" w:hAnsi="Georgia"/>
          <w:sz w:val="22"/>
          <w:szCs w:val="22"/>
        </w:rPr>
        <w:t>n short span and went go live in</w:t>
      </w:r>
      <w:r>
        <w:rPr>
          <w:rFonts w:ascii="Georgia" w:hAnsi="Georgia"/>
          <w:sz w:val="22"/>
          <w:szCs w:val="22"/>
        </w:rPr>
        <w:t xml:space="preserve"> the agreed time with the client.</w:t>
      </w:r>
    </w:p>
    <w:p>
      <w:pPr>
        <w:pStyle w:val="style66"/>
        <w:numPr>
          <w:ilvl w:val="0"/>
          <w:numId w:val="11"/>
        </w:numPr>
        <w:spacing w:before="63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Lead onsite</w:t>
      </w:r>
      <w:r>
        <w:rPr>
          <w:rFonts w:ascii="Georgia" w:hAnsi="Georgia"/>
          <w:sz w:val="22"/>
          <w:szCs w:val="22"/>
        </w:rPr>
        <w:t xml:space="preserve"> </w:t>
      </w:r>
      <w:r>
        <w:rPr>
          <w:rFonts w:ascii="Georgia" w:hAnsi="Georgia"/>
          <w:sz w:val="22"/>
          <w:szCs w:val="22"/>
        </w:rPr>
        <w:t>(US)</w:t>
      </w:r>
      <w:r>
        <w:rPr>
          <w:rFonts w:ascii="Georgia" w:hAnsi="Georgia"/>
          <w:sz w:val="22"/>
          <w:szCs w:val="22"/>
        </w:rPr>
        <w:t xml:space="preserve"> transition and b</w:t>
      </w:r>
      <w:r>
        <w:rPr>
          <w:rFonts w:ascii="Georgia" w:hAnsi="Georgia"/>
          <w:sz w:val="22"/>
          <w:szCs w:val="22"/>
        </w:rPr>
        <w:t>r</w:t>
      </w:r>
      <w:r>
        <w:rPr>
          <w:rFonts w:ascii="Georgia" w:hAnsi="Georgia"/>
          <w:sz w:val="22"/>
          <w:szCs w:val="22"/>
        </w:rPr>
        <w:t xml:space="preserve">ought a project of 58 entities and </w:t>
      </w:r>
      <w:r>
        <w:rPr>
          <w:rFonts w:ascii="Georgia" w:hAnsi="Georgia"/>
          <w:sz w:val="22"/>
          <w:szCs w:val="22"/>
        </w:rPr>
        <w:t>implemented 4 ideas and several improvement</w:t>
      </w:r>
      <w:r>
        <w:rPr>
          <w:rFonts w:ascii="Georgia" w:hAnsi="Georgia"/>
          <w:sz w:val="22"/>
          <w:szCs w:val="22"/>
        </w:rPr>
        <w:t xml:space="preserve"> plans on existing</w:t>
      </w:r>
      <w:r>
        <w:rPr>
          <w:rFonts w:ascii="Georgia" w:hAnsi="Georgia"/>
          <w:sz w:val="22"/>
          <w:szCs w:val="22"/>
        </w:rPr>
        <w:t xml:space="preserve"> process to </w:t>
      </w:r>
      <w:r>
        <w:rPr>
          <w:rFonts w:ascii="Georgia" w:hAnsi="Georgia"/>
          <w:sz w:val="22"/>
          <w:szCs w:val="22"/>
        </w:rPr>
        <w:t>standardize</w:t>
      </w:r>
      <w:r>
        <w:rPr>
          <w:rFonts w:ascii="Georgia" w:hAnsi="Georgia"/>
          <w:sz w:val="22"/>
          <w:szCs w:val="22"/>
        </w:rPr>
        <w:t xml:space="preserve"> the project</w:t>
      </w:r>
      <w:r>
        <w:rPr>
          <w:rFonts w:ascii="Georgia" w:hAnsi="Georgia"/>
          <w:sz w:val="22"/>
          <w:szCs w:val="22"/>
        </w:rPr>
        <w:t xml:space="preserve"> </w:t>
      </w:r>
      <w:r>
        <w:rPr>
          <w:rFonts w:ascii="Georgia" w:hAnsi="Georgia"/>
          <w:sz w:val="22"/>
          <w:szCs w:val="22"/>
        </w:rPr>
        <w:t>in 56 days</w:t>
      </w:r>
      <w:r>
        <w:rPr>
          <w:rFonts w:ascii="Georgia" w:hAnsi="Georgia"/>
          <w:sz w:val="22"/>
          <w:szCs w:val="22"/>
        </w:rPr>
        <w:t>.</w:t>
      </w:r>
      <w:r>
        <w:rPr>
          <w:rFonts w:ascii="Georgia" w:hAnsi="Georgia"/>
          <w:sz w:val="22"/>
          <w:szCs w:val="22"/>
        </w:rPr>
        <w:t xml:space="preserve"> </w:t>
      </w: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4"/>
          <w:u w:val="single"/>
        </w:rPr>
        <w:t>Training</w:t>
      </w:r>
      <w:r>
        <w:rPr>
          <w:rFonts w:ascii="Georgia" w:hAnsi="Georgia"/>
          <w:color w:val="212121"/>
          <w:spacing w:val="-4"/>
          <w:u w:val="single"/>
        </w:rPr>
        <w:t>s</w:t>
      </w:r>
      <w:r>
        <w:rPr>
          <w:rFonts w:ascii="Georgia" w:hAnsi="Georgia"/>
          <w:color w:val="212121"/>
          <w:spacing w:val="-4"/>
          <w:u w:val="single"/>
        </w:rPr>
        <w:t>:</w:t>
      </w:r>
    </w:p>
    <w:p>
      <w:pPr>
        <w:pStyle w:val="style62"/>
        <w:numPr>
          <w:ilvl w:val="0"/>
          <w:numId w:val="11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First line manager c</w:t>
      </w:r>
      <w:r>
        <w:rPr>
          <w:rFonts w:ascii="Georgia" w:cs="Arial" w:hAnsi="Georgia"/>
          <w:sz w:val="22"/>
          <w:szCs w:val="22"/>
          <w:u w:val="none"/>
        </w:rPr>
        <w:t xml:space="preserve">ertified - </w:t>
      </w:r>
      <w:r>
        <w:rPr>
          <w:rFonts w:ascii="Georgia" w:cs="Arial" w:hAnsi="Georgia"/>
          <w:sz w:val="22"/>
          <w:szCs w:val="22"/>
          <w:u w:val="none"/>
        </w:rPr>
        <w:t>a</w:t>
      </w:r>
      <w:r>
        <w:rPr>
          <w:rFonts w:ascii="Georgia" w:cs="Arial" w:hAnsi="Georgia"/>
          <w:sz w:val="22"/>
          <w:szCs w:val="22"/>
          <w:u w:val="none"/>
        </w:rPr>
        <w:t xml:space="preserve">ttended 5 days </w:t>
      </w:r>
      <w:r>
        <w:rPr>
          <w:rFonts w:ascii="Georgia" w:cs="Arial" w:hAnsi="Georgia"/>
          <w:sz w:val="22"/>
          <w:szCs w:val="22"/>
          <w:u w:val="none"/>
        </w:rPr>
        <w:t>“</w:t>
      </w:r>
      <w:r>
        <w:rPr>
          <w:rFonts w:ascii="Georgia" w:cs="Arial" w:hAnsi="Georgia"/>
          <w:sz w:val="22"/>
          <w:szCs w:val="22"/>
          <w:u w:val="none"/>
        </w:rPr>
        <w:t>ENABLE</w:t>
      </w:r>
      <w:r>
        <w:rPr>
          <w:rFonts w:ascii="Georgia" w:cs="Arial" w:hAnsi="Georgia"/>
          <w:sz w:val="22"/>
          <w:szCs w:val="22"/>
          <w:u w:val="none"/>
        </w:rPr>
        <w:t>”</w:t>
      </w:r>
      <w:r>
        <w:rPr>
          <w:rFonts w:ascii="Georgia" w:cs="Arial" w:hAnsi="Georgia"/>
          <w:sz w:val="22"/>
          <w:szCs w:val="22"/>
          <w:u w:val="none"/>
        </w:rPr>
        <w:t xml:space="preserve"> workshop which has provided a scope to learn different ways to grow as manager.</w:t>
      </w:r>
    </w:p>
    <w:p>
      <w:pPr>
        <w:pStyle w:val="style62"/>
        <w:numPr>
          <w:ilvl w:val="0"/>
          <w:numId w:val="11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Under</w:t>
      </w:r>
      <w:r>
        <w:rPr>
          <w:rFonts w:ascii="Georgia" w:cs="Arial" w:hAnsi="Georgia"/>
          <w:sz w:val="22"/>
          <w:szCs w:val="22"/>
          <w:u w:val="none"/>
        </w:rPr>
        <w:t>went</w:t>
      </w:r>
      <w:r>
        <w:rPr>
          <w:rFonts w:ascii="Georgia" w:cs="Arial" w:hAnsi="Georgia"/>
          <w:sz w:val="22"/>
          <w:szCs w:val="22"/>
          <w:u w:val="none"/>
        </w:rPr>
        <w:t xml:space="preserve"> Six Sigma Yellow Belt and Lean Training. </w:t>
      </w:r>
    </w:p>
    <w:p>
      <w:pPr>
        <w:pStyle w:val="style62"/>
        <w:numPr>
          <w:ilvl w:val="0"/>
          <w:numId w:val="11"/>
        </w:numPr>
        <w:jc w:val="left"/>
        <w:rPr>
          <w:rFonts w:ascii="Georgia" w:cs="Arial" w:hAnsi="Georgia"/>
          <w:sz w:val="22"/>
          <w:szCs w:val="22"/>
          <w:u w:val="none"/>
        </w:rPr>
      </w:pPr>
      <w:r>
        <w:rPr>
          <w:rFonts w:ascii="Georgia" w:cs="Arial" w:hAnsi="Georgia"/>
          <w:sz w:val="22"/>
          <w:szCs w:val="22"/>
          <w:u w:val="none"/>
        </w:rPr>
        <w:t>Attended various trainings on Self-Development, F</w:t>
      </w:r>
      <w:r>
        <w:rPr>
          <w:rFonts w:ascii="Georgia" w:cs="Arial" w:hAnsi="Georgia"/>
          <w:sz w:val="22"/>
          <w:szCs w:val="22"/>
          <w:u w:val="none"/>
        </w:rPr>
        <w:t>irs</w:t>
      </w:r>
      <w:r>
        <w:rPr>
          <w:rFonts w:ascii="Georgia" w:cs="Arial" w:hAnsi="Georgia"/>
          <w:sz w:val="22"/>
          <w:szCs w:val="22"/>
          <w:u w:val="none"/>
        </w:rPr>
        <w:t>t T</w:t>
      </w:r>
      <w:r>
        <w:rPr>
          <w:rFonts w:ascii="Georgia" w:cs="Arial" w:hAnsi="Georgia"/>
          <w:sz w:val="22"/>
          <w:szCs w:val="22"/>
          <w:u w:val="none"/>
        </w:rPr>
        <w:t>ime Leader, C</w:t>
      </w:r>
      <w:r>
        <w:rPr>
          <w:rFonts w:ascii="Georgia" w:cs="Arial" w:hAnsi="Georgia"/>
          <w:sz w:val="22"/>
          <w:szCs w:val="22"/>
          <w:u w:val="none"/>
        </w:rPr>
        <w:t>o</w:t>
      </w:r>
      <w:r>
        <w:rPr>
          <w:rFonts w:ascii="Georgia" w:cs="Arial" w:hAnsi="Georgia"/>
          <w:sz w:val="22"/>
          <w:szCs w:val="22"/>
          <w:u w:val="none"/>
        </w:rPr>
        <w:t xml:space="preserve">aching and Feedback &amp; Client Service Excellence etc. </w:t>
      </w: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2"/>
        <w:tabs>
          <w:tab w:val="left" w:leader="none" w:pos="8124"/>
        </w:tabs>
        <w:ind w:left="0"/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z w:val="40"/>
          <w:szCs w:val="40"/>
        </w:rPr>
        <w:t xml:space="preserve">Oracle Financial </w:t>
      </w:r>
      <w:r>
        <w:rPr>
          <w:rFonts w:ascii="Georgia" w:hAnsi="Georgia"/>
          <w:color w:val="212121"/>
          <w:sz w:val="40"/>
          <w:szCs w:val="40"/>
        </w:rPr>
        <w:t>S</w:t>
      </w:r>
      <w:r>
        <w:rPr>
          <w:rFonts w:ascii="Georgia" w:hAnsi="Georgia"/>
          <w:color w:val="212121"/>
          <w:sz w:val="40"/>
          <w:szCs w:val="40"/>
        </w:rPr>
        <w:t>ervices</w:t>
      </w:r>
      <w:r>
        <w:rPr>
          <w:rFonts w:ascii="Georgia" w:hAnsi="Georgia"/>
          <w:color w:val="212121"/>
          <w:spacing w:val="4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S</w:t>
      </w:r>
      <w:r>
        <w:rPr>
          <w:rFonts w:ascii="Georgia" w:hAnsi="Georgia"/>
          <w:color w:val="212121"/>
          <w:sz w:val="40"/>
          <w:szCs w:val="40"/>
        </w:rPr>
        <w:t>oftware</w:t>
      </w:r>
      <w:r>
        <w:rPr>
          <w:rFonts w:ascii="Georgia" w:hAnsi="Georgia"/>
          <w:color w:val="212121"/>
          <w:spacing w:val="15"/>
          <w:sz w:val="40"/>
          <w:szCs w:val="40"/>
        </w:rPr>
        <w:t xml:space="preserve"> </w:t>
      </w:r>
      <w:r>
        <w:rPr>
          <w:rFonts w:ascii="Georgia" w:hAnsi="Georgia"/>
          <w:color w:val="212121"/>
          <w:sz w:val="40"/>
          <w:szCs w:val="40"/>
        </w:rPr>
        <w:t>Ltd</w:t>
      </w:r>
      <w:r>
        <w:rPr>
          <w:rFonts w:ascii="Georgia" w:hAnsi="Georgia"/>
          <w:color w:val="212121"/>
          <w:sz w:val="22"/>
          <w:szCs w:val="22"/>
        </w:rPr>
        <w:tab/>
      </w:r>
      <w:r>
        <w:rPr>
          <w:rFonts w:ascii="Georgia" w:hAnsi="Georgia"/>
          <w:b/>
          <w:color w:val="212121"/>
          <w:sz w:val="22"/>
          <w:szCs w:val="22"/>
        </w:rPr>
        <w:t>Jan 2013 — Oct</w:t>
      </w:r>
      <w:r>
        <w:rPr>
          <w:rFonts w:ascii="Georgia" w:hAnsi="Georgia"/>
          <w:b/>
          <w:color w:val="212121"/>
          <w:spacing w:val="38"/>
          <w:sz w:val="22"/>
          <w:szCs w:val="22"/>
        </w:rPr>
        <w:t xml:space="preserve"> </w:t>
      </w:r>
      <w:r>
        <w:rPr>
          <w:rFonts w:ascii="Georgia" w:hAnsi="Georgia"/>
          <w:b/>
          <w:color w:val="212121"/>
          <w:sz w:val="22"/>
          <w:szCs w:val="22"/>
        </w:rPr>
        <w:t>2013</w:t>
      </w:r>
    </w:p>
    <w:p>
      <w:pPr>
        <w:pStyle w:val="style3"/>
        <w:rPr>
          <w:rFonts w:ascii="Georgia" w:hAnsi="Georgia"/>
          <w:sz w:val="22"/>
          <w:szCs w:val="22"/>
        </w:rPr>
      </w:pPr>
      <w:r>
        <w:rPr>
          <w:rFonts w:ascii="Georgia" w:hAnsi="Georgia"/>
          <w:b/>
          <w:color w:val="212121"/>
          <w:sz w:val="22"/>
          <w:szCs w:val="22"/>
        </w:rPr>
        <w:t>Capital Market Analyst</w:t>
      </w:r>
    </w:p>
    <w:p>
      <w:pPr>
        <w:pStyle w:val="style66"/>
        <w:spacing w:before="63" w:lineRule="auto" w:line="288"/>
        <w:ind w:left="720" w:right="228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val="en-IN" w:eastAsia="en-IN"/>
        </w:rPr>
        <w:pict>
          <v:group id="1026" filled="f" stroked="f" style="position:absolute;margin-left:47.15pt;margin-top:7.55pt;width:3.85pt;height:3.85pt;z-index:5;mso-position-horizontal-relative:page;mso-position-vertical-relative:text;mso-width-relative:page;mso-height-relative:page;mso-wrap-distance-left:0.0pt;mso-wrap-distance-right:0.0pt;visibility:visible;" coordsize="77,77" coordorigin="943,151">
            <v:shape id="1027" coordsize="62,62" path="m31,62l19,59,9,53,3,43,0,31,3,19,9,9,19,3,31,0,43,3,53,9l59,19l62,31,59,43,53,53,43,59,31,62xe" fillcolor="#212121" stroked="f" style="position:absolute;left:950.0;top:158.0;width:62.0;height:62.0;z-index:3;mso-position-horizontal-relative:text;mso-position-vertical-relative:text;mso-width-relative:page;mso-height-relative:page;visibility:visible;">
              <v:stroke on="f"/>
              <v:fill/>
              <v:path o:connecttype="custom" o:connectlocs="31,220;19,217;9,211;3,201;0,189;3,177;9,167;19,161;31,158;43,161;53,167;59,177;62,189;59,201;53,211;43,217;31,220" o:connectangles="0,0,0,0,0,0,0,0,0,0,0,0,0,0,0,0,0" arrowok="t"/>
            </v:shape>
            <v:shape id="1028" coordsize="62,62" path="m62,31l59,43,53,53,43,59,31,62,19,59,9,53,3,43,0,31,3,19,9,9,19,3,31,0,43,3,53,9l59,19l62,31xe" filled="f" style="position:absolute;left:950.0;top:158.0;width:62.0;height:62.0;z-index:4;mso-position-horizontal-relative:text;mso-position-vertical-relative:text;mso-width-relative:page;mso-height-relative:page;visibility:visible;">
              <v:stroke color="#212121" weight=".77pt"/>
              <v:fill/>
              <v:path o:connecttype="custom" o:connectlocs="62,189;59,201;53,211;43,217;31,220;19,217;9,211;3,201;0,189;3,177;9,167;19,161;31,158;43,161;53,167;59,177;62,189" o:connectangles="0,0,0,0,0,0,0,0,0,0,0,0,0,0,0,0,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Analyzing the risk of securities traded by the</w:t>
      </w:r>
      <w:r>
        <w:rPr>
          <w:rFonts w:ascii="Georgia" w:hAnsi="Georgia"/>
          <w:color w:val="212121"/>
          <w:sz w:val="22"/>
          <w:szCs w:val="22"/>
        </w:rPr>
        <w:t xml:space="preserve"> clients &amp; preparing and releasing report based on </w:t>
      </w:r>
      <w:r>
        <w:rPr>
          <w:rFonts w:ascii="Georgia" w:hAnsi="Georgia"/>
          <w:color w:val="212121"/>
          <w:sz w:val="22"/>
          <w:szCs w:val="22"/>
        </w:rPr>
        <w:t>personal</w:t>
      </w:r>
      <w:r>
        <w:rPr>
          <w:rFonts w:ascii="Georgia" w:hAnsi="Georgia"/>
          <w:color w:val="212121"/>
          <w:sz w:val="22"/>
          <w:szCs w:val="22"/>
        </w:rPr>
        <w:t xml:space="preserve"> analysis to next level.</w:t>
      </w:r>
    </w:p>
    <w:p>
      <w:pPr>
        <w:pStyle w:val="style66"/>
        <w:spacing w:before="62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val="en-IN" w:eastAsia="en-IN"/>
        </w:rPr>
        <w:pict>
          <v:group id="1029" filled="f" stroked="f" style="position:absolute;margin-left:47.15pt;margin-top:7.5pt;width:3.85pt;height:3.85pt;z-index:6;mso-position-horizontal-relative:page;mso-position-vertical-relative:text;mso-width-relative:page;mso-height-relative:page;mso-wrap-distance-left:0.0pt;mso-wrap-distance-right:0.0pt;visibility:visible;" coordsize="77,77" coordorigin="943,150">
            <v:shape id="1030" coordsize="62,62" path="m31,62l19,59,9,53,3,43,0,31,3,19,9,9,19,3,31,0,43,3,53,9l59,19l62,31,59,43,53,53,43,59,31,62xe" fillcolor="#212121" stroked="f" style="position:absolute;left:950.0;top:157.0;width:62.0;height:62.0;z-index:5;mso-position-horizontal-relative:text;mso-position-vertical-relative:text;mso-width-relative:page;mso-height-relative:page;visibility:visible;">
              <v:stroke on="f"/>
              <v:fill/>
              <v:path o:connecttype="custom" o:connectlocs="31,219;19,216;9,210;3,200;0,188;3,176;9,166;19,160;31,157;43,160;53,166;59,176;62,188;59,200;53,210;43,216;31,219" o:connectangles="0,0,0,0,0,0,0,0,0,0,0,0,0,0,0,0,0" arrowok="t"/>
            </v:shape>
            <v:shape id="1031" coordsize="62,62" path="m62,31l59,43,53,53,43,59,31,62,19,59,9,53,3,43,0,31,3,19,9,9,19,3,31,0,43,3,53,9l59,19l62,31xe" filled="f" style="position:absolute;left:950.0;top:157.0;width:62.0;height:62.0;z-index:6;mso-position-horizontal-relative:text;mso-position-vertical-relative:text;mso-width-relative:page;mso-height-relative:page;visibility:visible;">
              <v:stroke color="#212121" weight=".77pt"/>
              <v:fill/>
              <v:path o:connecttype="custom" o:connectlocs="62,188;59,200;53,210;43,216;31,219;19,216;9,210;3,200;0,188;3,176;9,166;19,160;31,157;43,160;53,166;59,176;62,188" o:connectangles="0,0,0,0,0,0,0,0,0,0,0,0,0,0,0,0,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 xml:space="preserve">Responsible for </w:t>
      </w:r>
      <w:r>
        <w:rPr>
          <w:rFonts w:ascii="Georgia" w:hAnsi="Georgia"/>
          <w:color w:val="212121"/>
          <w:sz w:val="22"/>
          <w:szCs w:val="22"/>
        </w:rPr>
        <w:t>c</w:t>
      </w:r>
      <w:r>
        <w:rPr>
          <w:rFonts w:ascii="Georgia" w:hAnsi="Georgia"/>
          <w:color w:val="212121"/>
          <w:sz w:val="22"/>
          <w:szCs w:val="22"/>
        </w:rPr>
        <w:t>ollection of risk analysis report.</w:t>
      </w:r>
    </w:p>
    <w:p>
      <w:pPr>
        <w:pStyle w:val="style66"/>
        <w:spacing w:before="47" w:lineRule="auto" w:line="288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val="en-IN" w:eastAsia="en-IN"/>
        </w:rPr>
        <w:pict>
          <v:group id="1032" filled="f" stroked="f" style="position:absolute;margin-left:47.15pt;margin-top:6.75pt;width:3.85pt;height:3.85pt;z-index:7;mso-position-horizontal-relative:page;mso-position-vertical-relative:text;mso-width-relative:page;mso-height-relative:page;mso-wrap-distance-left:0.0pt;mso-wrap-distance-right:0.0pt;visibility:visible;" coordsize="77,77" coordorigin="943,135">
            <v:shape id="1033" coordsize="62,62" path="m31,62l19,59,9,53,3,43,0,31,3,19,9,9,19,3,31,0,43,3,53,9l59,19l62,31,59,43,53,53,43,59,31,62xe" fillcolor="#212121" stroked="f" style="position:absolute;left:950.0;top:142.0;width:62.0;height:62.0;z-index:7;mso-position-horizontal-relative:text;mso-position-vertical-relative:text;mso-width-relative:page;mso-height-relative:page;visibility:visible;">
              <v:stroke on="f"/>
              <v:fill/>
              <v:path o:connecttype="custom" o:connectlocs="31,204;19,201;9,195;3,185;0,173;3,161;9,151;19,145;31,142;43,145;53,151;59,161;62,173;59,185;53,195;43,201;31,204" o:connectangles="0,0,0,0,0,0,0,0,0,0,0,0,0,0,0,0,0" arrowok="t"/>
            </v:shape>
            <v:shape id="1034" coordsize="62,62" path="m62,31l59,43,53,53,43,59,31,62,19,59,9,53,3,43,0,31,3,19,9,9,19,3,31,0,43,3,53,9l59,19l62,31xe" filled="f" style="position:absolute;left:950.0;top:142.0;width:62.0;height:62.0;z-index:8;mso-position-horizontal-relative:text;mso-position-vertical-relative:text;mso-width-relative:page;mso-height-relative:page;visibility:visible;">
              <v:stroke color="#212121" weight=".77pt"/>
              <v:fill/>
              <v:path o:connecttype="custom" o:connectlocs="62,173;59,185;53,195;43,201;31,204;19,201;9,195;3,185;0,173;3,161;9,151;19,145;31,142;43,145;53,151;59,161;62,173" o:connectangles="0,0,0,0,0,0,0,0,0,0,0,0,0,0,0,0,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 xml:space="preserve">Responsible for understanding the historical analysis of securities movements in market and presenting </w:t>
      </w:r>
      <w:r>
        <w:rPr>
          <w:rFonts w:ascii="Georgia" w:hAnsi="Georgia"/>
          <w:color w:val="212121"/>
          <w:sz w:val="22"/>
          <w:szCs w:val="22"/>
        </w:rPr>
        <w:t xml:space="preserve">it </w:t>
      </w:r>
      <w:r>
        <w:rPr>
          <w:rFonts w:ascii="Georgia" w:hAnsi="Georgia"/>
          <w:color w:val="212121"/>
          <w:sz w:val="22"/>
          <w:szCs w:val="22"/>
        </w:rPr>
        <w:t>to middle level management.</w:t>
      </w: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color w:val="212121"/>
          <w:sz w:val="40"/>
          <w:szCs w:val="40"/>
        </w:rPr>
      </w:pP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color w:val="212121"/>
          <w:sz w:val="40"/>
          <w:szCs w:val="40"/>
        </w:rPr>
      </w:pP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color w:val="212121"/>
          <w:sz w:val="40"/>
          <w:szCs w:val="40"/>
        </w:rPr>
      </w:pPr>
    </w:p>
    <w:p>
      <w:pPr>
        <w:pStyle w:val="style2"/>
        <w:tabs>
          <w:tab w:val="left" w:leader="none" w:pos="8108"/>
        </w:tabs>
        <w:spacing w:before="215"/>
        <w:ind w:left="0"/>
        <w:rPr>
          <w:rFonts w:ascii="Georgia" w:hAnsi="Georgia"/>
          <w:b/>
          <w:sz w:val="22"/>
          <w:szCs w:val="22"/>
        </w:rPr>
      </w:pPr>
      <w:r>
        <w:rPr>
          <w:rFonts w:ascii="Georgia" w:hAnsi="Georgia"/>
          <w:color w:val="212121"/>
          <w:sz w:val="40"/>
          <w:szCs w:val="40"/>
        </w:rPr>
        <w:t>Deloitte Touche Tohmatsu</w:t>
      </w:r>
      <w:r>
        <w:rPr>
          <w:rFonts w:ascii="Georgia" w:hAnsi="Georgia"/>
          <w:color w:val="212121"/>
          <w:sz w:val="40"/>
          <w:szCs w:val="40"/>
        </w:rPr>
        <w:tab/>
      </w:r>
      <w:r>
        <w:rPr>
          <w:rFonts w:ascii="Georgia" w:hAnsi="Georgia"/>
          <w:b/>
          <w:color w:val="212121"/>
          <w:sz w:val="22"/>
          <w:szCs w:val="22"/>
        </w:rPr>
        <w:t>Feb-2011 — Jan</w:t>
      </w:r>
      <w:r>
        <w:rPr>
          <w:rFonts w:ascii="Georgia" w:hAnsi="Georgia"/>
          <w:b/>
          <w:color w:val="212121"/>
          <w:spacing w:val="35"/>
          <w:sz w:val="22"/>
          <w:szCs w:val="22"/>
        </w:rPr>
        <w:t xml:space="preserve"> </w:t>
      </w:r>
      <w:r>
        <w:rPr>
          <w:rFonts w:ascii="Georgia" w:hAnsi="Georgia"/>
          <w:b/>
          <w:color w:val="212121"/>
          <w:sz w:val="22"/>
          <w:szCs w:val="22"/>
        </w:rPr>
        <w:t>2012</w:t>
      </w:r>
    </w:p>
    <w:p>
      <w:pPr>
        <w:pStyle w:val="style3"/>
        <w:rPr>
          <w:rFonts w:ascii="Georgia" w:hAnsi="Georgia"/>
          <w:b/>
          <w:color w:val="212121"/>
          <w:sz w:val="22"/>
          <w:szCs w:val="22"/>
        </w:rPr>
      </w:pPr>
      <w:r>
        <w:rPr>
          <w:rFonts w:ascii="Georgia" w:hAnsi="Georgia"/>
          <w:b/>
          <w:color w:val="212121"/>
          <w:sz w:val="22"/>
          <w:szCs w:val="22"/>
        </w:rPr>
        <w:t>Internal Audit</w:t>
      </w:r>
    </w:p>
    <w:p>
      <w:pPr>
        <w:pStyle w:val="style3"/>
        <w:numPr>
          <w:ilvl w:val="0"/>
          <w:numId w:val="23"/>
        </w:num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Responsible for developing and maintaining the auditing plan for Tops Security Services.</w:t>
      </w:r>
    </w:p>
    <w:p>
      <w:pPr>
        <w:pStyle w:val="style3"/>
        <w:numPr>
          <w:ilvl w:val="0"/>
          <w:numId w:val="23"/>
        </w:num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Resp</w:t>
      </w:r>
      <w:r>
        <w:rPr>
          <w:rFonts w:ascii="Georgia" w:hAnsi="Georgia"/>
          <w:sz w:val="22"/>
          <w:szCs w:val="22"/>
        </w:rPr>
        <w:t>onsible for transaction audit, s</w:t>
      </w:r>
      <w:r>
        <w:rPr>
          <w:rFonts w:ascii="Georgia" w:hAnsi="Georgia"/>
          <w:sz w:val="22"/>
          <w:szCs w:val="22"/>
        </w:rPr>
        <w:t>tock audit, payroll audit</w:t>
      </w:r>
      <w:r>
        <w:rPr>
          <w:rFonts w:ascii="Georgia" w:hAnsi="Georgia"/>
          <w:sz w:val="22"/>
          <w:szCs w:val="22"/>
        </w:rPr>
        <w:t xml:space="preserve"> and p</w:t>
      </w:r>
      <w:r>
        <w:rPr>
          <w:rFonts w:ascii="Georgia" w:hAnsi="Georgia"/>
          <w:sz w:val="22"/>
          <w:szCs w:val="22"/>
        </w:rPr>
        <w:t>rocess audit for other clients like Nite</w:t>
      </w:r>
      <w:r>
        <w:rPr>
          <w:rFonts w:ascii="Georgia" w:hAnsi="Georgia"/>
          <w:sz w:val="22"/>
          <w:szCs w:val="22"/>
        </w:rPr>
        <w:t xml:space="preserve">sh Real Estate, Brigade </w:t>
      </w:r>
      <w:r>
        <w:rPr>
          <w:rFonts w:ascii="Georgia" w:hAnsi="Georgia"/>
          <w:sz w:val="22"/>
          <w:szCs w:val="22"/>
        </w:rPr>
        <w:t>group etc.</w:t>
      </w:r>
    </w:p>
    <w:p>
      <w:pPr>
        <w:pStyle w:val="style3"/>
        <w:numPr>
          <w:ilvl w:val="0"/>
          <w:numId w:val="23"/>
        </w:num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Inspecting the safety and securi</w:t>
      </w:r>
      <w:r>
        <w:rPr>
          <w:rFonts w:ascii="Georgia" w:hAnsi="Georgia"/>
          <w:sz w:val="22"/>
          <w:szCs w:val="22"/>
        </w:rPr>
        <w:t>ty measures established by the c</w:t>
      </w:r>
      <w:r>
        <w:rPr>
          <w:rFonts w:ascii="Georgia" w:hAnsi="Georgia"/>
          <w:sz w:val="22"/>
          <w:szCs w:val="22"/>
        </w:rPr>
        <w:t>lients for employees.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spacing w:before="2"/>
        <w:rPr>
          <w:rFonts w:ascii="Georgia" w:hAnsi="Georgia"/>
          <w:sz w:val="22"/>
          <w:szCs w:val="22"/>
        </w:rPr>
      </w:pPr>
    </w:p>
    <w:p>
      <w:pPr>
        <w:pStyle w:val="style66"/>
        <w:spacing w:before="9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spacing w:val="-4"/>
          <w:sz w:val="22"/>
          <w:szCs w:val="22"/>
          <w:u w:val="single" w:color="dcdcdc"/>
        </w:rPr>
      </w:pPr>
    </w:p>
    <w:p>
      <w:pPr>
        <w:pStyle w:val="style1"/>
        <w:tabs>
          <w:tab w:val="left" w:leader="none" w:pos="10858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color w:val="212121"/>
          <w:spacing w:val="-4"/>
          <w:u w:val="single"/>
        </w:rPr>
        <w:t>Technical</w:t>
      </w:r>
      <w:r>
        <w:rPr>
          <w:rFonts w:ascii="Georgia" w:hAnsi="Georgia"/>
          <w:color w:val="212121"/>
          <w:spacing w:val="5"/>
          <w:u w:val="single"/>
        </w:rPr>
        <w:t xml:space="preserve"> </w:t>
      </w:r>
      <w:r>
        <w:rPr>
          <w:rFonts w:ascii="Georgia" w:hAnsi="Georgia"/>
          <w:color w:val="212121"/>
          <w:u w:val="single"/>
        </w:rPr>
        <w:t>Skills</w:t>
      </w:r>
    </w:p>
    <w:p>
      <w:pPr>
        <w:pStyle w:val="style66"/>
        <w:spacing w:before="62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pict>
          <v:group id="1035" filled="f" stroked="f" style="position:absolute;margin-left:47.15pt;margin-top:7.5pt;width:3.85pt;height:3.85pt;z-index:2;mso-position-horizontal-relative:page;mso-position-vertical-relative:text;mso-width-relative:page;mso-height-relative:page;mso-wrap-distance-left:0.0pt;mso-wrap-distance-right:0.0pt;visibility:visible;" coordsize="77,77" coordorigin="943,150">
            <v:shape id="1036" coordsize="62,62" path="m31,62l19,59,9,53,3,43,0,31,3,19,9,9,19,3,31,0,43,3,53,9l59,19l62,31,59,43,53,53,43,59,31,62xe" fillcolor="#212121" stroked="f" style="position:absolute;left:950.0;top:157.0;width:62.0;height:62.0;z-index:9;mso-position-horizontal-relative:text;mso-position-vertical-relative:text;mso-width-relative:page;mso-height-relative:page;visibility:visible;">
              <v:stroke on="f"/>
              <v:fill/>
              <v:path o:connecttype="custom" o:connectlocs="31,219;19,216;9,210;3,200;0,188;3,176;9,166;19,160;31,157;43,160;53,166;59,176;62,188;59,200;53,210;43,216;31,219" o:connectangles="0,0,0,0,0,0,0,0,0,0,0,0,0,0,0,0,0" arrowok="t"/>
            </v:shape>
            <v:shape id="1037" coordsize="62,62" path="m62,31l59,43,53,53,43,59,31,62,19,59,9,53,3,43,0,31,3,19,9,9,19,3,31,0,43,3,53,9l59,19l62,31xe" filled="f" style="position:absolute;left:950.0;top:157.0;width:62.0;height:62.0;z-index:10;mso-position-horizontal-relative:text;mso-position-vertical-relative:text;mso-width-relative:page;mso-height-relative:page;visibility:visible;">
              <v:stroke color="#212121" weight=".77pt"/>
              <v:fill/>
              <v:path o:connecttype="custom" o:connectlocs="62,188;59,200;53,210;43,216;31,219;19,216;9,210;3,200;0,188;3,176;9,166;19,160;31,157;43,160;53,166;59,176;62,188" o:connectangles="0,0,0,0,0,0,0,0,0,0,0,0,0,0,0,0,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SAP</w:t>
      </w:r>
    </w:p>
    <w:p>
      <w:pPr>
        <w:pStyle w:val="style66"/>
        <w:spacing w:before="47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pict>
          <v:group id="1038" filled="f" stroked="f" style="position:absolute;margin-left:47.15pt;margin-top:6.75pt;width:3.85pt;height:3.85pt;z-index:3;mso-position-horizontal-relative:page;mso-position-vertical-relative:text;mso-width-relative:page;mso-height-relative:page;mso-wrap-distance-left:0.0pt;mso-wrap-distance-right:0.0pt;visibility:visible;" coordsize="77,77" coordorigin="943,135">
            <v:shape id="1039" coordsize="62,62" path="m31,62l19,59,9,53,3,43,0,31,3,19,9,9,19,3,31,0,43,3,53,9l59,19l62,31,59,43,53,53,43,59,31,62xe" fillcolor="#212121" stroked="f" style="position:absolute;left:950.0;top:142.0;width:62.0;height:62.0;z-index:11;mso-position-horizontal-relative:text;mso-position-vertical-relative:text;mso-width-relative:page;mso-height-relative:page;visibility:visible;">
              <v:stroke on="f"/>
              <v:fill/>
              <v:path o:connecttype="custom" o:connectlocs="31,204;19,201;9,195;3,185;0,173;3,161;9,151;19,145;31,142;43,145;53,151;59,161;62,173;59,185;53,195;43,201;31,204" o:connectangles="0,0,0,0,0,0,0,0,0,0,0,0,0,0,0,0,0" arrowok="t"/>
            </v:shape>
            <v:shape id="1040" coordsize="62,62" path="m62,31l59,43,53,53,43,59,31,62,19,59,9,53,3,43,0,31,3,19,9,9,19,3,31,0,43,3,53,9l59,19l62,31xe" filled="f" style="position:absolute;left:950.0;top:142.0;width:62.0;height:62.0;z-index:12;mso-position-horizontal-relative:text;mso-position-vertical-relative:text;mso-width-relative:page;mso-height-relative:page;visibility:visible;">
              <v:stroke color="#212121" weight=".77pt"/>
              <v:fill/>
              <v:path o:connecttype="custom" o:connectlocs="62,173;59,185;53,195;43,201;31,204;19,201;9,195;3,185;0,173;3,161;9,151;19,145;31,142;43,145;53,151;59,161;62,173" o:connectangles="0,0,0,0,0,0,0,0,0,0,0,0,0,0,0,0,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Tally 9.0</w:t>
      </w:r>
    </w:p>
    <w:p>
      <w:pPr>
        <w:pStyle w:val="style66"/>
        <w:spacing w:before="46"/>
        <w:ind w:left="72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pict>
          <v:group id="1041" filled="f" stroked="f" style="position:absolute;margin-left:47.15pt;margin-top:6.7pt;width:3.85pt;height:3.85pt;z-index:4;mso-position-horizontal-relative:page;mso-position-vertical-relative:text;mso-width-relative:page;mso-height-relative:page;mso-wrap-distance-left:0.0pt;mso-wrap-distance-right:0.0pt;visibility:visible;" coordsize="77,77" coordorigin="943,134">
            <v:shape id="1042" coordsize="62,62" path="m31,62l19,59,9,53,3,43,0,31,3,19,9,9,19,3,31,0,43,3,53,9l59,19l62,31,59,43,53,53,43,59,31,62xe" fillcolor="#212121" stroked="f" style="position:absolute;left:950.0;top:141.0;width:62.0;height:62.0;z-index:13;mso-position-horizontal-relative:text;mso-position-vertical-relative:text;mso-width-relative:page;mso-height-relative:page;visibility:visible;">
              <v:stroke on="f"/>
              <v:fill/>
              <v:path o:connecttype="custom" o:connectlocs="31,203;19,200;9,194;3,184;0,172;3,160;9,150;19,144;31,141;43,144;53,150;59,160;62,172;59,184;53,194;43,200;31,203" o:connectangles="0,0,0,0,0,0,0,0,0,0,0,0,0,0,0,0,0" arrowok="t"/>
            </v:shape>
            <v:shape id="1043" coordsize="62,62" path="m62,31l59,43,53,53,43,59,31,62,19,59,9,53,3,43,0,31,3,19,9,9,19,3,31,0,43,3,53,9l59,19l62,31xe" filled="f" style="position:absolute;left:950.0;top:141.0;width:62.0;height:62.0;z-index:14;mso-position-horizontal-relative:text;mso-position-vertical-relative:text;mso-width-relative:page;mso-height-relative:page;visibility:visible;">
              <v:stroke color="#212121" weight=".77pt"/>
              <v:fill/>
              <v:path o:connecttype="custom" o:connectlocs="62,172;59,184;53,194;43,200;31,203;19,200;9,194;3,184;0,172;3,160;9,150;19,144;31,141;43,144;53,150;59,160;62,172" o:connectangles="0,0,0,0,0,0,0,0,0,0,0,0,0,0,0,0,0" arrowok="t"/>
            </v:shape>
            <v:fill/>
          </v:group>
        </w:pict>
      </w:r>
      <w:r>
        <w:rPr>
          <w:rFonts w:ascii="Georgia" w:hAnsi="Georgia"/>
          <w:color w:val="212121"/>
          <w:sz w:val="22"/>
          <w:szCs w:val="22"/>
        </w:rPr>
        <w:t>MS Word, MS Excel and MS PowerPoint.</w:t>
      </w: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Achievements</w:t>
      </w:r>
    </w:p>
    <w:p>
      <w:pPr>
        <w:pStyle w:val="style4"/>
        <w:spacing w:before="250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Professional Achievement: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Master Blaster award (Quarter end) 2014.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 xml:space="preserve">Soaring eagles award for best performance (month end) 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Spot award for best performance (month end) 2015.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Identified the</w:t>
      </w:r>
      <w:r>
        <w:rPr>
          <w:rFonts w:ascii="Georgia" w:hAnsi="Georgia"/>
          <w:b w:val="false"/>
          <w:sz w:val="22"/>
          <w:szCs w:val="22"/>
        </w:rPr>
        <w:t xml:space="preserve"> fault during stock verification and control wastage.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employee award for year 2016.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performance award for Q2-17.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performance award for Q4-17.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Appreciation from client in governance call-2017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Best performance award for Q3-18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Out of box award for Q4-18</w:t>
      </w:r>
    </w:p>
    <w:p>
      <w:pPr>
        <w:pStyle w:val="style4"/>
        <w:ind w:left="475"/>
        <w:rPr>
          <w:rFonts w:ascii="Georgia" w:hAnsi="Georgia"/>
          <w:b w:val="false"/>
          <w:bCs w:val="false"/>
          <w:sz w:val="22"/>
          <w:szCs w:val="22"/>
        </w:rPr>
      </w:pPr>
    </w:p>
    <w:p>
      <w:pPr>
        <w:pStyle w:val="style4"/>
        <w:ind w:left="475"/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Educational Achievement: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School Topper-12th standard (2007)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Scored highest marks in Business st</w:t>
      </w:r>
      <w:r>
        <w:rPr>
          <w:rFonts w:ascii="Georgia" w:hAnsi="Georgia"/>
          <w:b w:val="false"/>
          <w:sz w:val="22"/>
          <w:szCs w:val="22"/>
        </w:rPr>
        <w:t>udies in all Kendriya Vidyalaya</w:t>
      </w:r>
      <w:r>
        <w:rPr>
          <w:rFonts w:ascii="Georgia" w:hAnsi="Georgia"/>
          <w:b w:val="false"/>
          <w:sz w:val="22"/>
          <w:szCs w:val="22"/>
        </w:rPr>
        <w:t xml:space="preserve"> of Bangalore </w:t>
      </w:r>
      <w:r>
        <w:rPr>
          <w:rFonts w:ascii="Georgia" w:hAnsi="Georgia"/>
          <w:b w:val="false"/>
          <w:sz w:val="22"/>
          <w:szCs w:val="22"/>
        </w:rPr>
        <w:t>division (</w:t>
      </w:r>
      <w:r>
        <w:rPr>
          <w:rFonts w:ascii="Georgia" w:hAnsi="Georgia"/>
          <w:b w:val="false"/>
          <w:sz w:val="22"/>
          <w:szCs w:val="22"/>
        </w:rPr>
        <w:t xml:space="preserve">2007). 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Scored highest marks in Accounts and Economics in Kendriya Vidyalaya Jal</w:t>
      </w:r>
      <w:r>
        <w:rPr>
          <w:rFonts w:ascii="Georgia" w:hAnsi="Georgia"/>
          <w:b w:val="false"/>
          <w:sz w:val="22"/>
          <w:szCs w:val="22"/>
        </w:rPr>
        <w:t>a</w:t>
      </w:r>
      <w:r>
        <w:rPr>
          <w:rFonts w:ascii="Georgia" w:hAnsi="Georgia"/>
          <w:b w:val="false"/>
          <w:sz w:val="22"/>
          <w:szCs w:val="22"/>
        </w:rPr>
        <w:t xml:space="preserve">halli - Bangalore (2007) 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1st in 100mtr running competition.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Silver medal in 400mtr relay competition. Runner up in kabaddi match.</w:t>
      </w:r>
    </w:p>
    <w:p>
      <w:pPr>
        <w:pStyle w:val="style4"/>
        <w:numPr>
          <w:ilvl w:val="0"/>
          <w:numId w:val="10"/>
        </w:numPr>
        <w:rPr>
          <w:rFonts w:ascii="Georgia" w:hAnsi="Georgia"/>
          <w:b w:val="false"/>
          <w:sz w:val="22"/>
          <w:szCs w:val="22"/>
        </w:rPr>
      </w:pPr>
      <w:r>
        <w:rPr>
          <w:rFonts w:ascii="Georgia" w:hAnsi="Georgia"/>
          <w:b w:val="false"/>
          <w:sz w:val="22"/>
          <w:szCs w:val="22"/>
        </w:rPr>
        <w:t>Runner up in quiz competition.</w:t>
      </w:r>
    </w:p>
    <w:p>
      <w:pPr>
        <w:pStyle w:val="style0"/>
        <w:rPr>
          <w:rFonts w:ascii="Georgia" w:hAnsi="Georgia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u w:val="single"/>
        </w:rPr>
      </w:pPr>
      <w:r>
        <w:rPr>
          <w:rFonts w:ascii="Georgia" w:hAnsi="Georgia"/>
          <w:color w:val="212121"/>
          <w:spacing w:val="-7"/>
          <w:u w:val="single"/>
        </w:rPr>
        <w:t>Language</w:t>
      </w:r>
      <w:r>
        <w:rPr>
          <w:rFonts w:ascii="Georgia" w:hAnsi="Georgia"/>
          <w:color w:val="212121"/>
          <w:spacing w:val="-7"/>
          <w:u w:val="single"/>
        </w:rPr>
        <w:t>s</w:t>
      </w:r>
      <w:r>
        <w:rPr>
          <w:rFonts w:ascii="Georgia" w:hAnsi="Georgia"/>
          <w:color w:val="212121"/>
          <w:spacing w:val="-13"/>
          <w:u w:val="single"/>
        </w:rPr>
        <w:t xml:space="preserve"> </w:t>
      </w:r>
      <w:r>
        <w:rPr>
          <w:rFonts w:ascii="Georgia" w:hAnsi="Georgia"/>
          <w:color w:val="212121"/>
          <w:u w:val="single"/>
        </w:rPr>
        <w:t>known</w:t>
      </w:r>
    </w:p>
    <w:p>
      <w:pPr>
        <w:pStyle w:val="style1"/>
        <w:numPr>
          <w:ilvl w:val="0"/>
          <w:numId w:val="26"/>
        </w:numPr>
        <w:tabs>
          <w:tab w:val="left" w:leader="none" w:pos="10858"/>
        </w:tabs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English </w:t>
      </w:r>
    </w:p>
    <w:p>
      <w:pPr>
        <w:pStyle w:val="style1"/>
        <w:numPr>
          <w:ilvl w:val="0"/>
          <w:numId w:val="26"/>
        </w:numPr>
        <w:tabs>
          <w:tab w:val="left" w:leader="none" w:pos="10858"/>
        </w:tabs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 xml:space="preserve">Hindi </w:t>
      </w:r>
    </w:p>
    <w:p>
      <w:pPr>
        <w:pStyle w:val="style1"/>
        <w:numPr>
          <w:ilvl w:val="0"/>
          <w:numId w:val="26"/>
        </w:numPr>
        <w:tabs>
          <w:tab w:val="left" w:leader="none" w:pos="10858"/>
        </w:tabs>
        <w:rPr>
          <w:rFonts w:ascii="Georgia" w:hAnsi="Georgia"/>
          <w:color w:val="212121"/>
          <w:sz w:val="22"/>
          <w:szCs w:val="22"/>
        </w:rPr>
      </w:pPr>
      <w:r>
        <w:rPr>
          <w:rFonts w:ascii="Georgia" w:hAnsi="Georgia"/>
          <w:color w:val="212121"/>
          <w:sz w:val="22"/>
          <w:szCs w:val="22"/>
        </w:rPr>
        <w:t>Odiya</w:t>
      </w: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spacing w:val="-4"/>
          <w:sz w:val="22"/>
          <w:szCs w:val="22"/>
          <w:u w:val="single" w:color="dcdcdc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color w:val="212121"/>
          <w:spacing w:val="-4"/>
          <w:sz w:val="22"/>
          <w:szCs w:val="22"/>
          <w:u w:val="single" w:color="dcdcdc"/>
        </w:rPr>
      </w:pPr>
    </w:p>
    <w:p>
      <w:pPr>
        <w:pStyle w:val="style1"/>
        <w:tabs>
          <w:tab w:val="left" w:leader="none" w:pos="10858"/>
        </w:tabs>
        <w:ind w:left="0"/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color w:val="212121"/>
          <w:spacing w:val="-4"/>
          <w:u w:val="single"/>
        </w:rPr>
        <w:t>Interests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Poetry - writing Hindi poems. 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Music/ internet surfing. 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Watching WWE and UFC. </w:t>
      </w:r>
    </w:p>
    <w:p>
      <w:pPr>
        <w:pStyle w:val="style66"/>
        <w:numPr>
          <w:ilvl w:val="0"/>
          <w:numId w:val="25"/>
        </w:numPr>
        <w:spacing w:before="4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Travelling     </w:t>
      </w:r>
    </w:p>
    <w:p>
      <w:pPr>
        <w:pStyle w:val="style0"/>
        <w:ind w:left="-360" w:hanging="120"/>
        <w:jc w:val="both"/>
        <w:rPr>
          <w:rFonts w:ascii="Georgia" w:hAnsi="Georgia"/>
        </w:rPr>
      </w:pPr>
    </w:p>
    <w:p>
      <w:pPr>
        <w:pStyle w:val="style0"/>
        <w:ind w:left="-360" w:hanging="120"/>
        <w:jc w:val="both"/>
        <w:rPr>
          <w:rFonts w:ascii="Georgia" w:hAnsi="Georgia"/>
        </w:rPr>
      </w:pPr>
    </w:p>
    <w:p>
      <w:pPr>
        <w:pStyle w:val="style0"/>
        <w:ind w:left="-360" w:hanging="120"/>
        <w:jc w:val="both"/>
        <w:rPr>
          <w:rFonts w:ascii="Georgia" w:hAnsi="Georgia"/>
        </w:rPr>
      </w:pPr>
    </w:p>
    <w:p>
      <w:pPr>
        <w:pStyle w:val="style0"/>
        <w:jc w:val="both"/>
        <w:rPr>
          <w:rFonts w:ascii="Georgia" w:hAnsi="Georgia"/>
        </w:rPr>
      </w:pPr>
      <w:r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I do hereby declare that all the information given above is true to the best of my knowledge.     </w:t>
      </w:r>
    </w:p>
    <w:p>
      <w:pPr>
        <w:pStyle w:val="style0"/>
        <w:tabs>
          <w:tab w:val="left" w:leader="none" w:pos="1080"/>
        </w:tabs>
        <w:rPr>
          <w:rFonts w:ascii="Georgia" w:hAnsi="Georgia"/>
        </w:rPr>
      </w:pPr>
    </w:p>
    <w:p>
      <w:pPr>
        <w:pStyle w:val="style0"/>
        <w:tabs>
          <w:tab w:val="left" w:leader="none" w:pos="1080"/>
        </w:tabs>
        <w:rPr>
          <w:rFonts w:ascii="Georgia" w:hAnsi="Georgia"/>
          <w:lang w:val="it-IT"/>
        </w:rPr>
      </w:pPr>
      <w:r>
        <w:rPr>
          <w:rFonts w:ascii="Georgia" w:hAnsi="Georgia"/>
          <w:lang w:val="it-IT"/>
        </w:rPr>
        <w:t>Place:  Bangalore</w:t>
      </w:r>
    </w:p>
    <w:p>
      <w:pPr>
        <w:pStyle w:val="style0"/>
        <w:tabs>
          <w:tab w:val="left" w:leader="none" w:pos="1080"/>
        </w:tabs>
        <w:rPr>
          <w:rFonts w:ascii="Georgia" w:hAnsi="Georgia"/>
          <w:lang w:val="it-IT"/>
        </w:rPr>
      </w:pPr>
      <w:r>
        <w:rPr>
          <w:rFonts w:ascii="Georgia" w:hAnsi="Georgia"/>
          <w:lang w:val="it-IT"/>
        </w:rPr>
        <w:t xml:space="preserve"> </w:t>
      </w:r>
    </w:p>
    <w:p>
      <w:pPr>
        <w:pStyle w:val="style0"/>
        <w:tabs>
          <w:tab w:val="left" w:leader="none" w:pos="1080"/>
        </w:tabs>
        <w:rPr>
          <w:rFonts w:ascii="Georgia" w:hAnsi="Georgia"/>
          <w:lang w:val="it-IT"/>
        </w:rPr>
      </w:pPr>
      <w:r>
        <w:rPr>
          <w:rFonts w:ascii="Georgia" w:hAnsi="Georgia"/>
          <w:lang w:val="it-IT"/>
        </w:rPr>
        <w:t xml:space="preserve">Date:   </w:t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  <w:r>
        <w:rPr>
          <w:rFonts w:ascii="Georgia" w:hAnsi="Georgia"/>
          <w:lang w:val="it-IT"/>
        </w:rPr>
        <w:tab/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0"/>
        <w:spacing w:before="42"/>
        <w:ind w:right="621"/>
        <w:rPr>
          <w:rFonts w:ascii="Georgia" w:hAnsi="Georgia"/>
          <w:b/>
        </w:rPr>
      </w:pPr>
      <w:r>
        <w:rPr>
          <w:rFonts w:ascii="Georgia" w:hAnsi="Georgia"/>
          <w:b/>
        </w:rPr>
        <w:t>Subhasish Tripathy</w:t>
      </w: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rPr>
          <w:rFonts w:ascii="Georgia" w:hAnsi="Georgia"/>
          <w:sz w:val="22"/>
          <w:szCs w:val="22"/>
        </w:rPr>
      </w:pPr>
    </w:p>
    <w:p>
      <w:pPr>
        <w:pStyle w:val="style66"/>
        <w:spacing w:before="10"/>
        <w:rPr>
          <w:rFonts w:ascii="Georgia" w:hAnsi="Georgia"/>
          <w:sz w:val="22"/>
          <w:szCs w:val="22"/>
        </w:rPr>
      </w:pPr>
    </w:p>
    <w:p>
      <w:pPr>
        <w:pStyle w:val="style66"/>
        <w:spacing w:before="43"/>
        <w:rPr>
          <w:rFonts w:ascii="Georgia" w:hAnsi="Georgia"/>
          <w:sz w:val="22"/>
          <w:szCs w:val="22"/>
        </w:rPr>
      </w:pPr>
    </w:p>
    <w:sectPr>
      <w:type w:val="continuous"/>
      <w:pgSz w:w="11900" w:h="16840" w:orient="portrait"/>
      <w:pgMar w:top="520" w:right="480" w:bottom="320" w:left="460" w:header="0" w:footer="13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>
  <w:p>
    <w:pPr>
      <w:pStyle w:val="style66"/>
      <w:spacing w:lineRule="auto" w:line="14"/>
      <w:rPr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3074" type="#_x0000_t202" filled="f" stroked="f" style="position:absolute;margin-left:29.6pt;margin-top:824.2pt;width:74.4pt;height:10.6pt;z-index:-2147483645;mso-position-horizontal-relative:page;mso-position-vertical-relative:page;mso-width-relative:page;mso-height-relative:page;mso-wrap-distance-left:0.0pt;mso-wrap-distance-right:0.0pt;visibility:visible;">
          <v:stroke on="f" joinstyle="miter"/>
          <v:fill/>
          <v:path o:connecttype="rect" gradientshapeok="t"/>
          <v:textbox inset=".0pt,.0pt,.0pt,.0pt">
            <w:txbxContent>
              <w:p>
                <w:pPr>
                  <w:pStyle w:val="style0"/>
                  <w:spacing w:before="18"/>
                  <w:ind w:left="20"/>
                  <w:rPr>
                    <w:color w:val="cccccc"/>
                    <w:sz w:val="15"/>
                  </w:rPr>
                </w:pPr>
                <w:r>
                  <w:rPr>
                    <w:color w:val="cccccc"/>
                    <w:sz w:val="15"/>
                  </w:rPr>
                  <w:t>Subhasish Tripathy</w:t>
                </w:r>
              </w:p>
              <w:p>
                <w:pPr>
                  <w:pStyle w:val="style0"/>
                  <w:spacing w:before="18"/>
                  <w:ind w:left="20"/>
                  <w:rPr>
                    <w:sz w:val="15"/>
                  </w:rPr>
                </w:pPr>
                <w:r>
                  <w:rPr>
                    <w:color w:val="cccccc"/>
                    <w:sz w:val="15"/>
                  </w:rPr>
                  <w:t>i</w:t>
                </w:r>
              </w:p>
              <w:p/>
              <w:p/>
              <w:p/>
              <w:p/>
            </w:txbxContent>
          </v:textbox>
        </v:shape>
      </w:pict>
    </w:r>
    <w:r>
      <w:rPr>
        <w:noProof/>
      </w:rPr>
      <w:pict>
        <v:shape id="3075" type="#_x0000_t202" filled="f" stroked="f" style="position:absolute;margin-left:557.0pt;margin-top:824.2pt;width:8.3pt;height:10.6pt;z-index:-2147483644;mso-position-horizontal-relative:page;mso-position-vertical-relative:page;mso-width-relative:page;mso-height-relative:page;mso-wrap-distance-left:0.0pt;mso-wrap-distance-right:0.0pt;visibility:visible;">
          <v:stroke on="f" joinstyle="miter"/>
          <v:fill/>
          <v:path o:connecttype="rect" gradientshapeok="t"/>
          <v:textbox inset=".0pt,.0pt,.0pt,.0pt">
            <w:txbxContent>
              <w:p>
                <w:pPr>
                  <w:pStyle w:val="style0"/>
                  <w:spacing w:before="18"/>
                  <w:ind w:left="40"/>
                  <w:rPr>
                    <w:sz w:val="15"/>
                  </w:rPr>
                </w:pPr>
                <w:r>
                  <w:rPr/>
                  <w:fldChar w:fldCharType="begin"/>
                </w:r>
                <w:r>
                  <w:rPr>
                    <w:color w:val="cccccc"/>
                    <w:w w:val="102"/>
                    <w:sz w:val="15"/>
                  </w:rPr>
                  <w:instrText xml:space="preserve"> PAGE </w:instrText>
                </w:r>
                <w:r>
                  <w:rPr/>
                  <w:fldChar w:fldCharType="separate"/>
                </w:r>
                <w:r>
                  <w:rPr>
                    <w:noProof/>
                    <w:color w:val="cccccc"/>
                    <w:w w:val="102"/>
                    <w:sz w:val="15"/>
                  </w:rPr>
                  <w:t>5</w:t>
                </w:r>
                <w:r>
                  <w:rPr/>
                  <w:fldChar w:fldCharType="end"/>
                </w:r>
              </w:p>
              <w:p/>
              <w:p/>
              <w:p/>
              <w:p/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B106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8C0F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E6468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5F4C4804"/>
    <w:lvl w:ilvl="0" w:tplc="C9347018">
      <w:start w:val="1"/>
      <w:numFmt w:val="bullet"/>
      <w:lvlText w:val="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sz w:val="20"/>
      </w:rPr>
    </w:lvl>
    <w:lvl w:ilvl="1" w:tplc="0EB0DE70">
      <w:start w:val="1"/>
      <w:numFmt w:val="bullet"/>
      <w:lvlText w:val="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C64DA9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BF2E20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C00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1C2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861EA458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909878BA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91A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D256B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D3E6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794E4B76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C3FAE492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5B3EEC2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AD96C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6EAF024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8">
    <w:nsid w:val="00000012"/>
    <w:multiLevelType w:val="multilevel"/>
    <w:tmpl w:val="FA9496D4"/>
    <w:lvl w:ilvl="0">
      <w:start w:val="5"/>
      <w:numFmt w:val="bullet"/>
      <w:lvlText w:val="-"/>
      <w:lvlJc w:val="left"/>
      <w:pPr>
        <w:tabs>
          <w:tab w:val="left" w:leader="none" w:pos="360"/>
        </w:tabs>
        <w:ind w:left="360" w:hanging="360"/>
      </w:pPr>
      <w:rPr>
        <w:rFonts w:ascii="Times New Roman" w:cs="Times New Roman" w:eastAsia="Times New Roman" w:hAnsi="Times New Roman" w:hint="default"/>
        <w:sz w:val="22"/>
        <w:lang w:val="en-US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E4E6E684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5B205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79D695B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96D27D7E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EA8CB2D4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797AA41E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7FBCC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A"/>
    <w:multiLevelType w:val="hybridMultilevel"/>
    <w:tmpl w:val="92C4F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A1748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1B388572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D4682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3502F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527A65F0"/>
    <w:lvl w:ilvl="0" w:tplc="04090001">
      <w:start w:val="1"/>
      <w:numFmt w:val="bullet"/>
      <w:lvlText w:val=""/>
      <w:lvlJc w:val="left"/>
      <w:pPr>
        <w:ind w:left="11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BB44A9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5504F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FA5EA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787A8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3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4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5"/>
  </w:num>
  <w:num w:numId="25">
    <w:abstractNumId w:val="16"/>
  </w:num>
  <w:num w:numId="26">
    <w:abstractNumId w:val="24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Arial" w:cs="Arial" w:eastAsia="Arial" w:hAnsi="Arial"/>
    </w:rPr>
  </w:style>
  <w:style w:type="paragraph" w:styleId="style1">
    <w:name w:val="heading 1"/>
    <w:basedOn w:val="style0"/>
    <w:next w:val="style1"/>
    <w:qFormat/>
    <w:uiPriority w:val="1"/>
    <w:pPr>
      <w:ind w:left="106"/>
      <w:outlineLvl w:val="0"/>
    </w:pPr>
    <w:rPr>
      <w:sz w:val="40"/>
      <w:szCs w:val="40"/>
    </w:rPr>
  </w:style>
  <w:style w:type="paragraph" w:styleId="style2">
    <w:name w:val="heading 2"/>
    <w:basedOn w:val="style0"/>
    <w:next w:val="style2"/>
    <w:qFormat/>
    <w:uiPriority w:val="1"/>
    <w:pPr>
      <w:spacing w:before="54"/>
      <w:ind w:left="106"/>
      <w:outlineLvl w:val="1"/>
    </w:pPr>
    <w:rPr>
      <w:sz w:val="27"/>
      <w:szCs w:val="27"/>
    </w:rPr>
  </w:style>
  <w:style w:type="paragraph" w:styleId="style3">
    <w:name w:val="heading 3"/>
    <w:basedOn w:val="style0"/>
    <w:next w:val="style3"/>
    <w:qFormat/>
    <w:uiPriority w:val="1"/>
    <w:pPr>
      <w:spacing w:before="68"/>
      <w:ind w:left="106"/>
      <w:outlineLvl w:val="2"/>
    </w:pPr>
    <w:rPr>
      <w:sz w:val="21"/>
      <w:szCs w:val="21"/>
    </w:rPr>
  </w:style>
  <w:style w:type="paragraph" w:styleId="style4">
    <w:name w:val="heading 4"/>
    <w:basedOn w:val="style0"/>
    <w:next w:val="style4"/>
    <w:qFormat/>
    <w:uiPriority w:val="1"/>
    <w:pPr>
      <w:ind w:left="106"/>
      <w:outlineLvl w:val="3"/>
    </w:pPr>
    <w:rPr>
      <w:b/>
      <w:bCs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W w:w="0" w:type="auto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sz w:val="20"/>
      <w:szCs w:val="20"/>
    </w:rPr>
  </w:style>
  <w:style w:type="paragraph" w:styleId="style179">
    <w:name w:val="List Paragraph"/>
    <w:basedOn w:val="style0"/>
    <w:next w:val="style179"/>
    <w:qFormat/>
    <w:uiPriority w:val="34"/>
    <w:p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paragraph" w:styleId="style31">
    <w:name w:val="header"/>
    <w:basedOn w:val="style0"/>
    <w:next w:val="style31"/>
    <w:link w:val="style12319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12319">
    <w:name w:val="Header Char"/>
    <w:basedOn w:val="style65"/>
    <w:next w:val="style12319"/>
    <w:link w:val="style31"/>
    <w:uiPriority w:val="99"/>
    <w:rPr>
      <w:rFonts w:ascii="Arial" w:cs="Arial" w:eastAsia="Arial" w:hAnsi="Arial"/>
    </w:rPr>
  </w:style>
  <w:style w:type="paragraph" w:styleId="style32">
    <w:name w:val="footer"/>
    <w:basedOn w:val="style0"/>
    <w:next w:val="style32"/>
    <w:link w:val="style12320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12320">
    <w:name w:val="Footer Char"/>
    <w:basedOn w:val="style65"/>
    <w:next w:val="style12320"/>
    <w:link w:val="style32"/>
    <w:uiPriority w:val="99"/>
    <w:rPr>
      <w:rFonts w:ascii="Arial" w:cs="Arial" w:eastAsia="Arial" w:hAnsi="Arial"/>
    </w:rPr>
  </w:style>
  <w:style w:type="paragraph" w:styleId="style157">
    <w:name w:val="No Spacing"/>
    <w:next w:val="style157"/>
    <w:link w:val="style4098"/>
    <w:qFormat/>
    <w:uiPriority w:val="1"/>
    <w:pPr>
      <w:widowControl/>
      <w:autoSpaceDE/>
      <w:autoSpaceDN/>
    </w:pPr>
    <w:rPr>
      <w:rFonts w:eastAsiaTheme="minorEastAsia"/>
    </w:rPr>
  </w:style>
  <w:style w:type="character" w:customStyle="1" w:styleId="style4098">
    <w:name w:val="No Spacing Char"/>
    <w:basedOn w:val="style65"/>
    <w:next w:val="style4098"/>
    <w:link w:val="style157"/>
    <w:uiPriority w:val="1"/>
    <w:rPr>
      <w:rFonts w:eastAsiaTheme="minorEastAsia"/>
    </w:rPr>
  </w:style>
  <w:style w:type="paragraph" w:styleId="style62">
    <w:name w:val="Title"/>
    <w:basedOn w:val="style0"/>
    <w:next w:val="style62"/>
    <w:link w:val="style12350"/>
    <w:qFormat/>
    <w:pPr>
      <w:widowControl/>
      <w:autoSpaceDE/>
      <w:autoSpaceDN/>
      <w:jc w:val="center"/>
    </w:pPr>
    <w:rPr>
      <w:rFonts w:cs="Times New Roman" w:eastAsia="Times New Roman"/>
      <w:sz w:val="24"/>
      <w:szCs w:val="20"/>
      <w:u w:val="single"/>
    </w:rPr>
  </w:style>
  <w:style w:type="character" w:customStyle="1" w:styleId="style12350">
    <w:name w:val="Title Char"/>
    <w:basedOn w:val="style65"/>
    <w:next w:val="style12350"/>
    <w:link w:val="style62"/>
    <w:rPr>
      <w:rFonts w:ascii="Arial" w:cs="Times New Roman" w:eastAsia="Times New Roman" w:hAnsi="Arial"/>
      <w:sz w:val="24"/>
      <w:szCs w:val="20"/>
      <w:u w:val="single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3">
    <w:name w:val="Balloon Text"/>
    <w:basedOn w:val="style0"/>
    <w:next w:val="style153"/>
    <w:link w:val="style4099"/>
    <w:uiPriority w:val="99"/>
    <w:pPr/>
    <w:rPr>
      <w:rFonts w:ascii="Segoe UI" w:cs="Segoe UI" w:hAnsi="Segoe UI"/>
      <w:sz w:val="18"/>
      <w:szCs w:val="18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Segoe UI" w:cs="Segoe UI" w:eastAsia="Arial" w:hAnsi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footer" Target="footer1.xml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718</TotalTime>
  <Words>1352</Words>
  <Characters>7815</Characters>
  <Application>WPS Office Writer</Application>
  <DocSecurity>0</DocSecurity>
  <Paragraphs>207</Paragraphs>
  <ScaleCrop>false</ScaleCrop>
  <Company>Honeywell International</Company>
  <LinksUpToDate>false</LinksUpToDate>
  <CharactersWithSpaces>9157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2018-05-07T08:09:00Z</dcterms:created>
  <dc:creator>Tripathy, Subhasish</dc:creator>
  <lastModifiedBy>vivo Y51L</lastModifiedBy>
  <lastPrinted>2018-08-03T12:41:00Z</lastPrinted>
  <dcterms:modified xsi:type="dcterms:W3CDTF">2019-09-04T16:44:49Z</dcterms:modified>
  <revision>209</revision>
  <dc:title>subhasish tripathy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2015-07-23T00:00:00Z</vt:filetime>
  </property>
  <property fmtid="{D5CDD505-2E9C-101B-9397-08002B2CF9AE}" pid="3" name="LastSaved">
    <vt:filetime>2017-11-28T00:00:00Z</vt:filetime>
  </property>
</Properties>
</file>