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5B8" w:rsidRPr="001805C8" w:rsidRDefault="004605B8" w:rsidP="004605B8">
      <w:pPr>
        <w:pStyle w:val="Default"/>
        <w:spacing w:line="276" w:lineRule="auto"/>
        <w:jc w:val="center"/>
        <w:rPr>
          <w:rFonts w:ascii="Garamond" w:hAnsi="Garamond"/>
          <w:b/>
          <w:bCs/>
          <w:color w:val="auto"/>
          <w:sz w:val="28"/>
          <w:szCs w:val="28"/>
        </w:rPr>
      </w:pPr>
      <w:r w:rsidRPr="001805C8">
        <w:rPr>
          <w:rFonts w:ascii="Garamond" w:hAnsi="Garamond"/>
          <w:b/>
          <w:bCs/>
          <w:color w:val="auto"/>
          <w:sz w:val="28"/>
          <w:szCs w:val="28"/>
        </w:rPr>
        <w:t>CURRICULUM VITAE</w:t>
      </w:r>
    </w:p>
    <w:p w:rsidR="004605B8" w:rsidRPr="001805C8" w:rsidRDefault="004605B8" w:rsidP="004605B8">
      <w:pPr>
        <w:pStyle w:val="Default"/>
        <w:spacing w:line="276" w:lineRule="auto"/>
        <w:jc w:val="center"/>
        <w:rPr>
          <w:rFonts w:ascii="Garamond" w:hAnsi="Garamond"/>
          <w:b/>
          <w:bCs/>
          <w:color w:val="auto"/>
          <w:sz w:val="28"/>
          <w:szCs w:val="28"/>
        </w:rPr>
      </w:pPr>
    </w:p>
    <w:p w:rsidR="004605B8" w:rsidRPr="001805C8" w:rsidRDefault="004605B8" w:rsidP="00B9201B">
      <w:pPr>
        <w:pStyle w:val="Default"/>
        <w:spacing w:line="276" w:lineRule="auto"/>
        <w:rPr>
          <w:rFonts w:ascii="Garamond" w:hAnsi="Garamond"/>
          <w:b/>
          <w:bCs/>
          <w:color w:val="auto"/>
        </w:rPr>
      </w:pPr>
    </w:p>
    <w:p w:rsidR="004605B8" w:rsidRPr="001805C8" w:rsidRDefault="004605B8" w:rsidP="00B9201B">
      <w:pPr>
        <w:pStyle w:val="Default"/>
        <w:spacing w:line="276" w:lineRule="auto"/>
        <w:rPr>
          <w:rFonts w:ascii="Garamond" w:hAnsi="Garamond"/>
          <w:b/>
          <w:bCs/>
          <w:color w:val="auto"/>
        </w:rPr>
        <w:sectPr w:rsidR="004605B8" w:rsidRPr="001805C8" w:rsidSect="004605B8">
          <w:footerReference w:type="default" r:id="rId8"/>
          <w:type w:val="continuous"/>
          <w:pgSz w:w="11906" w:h="16838"/>
          <w:pgMar w:top="1440" w:right="1440" w:bottom="1440" w:left="1440" w:header="708" w:footer="708" w:gutter="0"/>
          <w:cols w:space="708"/>
          <w:docGrid w:linePitch="360"/>
        </w:sectPr>
      </w:pPr>
    </w:p>
    <w:p w:rsidR="004605B8" w:rsidRPr="001805C8" w:rsidRDefault="004605B8" w:rsidP="00B9201B">
      <w:pPr>
        <w:pStyle w:val="Default"/>
        <w:spacing w:line="276" w:lineRule="auto"/>
        <w:rPr>
          <w:rFonts w:ascii="Garamond" w:hAnsi="Garamond"/>
          <w:b/>
          <w:bCs/>
          <w:color w:val="auto"/>
        </w:rPr>
      </w:pPr>
      <w:r w:rsidRPr="001805C8">
        <w:rPr>
          <w:rFonts w:ascii="Garamond" w:hAnsi="Garamond"/>
          <w:b/>
          <w:bCs/>
          <w:noProof/>
          <w:color w:val="auto"/>
          <w:lang w:val="en-US" w:eastAsia="en-US" w:bidi="hi-IN"/>
        </w:rPr>
        <w:lastRenderedPageBreak/>
        <w:drawing>
          <wp:inline distT="0" distB="0" distL="0" distR="0">
            <wp:extent cx="1261872" cy="16215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alakshmi.jpg"/>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61872" cy="1621536"/>
                    </a:xfrm>
                    <a:prstGeom prst="rect">
                      <a:avLst/>
                    </a:prstGeom>
                  </pic:spPr>
                </pic:pic>
              </a:graphicData>
            </a:graphic>
          </wp:inline>
        </w:drawing>
      </w:r>
    </w:p>
    <w:p w:rsidR="004605B8" w:rsidRPr="001805C8" w:rsidRDefault="004605B8" w:rsidP="00B9201B">
      <w:pPr>
        <w:pStyle w:val="Default"/>
        <w:spacing w:line="276" w:lineRule="auto"/>
        <w:rPr>
          <w:rFonts w:ascii="Garamond" w:hAnsi="Garamond"/>
          <w:b/>
          <w:bCs/>
          <w:color w:val="auto"/>
        </w:rPr>
      </w:pPr>
    </w:p>
    <w:p w:rsidR="00F16707" w:rsidRPr="001805C8" w:rsidRDefault="00F16707" w:rsidP="00F16707">
      <w:pPr>
        <w:pStyle w:val="Default"/>
        <w:spacing w:line="276" w:lineRule="auto"/>
        <w:rPr>
          <w:rFonts w:ascii="Garamond" w:hAnsi="Garamond"/>
          <w:color w:val="auto"/>
        </w:rPr>
      </w:pPr>
      <w:r w:rsidRPr="001805C8">
        <w:rPr>
          <w:rFonts w:ascii="Garamond" w:hAnsi="Garamond"/>
          <w:b/>
          <w:bCs/>
          <w:color w:val="auto"/>
        </w:rPr>
        <w:t>Dr.S.V</w:t>
      </w:r>
      <w:r w:rsidRPr="001805C8">
        <w:rPr>
          <w:rFonts w:ascii="Garamond" w:hAnsi="Garamond"/>
          <w:b/>
          <w:bCs/>
          <w:color w:val="auto"/>
          <w:sz w:val="22"/>
        </w:rPr>
        <w:t>ISALAKSHMI</w:t>
      </w:r>
    </w:p>
    <w:p w:rsidR="00F16707" w:rsidRPr="001805C8" w:rsidRDefault="00F16707" w:rsidP="00F16707">
      <w:pPr>
        <w:pStyle w:val="Default"/>
        <w:spacing w:line="276" w:lineRule="auto"/>
        <w:rPr>
          <w:rFonts w:ascii="Garamond" w:hAnsi="Garamond"/>
          <w:bCs/>
          <w:color w:val="auto"/>
        </w:rPr>
      </w:pPr>
      <w:r w:rsidRPr="001805C8">
        <w:rPr>
          <w:rFonts w:ascii="Garamond" w:hAnsi="Garamond"/>
          <w:bCs/>
          <w:color w:val="auto"/>
        </w:rPr>
        <w:t>A</w:t>
      </w:r>
      <w:r w:rsidRPr="001805C8">
        <w:rPr>
          <w:rFonts w:ascii="Garamond" w:hAnsi="Garamond"/>
          <w:bCs/>
          <w:color w:val="auto"/>
          <w:sz w:val="20"/>
        </w:rPr>
        <w:t>SSISTANT</w:t>
      </w:r>
      <w:r w:rsidRPr="001805C8">
        <w:rPr>
          <w:rFonts w:ascii="Garamond" w:hAnsi="Garamond"/>
          <w:bCs/>
          <w:color w:val="auto"/>
        </w:rPr>
        <w:t xml:space="preserve"> P</w:t>
      </w:r>
      <w:r w:rsidRPr="001805C8">
        <w:rPr>
          <w:rFonts w:ascii="Garamond" w:hAnsi="Garamond"/>
          <w:bCs/>
          <w:color w:val="auto"/>
          <w:sz w:val="20"/>
        </w:rPr>
        <w:t>ROFESSOR</w:t>
      </w:r>
    </w:p>
    <w:p w:rsidR="00F16707" w:rsidRPr="001805C8" w:rsidRDefault="00F16707" w:rsidP="00F16707">
      <w:pPr>
        <w:pStyle w:val="Default"/>
        <w:spacing w:line="276" w:lineRule="auto"/>
        <w:rPr>
          <w:rFonts w:ascii="Garamond" w:hAnsi="Garamond"/>
          <w:color w:val="auto"/>
        </w:rPr>
      </w:pPr>
      <w:r w:rsidRPr="001805C8">
        <w:rPr>
          <w:rFonts w:ascii="Garamond" w:hAnsi="Garamond"/>
          <w:bCs/>
          <w:color w:val="auto"/>
        </w:rPr>
        <w:t>Department of Management</w:t>
      </w:r>
    </w:p>
    <w:p w:rsidR="00F16707" w:rsidRPr="001805C8" w:rsidRDefault="00F16707" w:rsidP="00F16707">
      <w:pPr>
        <w:pStyle w:val="Default"/>
        <w:spacing w:line="276" w:lineRule="auto"/>
        <w:rPr>
          <w:rFonts w:ascii="Garamond" w:hAnsi="Garamond"/>
          <w:bCs/>
          <w:color w:val="auto"/>
        </w:rPr>
      </w:pPr>
      <w:r w:rsidRPr="001805C8">
        <w:rPr>
          <w:rFonts w:ascii="Garamond" w:hAnsi="Garamond"/>
          <w:bCs/>
          <w:color w:val="auto"/>
        </w:rPr>
        <w:t xml:space="preserve">Central University of Tamil Nadu, </w:t>
      </w:r>
    </w:p>
    <w:p w:rsidR="00F16707" w:rsidRPr="001805C8" w:rsidRDefault="00377531" w:rsidP="00F16707">
      <w:pPr>
        <w:pStyle w:val="Default"/>
        <w:spacing w:line="276" w:lineRule="auto"/>
        <w:rPr>
          <w:rFonts w:ascii="Garamond" w:hAnsi="Garamond"/>
          <w:bCs/>
          <w:color w:val="auto"/>
        </w:rPr>
      </w:pPr>
      <w:r w:rsidRPr="001805C8">
        <w:rPr>
          <w:rFonts w:ascii="Garamond" w:hAnsi="Garamond"/>
          <w:bCs/>
          <w:color w:val="auto"/>
        </w:rPr>
        <w:t>Thiruvarur 610 105</w:t>
      </w:r>
      <w:r w:rsidR="00F16707" w:rsidRPr="001805C8">
        <w:rPr>
          <w:rFonts w:ascii="Garamond" w:hAnsi="Garamond"/>
          <w:bCs/>
          <w:color w:val="auto"/>
        </w:rPr>
        <w:t xml:space="preserve">, Tamil Nadu, India </w:t>
      </w:r>
    </w:p>
    <w:p w:rsidR="00F16707" w:rsidRPr="001805C8" w:rsidRDefault="00F16707" w:rsidP="00F16707">
      <w:pPr>
        <w:pStyle w:val="Default"/>
        <w:spacing w:line="276" w:lineRule="auto"/>
        <w:rPr>
          <w:rFonts w:ascii="Garamond" w:hAnsi="Garamond"/>
          <w:bCs/>
          <w:color w:val="auto"/>
        </w:rPr>
        <w:sectPr w:rsidR="00F16707" w:rsidRPr="001805C8" w:rsidSect="004605B8">
          <w:type w:val="continuous"/>
          <w:pgSz w:w="11906" w:h="16838"/>
          <w:pgMar w:top="1440" w:right="1440" w:bottom="1440" w:left="1440" w:header="708" w:footer="708" w:gutter="0"/>
          <w:cols w:num="2" w:space="708"/>
          <w:docGrid w:linePitch="360"/>
        </w:sectPr>
      </w:pPr>
      <w:r w:rsidRPr="001805C8">
        <w:rPr>
          <w:rFonts w:ascii="Garamond" w:hAnsi="Garamond"/>
          <w:bCs/>
          <w:color w:val="auto"/>
        </w:rPr>
        <w:t>Email: visalakshmi@cutn.ac.in</w:t>
      </w:r>
    </w:p>
    <w:p w:rsidR="00F16707" w:rsidRPr="001805C8" w:rsidRDefault="00F16707" w:rsidP="006A25A6">
      <w:pPr>
        <w:pStyle w:val="Heading3"/>
        <w:rPr>
          <w:rFonts w:ascii="Garamond" w:hAnsi="Garamond"/>
        </w:rPr>
      </w:pPr>
      <w:r w:rsidRPr="001805C8">
        <w:rPr>
          <w:rFonts w:ascii="Garamond" w:hAnsi="Garamond"/>
        </w:rPr>
        <w:lastRenderedPageBreak/>
        <w:t>BRIEF PROFILE</w:t>
      </w:r>
    </w:p>
    <w:p w:rsidR="00447415" w:rsidRPr="001805C8" w:rsidRDefault="00AB2CF1" w:rsidP="00447415">
      <w:pPr>
        <w:rPr>
          <w:rFonts w:ascii="Garamond" w:hAnsi="Garamond"/>
        </w:rPr>
      </w:pPr>
      <w:r w:rsidRPr="00AB2CF1">
        <w:rPr>
          <w:rFonts w:ascii="Garamond" w:hAnsi="Garamond"/>
          <w:noProof/>
          <w:lang w:eastAsia="en-IN"/>
        </w:rPr>
        <w:pict>
          <v:roundrect id="Rounded Rectangle 5" o:spid="_x0000_s1026" style="position:absolute;margin-left:0;margin-top:4.3pt;width:450.15pt;height:15.55pt;z-index:25165926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" fillcolor="#215a69 [1640]" stroked="f">
            <v:fill color2="#3da5c1 [3016]" rotate="t" angle="180" colors="0 #2787a0;52429f #36b1d2;1 #34b3d6" focus="100%" type="gradient">
              <o:fill v:ext="view" type="gradientUnscaled"/>
            </v:fill>
            <v:shadow on="t" color="black" opacity="22937f" origin=",.5" offset="0,.63889mm"/>
          </v:roundrect>
        </w:pict>
      </w:r>
    </w:p>
    <w:p w:rsidR="0080748B" w:rsidRPr="001805C8" w:rsidRDefault="0080748B" w:rsidP="00535D57">
      <w:pPr>
        <w:spacing w:before="240"/>
        <w:jc w:val="both"/>
        <w:rPr>
          <w:rFonts w:ascii="Garamond" w:hAnsi="Garamond" w:cs="Times New Roman"/>
          <w:sz w:val="24"/>
          <w:szCs w:val="24"/>
        </w:rPr>
      </w:pPr>
      <w:r w:rsidRPr="001805C8">
        <w:rPr>
          <w:rFonts w:ascii="Garamond" w:eastAsia="SimSun" w:hAnsi="Garamond" w:cs="Times New Roman"/>
          <w:b/>
          <w:sz w:val="24"/>
          <w:szCs w:val="24"/>
        </w:rPr>
        <w:t>Dr.S.Visalakshmi</w:t>
      </w:r>
      <w:r w:rsidRPr="001805C8">
        <w:rPr>
          <w:rFonts w:ascii="Garamond" w:eastAsia="SimSun" w:hAnsi="Garamond" w:cs="Times New Roman"/>
          <w:sz w:val="24"/>
          <w:szCs w:val="24"/>
        </w:rPr>
        <w:t xml:space="preserve"> is an Assistant Professor in Management at Central University of Tamil Nadu, India. She is a university rank holder and a Gold Medalist in M.B.A. She earned her Ph.D in the area of finance </w:t>
      </w:r>
      <w:r w:rsidRPr="001805C8">
        <w:rPr>
          <w:rFonts w:ascii="Garamond" w:hAnsi="Garamond" w:cs="Times New Roman"/>
          <w:bCs/>
          <w:sz w:val="24"/>
          <w:szCs w:val="24"/>
        </w:rPr>
        <w:t xml:space="preserve">from Bharathiar University, Coimbatore. </w:t>
      </w:r>
      <w:r w:rsidR="001818AD">
        <w:rPr>
          <w:rFonts w:ascii="Garamond" w:hAnsi="Garamond" w:cs="Times New Roman"/>
          <w:bCs/>
          <w:sz w:val="24"/>
          <w:szCs w:val="24"/>
        </w:rPr>
        <w:t>She</w:t>
      </w:r>
      <w:r w:rsidR="003B1D5C">
        <w:rPr>
          <w:rFonts w:ascii="Garamond" w:hAnsi="Garamond" w:cs="Times New Roman"/>
          <w:bCs/>
          <w:sz w:val="24"/>
          <w:szCs w:val="24"/>
        </w:rPr>
        <w:t xml:space="preserve"> pursued</w:t>
      </w:r>
      <w:r w:rsidR="00535D57">
        <w:rPr>
          <w:rFonts w:ascii="Garamond" w:hAnsi="Garamond" w:cs="Times New Roman"/>
          <w:bCs/>
          <w:sz w:val="24"/>
          <w:szCs w:val="24"/>
        </w:rPr>
        <w:t xml:space="preserve"> an</w:t>
      </w:r>
      <w:r w:rsidR="003B1D5C" w:rsidRPr="003B1D5C">
        <w:rPr>
          <w:rFonts w:ascii="Garamond" w:hAnsi="Garamond" w:cs="Times New Roman"/>
          <w:bCs/>
          <w:sz w:val="24"/>
          <w:szCs w:val="24"/>
        </w:rPr>
        <w:t xml:space="preserve">Executive Programme in Business Analytics </w:t>
      </w:r>
      <w:r w:rsidR="003B1D5C">
        <w:rPr>
          <w:rFonts w:ascii="Garamond" w:hAnsi="Garamond" w:cs="Times New Roman"/>
          <w:bCs/>
          <w:sz w:val="24"/>
          <w:szCs w:val="24"/>
        </w:rPr>
        <w:t xml:space="preserve">at </w:t>
      </w:r>
      <w:r w:rsidR="00535D57" w:rsidRPr="00535D57">
        <w:rPr>
          <w:rFonts w:ascii="Garamond" w:hAnsi="Garamond" w:cs="Times New Roman"/>
          <w:bCs/>
          <w:sz w:val="24"/>
          <w:szCs w:val="24"/>
        </w:rPr>
        <w:t>Indian Institute ofManagement</w:t>
      </w:r>
      <w:r w:rsidR="00535D57">
        <w:rPr>
          <w:rFonts w:ascii="Garamond" w:hAnsi="Garamond" w:cs="Times New Roman"/>
          <w:bCs/>
          <w:sz w:val="24"/>
          <w:szCs w:val="24"/>
        </w:rPr>
        <w:t xml:space="preserve">, </w:t>
      </w:r>
      <w:r w:rsidR="003B1D5C" w:rsidRPr="003B1D5C">
        <w:rPr>
          <w:rFonts w:ascii="Garamond" w:hAnsi="Garamond" w:cs="Times New Roman"/>
          <w:bCs/>
          <w:sz w:val="24"/>
          <w:szCs w:val="24"/>
        </w:rPr>
        <w:t>Visakhapatnam</w:t>
      </w:r>
      <w:r w:rsidR="00535D57">
        <w:rPr>
          <w:rFonts w:ascii="Garamond" w:hAnsi="Garamond" w:cs="Times New Roman"/>
          <w:bCs/>
          <w:sz w:val="24"/>
          <w:szCs w:val="24"/>
        </w:rPr>
        <w:t xml:space="preserve"> (IIMV)</w:t>
      </w:r>
      <w:r w:rsidR="003B1D5C">
        <w:rPr>
          <w:rFonts w:ascii="Garamond" w:hAnsi="Garamond" w:cs="Times New Roman"/>
          <w:bCs/>
          <w:sz w:val="24"/>
          <w:szCs w:val="24"/>
        </w:rPr>
        <w:t>. She has</w:t>
      </w:r>
      <w:r w:rsidR="003B1D5C" w:rsidRPr="003B1D5C">
        <w:rPr>
          <w:rFonts w:ascii="Garamond" w:hAnsi="Garamond" w:cs="Times New Roman"/>
          <w:bCs/>
          <w:sz w:val="24"/>
          <w:szCs w:val="24"/>
        </w:rPr>
        <w:t xml:space="preserve"> acquired advanced skills in data analysis, predictive modeling, and data-driven decision-making techniques. </w:t>
      </w:r>
      <w:r w:rsidR="002057F6" w:rsidRPr="001805C8">
        <w:rPr>
          <w:rFonts w:ascii="Garamond" w:hAnsi="Garamond" w:cs="Times New Roman"/>
          <w:bCs/>
          <w:sz w:val="24"/>
          <w:szCs w:val="24"/>
        </w:rPr>
        <w:t>She has been in academics for 1</w:t>
      </w:r>
      <w:r w:rsidR="002E3B56" w:rsidRPr="001805C8">
        <w:rPr>
          <w:rFonts w:ascii="Garamond" w:hAnsi="Garamond" w:cs="Times New Roman"/>
          <w:bCs/>
          <w:sz w:val="24"/>
          <w:szCs w:val="24"/>
        </w:rPr>
        <w:t>3</w:t>
      </w:r>
      <w:r w:rsidRPr="001805C8">
        <w:rPr>
          <w:rFonts w:ascii="Garamond" w:hAnsi="Garamond" w:cs="Times New Roman"/>
          <w:bCs/>
          <w:sz w:val="24"/>
          <w:szCs w:val="24"/>
        </w:rPr>
        <w:t xml:space="preserve"> years </w:t>
      </w:r>
      <w:r w:rsidRPr="001805C8">
        <w:rPr>
          <w:rFonts w:ascii="Garamond" w:hAnsi="Garamond" w:cs="Times New Roman"/>
          <w:sz w:val="24"/>
          <w:szCs w:val="24"/>
        </w:rPr>
        <w:t xml:space="preserve">and </w:t>
      </w:r>
      <w:r w:rsidR="0086022C" w:rsidRPr="001805C8">
        <w:rPr>
          <w:rFonts w:ascii="Garamond" w:hAnsi="Garamond" w:cs="Times New Roman"/>
          <w:sz w:val="24"/>
          <w:szCs w:val="24"/>
        </w:rPr>
        <w:t xml:space="preserve">has </w:t>
      </w:r>
      <w:r w:rsidRPr="001805C8">
        <w:rPr>
          <w:rFonts w:ascii="Garamond" w:hAnsi="Garamond" w:cs="Times New Roman"/>
          <w:sz w:val="24"/>
          <w:szCs w:val="24"/>
        </w:rPr>
        <w:t>4 years of overseas/domestic Industrial experience.</w:t>
      </w:r>
      <w:r w:rsidR="00015630" w:rsidRPr="001805C8">
        <w:rPr>
          <w:rFonts w:ascii="Garamond" w:hAnsi="Garamond" w:cs="Times New Roman"/>
          <w:sz w:val="24"/>
          <w:szCs w:val="24"/>
        </w:rPr>
        <w:t xml:space="preserve"> She has worked with reputed institutes like National institute of Technology (NIT), Trichy and Vellore Institute of Technology (VIT), Vellore. </w:t>
      </w:r>
      <w:r w:rsidRPr="001805C8">
        <w:rPr>
          <w:rFonts w:ascii="Garamond" w:hAnsi="Garamond" w:cs="Times New Roman"/>
          <w:sz w:val="24"/>
          <w:szCs w:val="24"/>
        </w:rPr>
        <w:t>She</w:t>
      </w:r>
      <w:r w:rsidR="00C05E39" w:rsidRPr="001805C8">
        <w:rPr>
          <w:rFonts w:ascii="Garamond" w:hAnsi="Garamond" w:cs="Times New Roman"/>
          <w:sz w:val="24"/>
          <w:szCs w:val="24"/>
        </w:rPr>
        <w:t xml:space="preserve"> has </w:t>
      </w:r>
      <w:r w:rsidR="00E646CB" w:rsidRPr="001805C8">
        <w:rPr>
          <w:rFonts w:ascii="Garamond" w:hAnsi="Garamond" w:cs="Times New Roman"/>
          <w:sz w:val="24"/>
          <w:szCs w:val="24"/>
        </w:rPr>
        <w:t xml:space="preserve">published </w:t>
      </w:r>
      <w:r w:rsidR="008F11F9" w:rsidRPr="001805C8">
        <w:rPr>
          <w:rFonts w:ascii="Garamond" w:hAnsi="Garamond" w:cs="Times New Roman"/>
          <w:sz w:val="24"/>
          <w:szCs w:val="24"/>
        </w:rPr>
        <w:t>30</w:t>
      </w:r>
      <w:r w:rsidR="001E55A7" w:rsidRPr="001805C8">
        <w:rPr>
          <w:rFonts w:ascii="Garamond" w:hAnsi="Garamond" w:cs="Times New Roman"/>
          <w:sz w:val="24"/>
          <w:szCs w:val="24"/>
        </w:rPr>
        <w:t xml:space="preserve"> research papers</w:t>
      </w:r>
      <w:r w:rsidRPr="001805C8">
        <w:rPr>
          <w:rFonts w:ascii="Garamond" w:hAnsi="Garamond" w:cs="Times New Roman"/>
          <w:sz w:val="24"/>
          <w:szCs w:val="24"/>
        </w:rPr>
        <w:t xml:space="preserve"> in various journals of international repute listed in SSCI,</w:t>
      </w:r>
      <w:r w:rsidR="005A7BD4" w:rsidRPr="001805C8">
        <w:rPr>
          <w:rFonts w:ascii="Garamond" w:hAnsi="Garamond" w:cs="Times New Roman"/>
          <w:sz w:val="24"/>
          <w:szCs w:val="24"/>
        </w:rPr>
        <w:t xml:space="preserve"> ABS, ABDC</w:t>
      </w:r>
      <w:r w:rsidRPr="001805C8">
        <w:rPr>
          <w:rFonts w:ascii="Garamond" w:hAnsi="Garamond" w:cs="Times New Roman"/>
          <w:sz w:val="24"/>
          <w:szCs w:val="24"/>
        </w:rPr>
        <w:t xml:space="preserve"> and Scopus. </w:t>
      </w:r>
      <w:r w:rsidR="00C05E39" w:rsidRPr="001805C8">
        <w:rPr>
          <w:rFonts w:ascii="Garamond" w:hAnsi="Garamond" w:cs="Times New Roman"/>
          <w:sz w:val="24"/>
          <w:szCs w:val="24"/>
        </w:rPr>
        <w:t xml:space="preserve">Has presented </w:t>
      </w:r>
      <w:r w:rsidR="004701E3" w:rsidRPr="001805C8">
        <w:rPr>
          <w:rFonts w:ascii="Garamond" w:hAnsi="Garamond" w:cs="Times New Roman"/>
          <w:sz w:val="24"/>
          <w:szCs w:val="24"/>
        </w:rPr>
        <w:t>around</w:t>
      </w:r>
      <w:r w:rsidR="00E3390E" w:rsidRPr="001805C8">
        <w:rPr>
          <w:rFonts w:ascii="Garamond" w:hAnsi="Garamond" w:cs="Times New Roman"/>
          <w:sz w:val="24"/>
          <w:szCs w:val="24"/>
        </w:rPr>
        <w:t xml:space="preserve"> 20</w:t>
      </w:r>
      <w:r w:rsidR="00C05E39" w:rsidRPr="001805C8">
        <w:rPr>
          <w:rFonts w:ascii="Garamond" w:hAnsi="Garamond" w:cs="Times New Roman"/>
          <w:sz w:val="24"/>
          <w:szCs w:val="24"/>
        </w:rPr>
        <w:t xml:space="preserve"> research papers in </w:t>
      </w:r>
      <w:r w:rsidR="004701E3" w:rsidRPr="001805C8">
        <w:rPr>
          <w:rFonts w:ascii="Garamond" w:hAnsi="Garamond" w:cs="Times New Roman"/>
          <w:sz w:val="24"/>
          <w:szCs w:val="24"/>
        </w:rPr>
        <w:t>International and N</w:t>
      </w:r>
      <w:r w:rsidR="00015630" w:rsidRPr="001805C8">
        <w:rPr>
          <w:rFonts w:ascii="Garamond" w:hAnsi="Garamond" w:cs="Times New Roman"/>
          <w:sz w:val="24"/>
          <w:szCs w:val="24"/>
        </w:rPr>
        <w:t>ational</w:t>
      </w:r>
      <w:r w:rsidR="00C05E39" w:rsidRPr="001805C8">
        <w:rPr>
          <w:rFonts w:ascii="Garamond" w:hAnsi="Garamond" w:cs="Times New Roman"/>
          <w:sz w:val="24"/>
          <w:szCs w:val="24"/>
        </w:rPr>
        <w:t xml:space="preserve"> conferences and </w:t>
      </w:r>
      <w:r w:rsidR="003C524D" w:rsidRPr="001805C8">
        <w:rPr>
          <w:rFonts w:ascii="Garamond" w:hAnsi="Garamond" w:cs="Times New Roman"/>
          <w:sz w:val="24"/>
          <w:szCs w:val="24"/>
        </w:rPr>
        <w:t>participated more than 6</w:t>
      </w:r>
      <w:r w:rsidRPr="001805C8">
        <w:rPr>
          <w:rFonts w:ascii="Garamond" w:hAnsi="Garamond" w:cs="Times New Roman"/>
          <w:sz w:val="24"/>
          <w:szCs w:val="24"/>
        </w:rPr>
        <w:t xml:space="preserve">0 workshops and FDP’s organised by reputed institutes. </w:t>
      </w:r>
      <w:r w:rsidR="00C05E39" w:rsidRPr="001805C8">
        <w:rPr>
          <w:rFonts w:ascii="Garamond" w:hAnsi="Garamond" w:cs="Times New Roman"/>
          <w:sz w:val="24"/>
          <w:szCs w:val="24"/>
        </w:rPr>
        <w:t xml:space="preserve">She has also conducted several workshops, seminars, conferences and value added programmes throughout her tenure. </w:t>
      </w:r>
      <w:r w:rsidRPr="001805C8">
        <w:rPr>
          <w:rFonts w:ascii="Garamond" w:hAnsi="Garamond" w:cs="Times New Roman"/>
          <w:sz w:val="24"/>
          <w:szCs w:val="24"/>
        </w:rPr>
        <w:t>She is a member of American Economic Association. She has delivered lectures as a resource person in various training programmes.</w:t>
      </w:r>
    </w:p>
    <w:p w:rsidR="00FA1F72" w:rsidRPr="001805C8" w:rsidRDefault="00FA1F72" w:rsidP="000A3971">
      <w:pPr>
        <w:pStyle w:val="Heading3"/>
        <w:spacing w:after="240"/>
        <w:rPr>
          <w:rFonts w:ascii="Garamond" w:hAnsi="Garamond"/>
        </w:rPr>
      </w:pPr>
      <w:r w:rsidRPr="001805C8">
        <w:rPr>
          <w:rFonts w:ascii="Garamond" w:hAnsi="Garamond"/>
        </w:rPr>
        <w:t>EDUCATIONAL QUALIFICATION</w:t>
      </w:r>
    </w:p>
    <w:p w:rsidR="003B1D5C" w:rsidRDefault="003B1D5C" w:rsidP="00321BBF">
      <w:pPr>
        <w:pStyle w:val="ListParagraph"/>
        <w:numPr>
          <w:ilvl w:val="0"/>
          <w:numId w:val="1"/>
        </w:numPr>
        <w:spacing w:after="0"/>
        <w:rPr>
          <w:rFonts w:ascii="Garamond" w:hAnsi="Garamond" w:cs="Times New Roman"/>
          <w:bCs/>
          <w:sz w:val="24"/>
          <w:szCs w:val="24"/>
        </w:rPr>
      </w:pPr>
      <w:r w:rsidRPr="003B1D5C">
        <w:rPr>
          <w:rFonts w:ascii="Garamond" w:hAnsi="Garamond" w:cs="Times New Roman"/>
          <w:b/>
          <w:bCs/>
          <w:sz w:val="24"/>
          <w:szCs w:val="24"/>
        </w:rPr>
        <w:t xml:space="preserve">Executive </w:t>
      </w:r>
      <w:r w:rsidR="0097411B">
        <w:rPr>
          <w:rFonts w:ascii="Garamond" w:hAnsi="Garamond" w:cs="Times New Roman"/>
          <w:b/>
          <w:bCs/>
          <w:sz w:val="24"/>
          <w:szCs w:val="24"/>
        </w:rPr>
        <w:t>Program</w:t>
      </w:r>
      <w:r w:rsidR="006A7D12">
        <w:rPr>
          <w:rFonts w:ascii="Garamond" w:hAnsi="Garamond" w:cs="Times New Roman"/>
          <w:b/>
          <w:bCs/>
          <w:sz w:val="24"/>
          <w:szCs w:val="24"/>
        </w:rPr>
        <w:t>me</w:t>
      </w:r>
      <w:r w:rsidR="00321BBF" w:rsidRPr="00321BBF">
        <w:rPr>
          <w:rFonts w:ascii="Garamond" w:hAnsi="Garamond" w:cs="Times New Roman"/>
          <w:b/>
          <w:bCs/>
          <w:sz w:val="24"/>
          <w:szCs w:val="24"/>
        </w:rPr>
        <w:t xml:space="preserve"> (</w:t>
      </w:r>
      <w:r w:rsidRPr="00321BBF">
        <w:rPr>
          <w:rFonts w:ascii="Garamond" w:hAnsi="Garamond" w:cs="Times New Roman"/>
          <w:b/>
          <w:bCs/>
          <w:sz w:val="24"/>
          <w:szCs w:val="24"/>
        </w:rPr>
        <w:t>Business Analytics</w:t>
      </w:r>
      <w:r w:rsidR="00321BBF">
        <w:rPr>
          <w:rFonts w:ascii="Garamond" w:hAnsi="Garamond" w:cs="Times New Roman"/>
          <w:b/>
          <w:bCs/>
          <w:sz w:val="24"/>
          <w:szCs w:val="24"/>
        </w:rPr>
        <w:t>)</w:t>
      </w:r>
      <w:r w:rsidR="00FD7F28">
        <w:rPr>
          <w:rFonts w:ascii="Garamond" w:hAnsi="Garamond" w:cs="Times New Roman"/>
          <w:b/>
          <w:bCs/>
          <w:sz w:val="24"/>
          <w:szCs w:val="24"/>
        </w:rPr>
        <w:t xml:space="preserve"> </w:t>
      </w:r>
      <w:r w:rsidRPr="003B1D5C">
        <w:rPr>
          <w:rFonts w:ascii="Garamond" w:hAnsi="Garamond" w:cs="Times New Roman"/>
          <w:bCs/>
          <w:sz w:val="24"/>
          <w:szCs w:val="24"/>
        </w:rPr>
        <w:t>IIM Visakhapatnam</w:t>
      </w:r>
      <w:r>
        <w:rPr>
          <w:rFonts w:ascii="Garamond" w:hAnsi="Garamond" w:cs="Times New Roman"/>
          <w:bCs/>
          <w:sz w:val="24"/>
          <w:szCs w:val="24"/>
        </w:rPr>
        <w:t>,</w:t>
      </w:r>
      <w:r w:rsidR="00321BBF">
        <w:rPr>
          <w:rFonts w:ascii="Garamond" w:hAnsi="Garamond" w:cs="Times New Roman"/>
          <w:bCs/>
          <w:sz w:val="24"/>
          <w:szCs w:val="24"/>
        </w:rPr>
        <w:t xml:space="preserve"> India</w:t>
      </w:r>
      <w:r w:rsidR="0058181E">
        <w:rPr>
          <w:rFonts w:ascii="Garamond" w:hAnsi="Garamond" w:cs="Times New Roman"/>
          <w:bCs/>
          <w:sz w:val="24"/>
          <w:szCs w:val="24"/>
        </w:rPr>
        <w:t>,</w:t>
      </w:r>
      <w:r>
        <w:rPr>
          <w:rFonts w:ascii="Garamond" w:hAnsi="Garamond" w:cs="Times New Roman"/>
          <w:bCs/>
          <w:sz w:val="24"/>
          <w:szCs w:val="24"/>
        </w:rPr>
        <w:t xml:space="preserve"> 2024</w:t>
      </w:r>
    </w:p>
    <w:p w:rsidR="00FA1F72" w:rsidRPr="003B1D5C" w:rsidRDefault="00FA1F72" w:rsidP="003B1D5C">
      <w:pPr>
        <w:pStyle w:val="ListParagraph"/>
        <w:numPr>
          <w:ilvl w:val="0"/>
          <w:numId w:val="1"/>
        </w:numPr>
        <w:spacing w:after="0"/>
        <w:rPr>
          <w:rFonts w:ascii="Garamond" w:hAnsi="Garamond" w:cs="Times New Roman"/>
          <w:bCs/>
          <w:sz w:val="24"/>
          <w:szCs w:val="24"/>
        </w:rPr>
      </w:pPr>
      <w:r w:rsidRPr="003B1D5C">
        <w:rPr>
          <w:rFonts w:ascii="Garamond" w:hAnsi="Garamond" w:cs="Times New Roman"/>
          <w:b/>
          <w:bCs/>
          <w:sz w:val="24"/>
          <w:szCs w:val="24"/>
        </w:rPr>
        <w:t>Ph.D (</w:t>
      </w:r>
      <w:r w:rsidR="00CC0E35" w:rsidRPr="003B1D5C">
        <w:rPr>
          <w:rFonts w:ascii="Garamond" w:hAnsi="Garamond" w:cs="Times New Roman"/>
          <w:b/>
          <w:bCs/>
          <w:sz w:val="24"/>
          <w:szCs w:val="24"/>
        </w:rPr>
        <w:t>Management</w:t>
      </w:r>
      <w:r w:rsidR="0058181E">
        <w:rPr>
          <w:rFonts w:ascii="Garamond" w:hAnsi="Garamond" w:cs="Times New Roman"/>
          <w:b/>
          <w:bCs/>
          <w:sz w:val="24"/>
          <w:szCs w:val="24"/>
        </w:rPr>
        <w:t>-Finance</w:t>
      </w:r>
      <w:r w:rsidRPr="003B1D5C">
        <w:rPr>
          <w:rFonts w:ascii="Garamond" w:hAnsi="Garamond" w:cs="Times New Roman"/>
          <w:b/>
          <w:bCs/>
          <w:sz w:val="24"/>
          <w:szCs w:val="24"/>
        </w:rPr>
        <w:t xml:space="preserve">), </w:t>
      </w:r>
      <w:r w:rsidRPr="003B1D5C">
        <w:rPr>
          <w:rFonts w:ascii="Garamond" w:eastAsia="Calibri" w:hAnsi="Garamond" w:cs="Times New Roman"/>
          <w:sz w:val="24"/>
          <w:szCs w:val="24"/>
        </w:rPr>
        <w:t xml:space="preserve">Bharathiar University, </w:t>
      </w:r>
      <w:r w:rsidRPr="003B1D5C">
        <w:rPr>
          <w:rFonts w:ascii="Garamond" w:eastAsia="Times New Roman" w:hAnsi="Garamond" w:cs="Times New Roman"/>
          <w:sz w:val="24"/>
          <w:szCs w:val="24"/>
        </w:rPr>
        <w:t xml:space="preserve">Coimbatore, India, 2017 </w:t>
      </w:r>
      <w:r w:rsidR="00BF2EC3" w:rsidRPr="003B1D5C">
        <w:rPr>
          <w:rFonts w:ascii="Garamond" w:hAnsi="Garamond" w:cs="Times New Roman"/>
          <w:b/>
          <w:bCs/>
          <w:i/>
          <w:sz w:val="24"/>
          <w:szCs w:val="24"/>
        </w:rPr>
        <w:t>(Highly Commended)</w:t>
      </w:r>
    </w:p>
    <w:p w:rsidR="002E3BB0" w:rsidRPr="001805C8" w:rsidRDefault="00CC0E35" w:rsidP="002E3BB0">
      <w:pPr>
        <w:pStyle w:val="ListParagraph"/>
        <w:numPr>
          <w:ilvl w:val="0"/>
          <w:numId w:val="1"/>
        </w:numPr>
        <w:rPr>
          <w:rFonts w:ascii="Garamond" w:hAnsi="Garamond" w:cs="Times New Roman"/>
          <w:b/>
          <w:bCs/>
          <w:i/>
          <w:sz w:val="24"/>
          <w:szCs w:val="24"/>
        </w:rPr>
      </w:pPr>
      <w:r>
        <w:rPr>
          <w:rFonts w:ascii="Garamond" w:hAnsi="Garamond" w:cs="Times New Roman"/>
          <w:b/>
          <w:bCs/>
          <w:sz w:val="24"/>
          <w:szCs w:val="24"/>
        </w:rPr>
        <w:t>M.Phil (Management</w:t>
      </w:r>
      <w:r w:rsidR="0058181E">
        <w:rPr>
          <w:rFonts w:ascii="Garamond" w:hAnsi="Garamond" w:cs="Times New Roman"/>
          <w:b/>
          <w:bCs/>
          <w:sz w:val="24"/>
          <w:szCs w:val="24"/>
        </w:rPr>
        <w:t>- Finance</w:t>
      </w:r>
      <w:r w:rsidR="00FA1F72" w:rsidRPr="001805C8">
        <w:rPr>
          <w:rFonts w:ascii="Garamond" w:hAnsi="Garamond" w:cs="Times New Roman"/>
          <w:b/>
          <w:bCs/>
          <w:sz w:val="24"/>
          <w:szCs w:val="24"/>
        </w:rPr>
        <w:t xml:space="preserve">), </w:t>
      </w:r>
      <w:r w:rsidR="00FA1F72" w:rsidRPr="001805C8">
        <w:rPr>
          <w:rFonts w:ascii="Garamond" w:hAnsi="Garamond" w:cs="Times New Roman"/>
          <w:bCs/>
          <w:sz w:val="24"/>
          <w:szCs w:val="24"/>
        </w:rPr>
        <w:t>Bharathidasan University, Trichy, India, 2006</w:t>
      </w:r>
      <w:r w:rsidR="002E3BB0" w:rsidRPr="001805C8">
        <w:rPr>
          <w:rFonts w:ascii="Garamond" w:hAnsi="Garamond" w:cs="Times New Roman"/>
          <w:b/>
          <w:bCs/>
          <w:i/>
          <w:sz w:val="24"/>
          <w:szCs w:val="24"/>
        </w:rPr>
        <w:t>(</w:t>
      </w:r>
      <w:r w:rsidR="005A49BD">
        <w:rPr>
          <w:rFonts w:ascii="Garamond" w:hAnsi="Garamond" w:cs="Times New Roman"/>
          <w:b/>
          <w:bCs/>
          <w:i/>
          <w:sz w:val="24"/>
          <w:szCs w:val="24"/>
        </w:rPr>
        <w:t xml:space="preserve">85%, </w:t>
      </w:r>
      <w:r w:rsidR="00FB1E2A">
        <w:rPr>
          <w:rFonts w:ascii="Garamond" w:hAnsi="Garamond" w:cs="Times New Roman"/>
          <w:b/>
          <w:bCs/>
          <w:i/>
          <w:sz w:val="24"/>
          <w:szCs w:val="24"/>
        </w:rPr>
        <w:t xml:space="preserve">First Class with </w:t>
      </w:r>
      <w:r w:rsidR="002E3BB0" w:rsidRPr="001805C8">
        <w:rPr>
          <w:rFonts w:ascii="Garamond" w:hAnsi="Garamond" w:cs="Times New Roman"/>
          <w:b/>
          <w:bCs/>
          <w:i/>
          <w:sz w:val="24"/>
          <w:szCs w:val="24"/>
        </w:rPr>
        <w:t>Distinction)</w:t>
      </w:r>
    </w:p>
    <w:p w:rsidR="00FA1F72" w:rsidRPr="001805C8" w:rsidRDefault="00FA1F72" w:rsidP="00FA1F72">
      <w:pPr>
        <w:pStyle w:val="ListParagraph"/>
        <w:numPr>
          <w:ilvl w:val="0"/>
          <w:numId w:val="1"/>
        </w:numPr>
        <w:spacing w:after="0"/>
        <w:rPr>
          <w:rFonts w:ascii="Garamond" w:hAnsi="Garamond" w:cs="Times New Roman"/>
          <w:b/>
          <w:bCs/>
          <w:sz w:val="24"/>
          <w:szCs w:val="24"/>
        </w:rPr>
      </w:pPr>
      <w:r w:rsidRPr="001805C8">
        <w:rPr>
          <w:rFonts w:ascii="Garamond" w:hAnsi="Garamond" w:cs="Times New Roman"/>
          <w:b/>
          <w:bCs/>
          <w:sz w:val="24"/>
          <w:szCs w:val="24"/>
        </w:rPr>
        <w:t xml:space="preserve">MBA (Finance &amp; HR), </w:t>
      </w:r>
      <w:r w:rsidRPr="001805C8">
        <w:rPr>
          <w:rFonts w:ascii="Garamond" w:hAnsi="Garamond" w:cs="Times New Roman"/>
          <w:bCs/>
          <w:sz w:val="24"/>
          <w:szCs w:val="24"/>
        </w:rPr>
        <w:t>Bharathidasan University, Trichy, India</w:t>
      </w:r>
      <w:r w:rsidRPr="001805C8">
        <w:rPr>
          <w:rFonts w:ascii="Garamond" w:hAnsi="Garamond" w:cs="Times New Roman"/>
          <w:b/>
          <w:bCs/>
          <w:sz w:val="24"/>
          <w:szCs w:val="24"/>
        </w:rPr>
        <w:t xml:space="preserve">, </w:t>
      </w:r>
      <w:r w:rsidRPr="001805C8">
        <w:rPr>
          <w:rFonts w:ascii="Garamond" w:hAnsi="Garamond" w:cs="Times New Roman"/>
          <w:bCs/>
          <w:sz w:val="24"/>
          <w:szCs w:val="24"/>
        </w:rPr>
        <w:t>2005</w:t>
      </w:r>
      <w:r w:rsidR="002E3BB0" w:rsidRPr="001805C8">
        <w:rPr>
          <w:rFonts w:ascii="Garamond" w:hAnsi="Garamond" w:cs="Times New Roman"/>
          <w:b/>
          <w:i/>
          <w:sz w:val="24"/>
          <w:szCs w:val="24"/>
        </w:rPr>
        <w:t>(</w:t>
      </w:r>
      <w:r w:rsidR="005A49BD">
        <w:rPr>
          <w:rFonts w:ascii="Garamond" w:hAnsi="Garamond" w:cs="Times New Roman"/>
          <w:b/>
          <w:i/>
          <w:sz w:val="24"/>
          <w:szCs w:val="24"/>
        </w:rPr>
        <w:t xml:space="preserve">74%, </w:t>
      </w:r>
      <w:r w:rsidR="0097411B">
        <w:rPr>
          <w:rFonts w:ascii="Garamond" w:hAnsi="Garamond" w:cs="Times New Roman"/>
          <w:b/>
          <w:bCs/>
          <w:i/>
          <w:sz w:val="24"/>
          <w:szCs w:val="24"/>
        </w:rPr>
        <w:t>First Class</w:t>
      </w:r>
      <w:r w:rsidR="00FB1E2A">
        <w:rPr>
          <w:rFonts w:ascii="Garamond" w:hAnsi="Garamond" w:cs="Times New Roman"/>
          <w:b/>
          <w:bCs/>
          <w:i/>
          <w:sz w:val="24"/>
          <w:szCs w:val="24"/>
        </w:rPr>
        <w:t xml:space="preserve">, </w:t>
      </w:r>
      <w:r w:rsidR="002E3BB0" w:rsidRPr="001805C8">
        <w:rPr>
          <w:rFonts w:ascii="Garamond" w:hAnsi="Garamond" w:cs="Times New Roman"/>
          <w:b/>
          <w:i/>
          <w:sz w:val="24"/>
          <w:szCs w:val="24"/>
        </w:rPr>
        <w:t>University Rank Holde</w:t>
      </w:r>
      <w:r w:rsidR="002E3BB0" w:rsidRPr="001805C8">
        <w:rPr>
          <w:rFonts w:ascii="Garamond" w:hAnsi="Garamond" w:cs="Times New Roman"/>
          <w:b/>
          <w:sz w:val="24"/>
          <w:szCs w:val="24"/>
        </w:rPr>
        <w:t>r)</w:t>
      </w:r>
    </w:p>
    <w:p w:rsidR="00FA1F72" w:rsidRPr="00FB1E2A" w:rsidRDefault="00FA1F72" w:rsidP="00FA1F72">
      <w:pPr>
        <w:pStyle w:val="ListParagraph"/>
        <w:numPr>
          <w:ilvl w:val="0"/>
          <w:numId w:val="1"/>
        </w:numPr>
        <w:spacing w:after="0"/>
        <w:rPr>
          <w:rFonts w:ascii="Garamond" w:hAnsi="Garamond" w:cs="Times New Roman"/>
          <w:b/>
          <w:bCs/>
          <w:i/>
          <w:sz w:val="24"/>
          <w:szCs w:val="24"/>
        </w:rPr>
      </w:pPr>
      <w:r w:rsidRPr="001805C8">
        <w:rPr>
          <w:rFonts w:ascii="Garamond" w:hAnsi="Garamond" w:cs="Times New Roman"/>
          <w:b/>
          <w:bCs/>
          <w:sz w:val="24"/>
          <w:szCs w:val="24"/>
        </w:rPr>
        <w:t xml:space="preserve">NET (Management), </w:t>
      </w:r>
      <w:r w:rsidRPr="001805C8">
        <w:rPr>
          <w:rFonts w:ascii="Garamond" w:hAnsi="Garamond" w:cs="Times New Roman"/>
          <w:bCs/>
          <w:sz w:val="24"/>
          <w:szCs w:val="24"/>
        </w:rPr>
        <w:t>UGC, Delhi, India, 2004</w:t>
      </w:r>
    </w:p>
    <w:p w:rsidR="00FA1F72" w:rsidRPr="001805C8" w:rsidRDefault="00FA1F72" w:rsidP="00FA1F72">
      <w:pPr>
        <w:pStyle w:val="ListParagraph"/>
        <w:numPr>
          <w:ilvl w:val="0"/>
          <w:numId w:val="1"/>
        </w:numPr>
        <w:spacing w:after="0"/>
        <w:rPr>
          <w:rFonts w:ascii="Garamond" w:hAnsi="Garamond" w:cs="Times New Roman"/>
          <w:b/>
          <w:bCs/>
          <w:sz w:val="24"/>
          <w:szCs w:val="24"/>
        </w:rPr>
      </w:pPr>
      <w:r w:rsidRPr="001805C8">
        <w:rPr>
          <w:rFonts w:ascii="Garamond" w:hAnsi="Garamond" w:cs="Times New Roman"/>
          <w:b/>
          <w:bCs/>
          <w:sz w:val="24"/>
          <w:szCs w:val="24"/>
        </w:rPr>
        <w:t xml:space="preserve">PGDHRM, </w:t>
      </w:r>
      <w:r w:rsidRPr="001805C8">
        <w:rPr>
          <w:rFonts w:ascii="Garamond" w:hAnsi="Garamond" w:cs="Times New Roman"/>
          <w:bCs/>
          <w:sz w:val="24"/>
          <w:szCs w:val="24"/>
        </w:rPr>
        <w:t>Pondicherry University, Pondicherry, India</w:t>
      </w:r>
      <w:r w:rsidRPr="001805C8">
        <w:rPr>
          <w:rFonts w:ascii="Garamond" w:hAnsi="Garamond" w:cs="Times New Roman"/>
          <w:b/>
          <w:bCs/>
          <w:sz w:val="24"/>
          <w:szCs w:val="24"/>
        </w:rPr>
        <w:t xml:space="preserve">, </w:t>
      </w:r>
      <w:r w:rsidRPr="001805C8">
        <w:rPr>
          <w:rFonts w:ascii="Garamond" w:hAnsi="Garamond" w:cs="Times New Roman"/>
          <w:bCs/>
          <w:sz w:val="24"/>
          <w:szCs w:val="24"/>
        </w:rPr>
        <w:t>2004</w:t>
      </w:r>
      <w:r w:rsidR="00FB1E2A" w:rsidRPr="00FB1E2A">
        <w:rPr>
          <w:rFonts w:ascii="Garamond" w:hAnsi="Garamond" w:cs="Times New Roman"/>
          <w:b/>
          <w:bCs/>
          <w:i/>
          <w:sz w:val="24"/>
          <w:szCs w:val="24"/>
        </w:rPr>
        <w:t>(70% , First Class)</w:t>
      </w:r>
    </w:p>
    <w:p w:rsidR="00FA1F72" w:rsidRPr="00321BBF" w:rsidRDefault="00FB1E2A" w:rsidP="00FA1F72">
      <w:pPr>
        <w:pStyle w:val="ListParagraph"/>
        <w:numPr>
          <w:ilvl w:val="0"/>
          <w:numId w:val="1"/>
        </w:numPr>
        <w:rPr>
          <w:rFonts w:ascii="Garamond" w:hAnsi="Garamond" w:cs="Times New Roman"/>
          <w:b/>
          <w:bCs/>
          <w:sz w:val="24"/>
          <w:szCs w:val="24"/>
        </w:rPr>
      </w:pPr>
      <w:r>
        <w:rPr>
          <w:rFonts w:ascii="Garamond" w:hAnsi="Garamond" w:cs="Times New Roman"/>
          <w:b/>
          <w:bCs/>
          <w:sz w:val="24"/>
          <w:szCs w:val="24"/>
        </w:rPr>
        <w:t>BBM</w:t>
      </w:r>
      <w:r w:rsidR="00FA1F72" w:rsidRPr="001805C8">
        <w:rPr>
          <w:rFonts w:ascii="Garamond" w:hAnsi="Garamond" w:cs="Times New Roman"/>
          <w:b/>
          <w:bCs/>
          <w:sz w:val="24"/>
          <w:szCs w:val="24"/>
        </w:rPr>
        <w:t xml:space="preserve">, </w:t>
      </w:r>
      <w:r w:rsidR="00FA1F72" w:rsidRPr="001805C8">
        <w:rPr>
          <w:rFonts w:ascii="Garamond" w:eastAsia="Calibri" w:hAnsi="Garamond" w:cs="Times New Roman"/>
          <w:sz w:val="24"/>
          <w:szCs w:val="24"/>
        </w:rPr>
        <w:t xml:space="preserve">Bharathiar University, </w:t>
      </w:r>
      <w:r w:rsidR="00FA1F72" w:rsidRPr="001805C8">
        <w:rPr>
          <w:rFonts w:ascii="Garamond" w:eastAsia="Times New Roman" w:hAnsi="Garamond" w:cs="Times New Roman"/>
          <w:sz w:val="24"/>
          <w:szCs w:val="24"/>
        </w:rPr>
        <w:t>Coimbatore, India, 2002</w:t>
      </w:r>
      <w:r>
        <w:rPr>
          <w:rFonts w:ascii="Garamond" w:hAnsi="Garamond" w:cs="Times New Roman"/>
          <w:b/>
          <w:bCs/>
          <w:i/>
          <w:sz w:val="24"/>
          <w:szCs w:val="24"/>
        </w:rPr>
        <w:t>(73</w:t>
      </w:r>
      <w:r w:rsidRPr="00FB1E2A">
        <w:rPr>
          <w:rFonts w:ascii="Garamond" w:hAnsi="Garamond" w:cs="Times New Roman"/>
          <w:b/>
          <w:bCs/>
          <w:i/>
          <w:sz w:val="24"/>
          <w:szCs w:val="24"/>
        </w:rPr>
        <w:t>% , First Class)</w:t>
      </w:r>
    </w:p>
    <w:p w:rsidR="00321BBF" w:rsidRPr="001805C8" w:rsidRDefault="00321BBF" w:rsidP="00321BBF">
      <w:pPr>
        <w:pStyle w:val="ListParagraph"/>
        <w:ind w:left="360"/>
        <w:rPr>
          <w:rFonts w:ascii="Garamond" w:hAnsi="Garamond" w:cs="Times New Roman"/>
          <w:b/>
          <w:bCs/>
          <w:sz w:val="24"/>
          <w:szCs w:val="24"/>
        </w:rPr>
      </w:pPr>
    </w:p>
    <w:p w:rsidR="00941B9A" w:rsidRPr="001805C8" w:rsidRDefault="00941B9A" w:rsidP="000A3971">
      <w:pPr>
        <w:pStyle w:val="Heading3"/>
        <w:spacing w:after="240"/>
        <w:rPr>
          <w:rFonts w:ascii="Garamond" w:hAnsi="Garamond"/>
        </w:rPr>
      </w:pPr>
      <w:r w:rsidRPr="001805C8">
        <w:rPr>
          <w:rFonts w:ascii="Garamond" w:hAnsi="Garamond"/>
        </w:rPr>
        <w:lastRenderedPageBreak/>
        <w:t>RESEARCH AREA</w:t>
      </w:r>
    </w:p>
    <w:p w:rsidR="00941B9A" w:rsidRPr="001805C8" w:rsidRDefault="00941B9A" w:rsidP="00941B9A">
      <w:pPr>
        <w:pStyle w:val="ListParagraph"/>
        <w:numPr>
          <w:ilvl w:val="0"/>
          <w:numId w:val="2"/>
        </w:numPr>
        <w:jc w:val="both"/>
        <w:rPr>
          <w:rFonts w:ascii="Garamond" w:hAnsi="Garamond" w:cs="Times New Roman"/>
          <w:sz w:val="24"/>
          <w:szCs w:val="24"/>
        </w:rPr>
      </w:pPr>
      <w:r w:rsidRPr="001805C8">
        <w:rPr>
          <w:rFonts w:ascii="Garamond" w:hAnsi="Garamond" w:cs="Times New Roman"/>
          <w:sz w:val="24"/>
          <w:szCs w:val="24"/>
        </w:rPr>
        <w:t xml:space="preserve">Financial Markets </w:t>
      </w:r>
    </w:p>
    <w:p w:rsidR="00941B9A" w:rsidRPr="001805C8" w:rsidRDefault="00941B9A" w:rsidP="00941B9A">
      <w:pPr>
        <w:pStyle w:val="ListParagraph"/>
        <w:numPr>
          <w:ilvl w:val="0"/>
          <w:numId w:val="2"/>
        </w:numPr>
        <w:jc w:val="both"/>
        <w:rPr>
          <w:rFonts w:ascii="Garamond" w:hAnsi="Garamond" w:cs="Times New Roman"/>
          <w:sz w:val="24"/>
          <w:szCs w:val="24"/>
        </w:rPr>
      </w:pPr>
      <w:r w:rsidRPr="001805C8">
        <w:rPr>
          <w:rFonts w:ascii="Garamond" w:hAnsi="Garamond" w:cs="Times New Roman"/>
          <w:sz w:val="24"/>
          <w:szCs w:val="24"/>
        </w:rPr>
        <w:t xml:space="preserve">Financial Econometrics  </w:t>
      </w:r>
    </w:p>
    <w:p w:rsidR="00941B9A" w:rsidRPr="001805C8" w:rsidRDefault="00941B9A" w:rsidP="00941B9A">
      <w:pPr>
        <w:pStyle w:val="ListParagraph"/>
        <w:numPr>
          <w:ilvl w:val="0"/>
          <w:numId w:val="2"/>
        </w:numPr>
        <w:jc w:val="both"/>
        <w:rPr>
          <w:rFonts w:ascii="Garamond" w:hAnsi="Garamond" w:cs="Times New Roman"/>
          <w:sz w:val="24"/>
          <w:szCs w:val="24"/>
        </w:rPr>
      </w:pPr>
      <w:r w:rsidRPr="001805C8">
        <w:rPr>
          <w:rFonts w:ascii="Garamond" w:hAnsi="Garamond" w:cs="Times New Roman"/>
          <w:sz w:val="24"/>
          <w:szCs w:val="24"/>
        </w:rPr>
        <w:t>Empirical Research in Finance</w:t>
      </w:r>
    </w:p>
    <w:p w:rsidR="00941B9A" w:rsidRPr="001805C8" w:rsidRDefault="00941B9A" w:rsidP="00941B9A">
      <w:pPr>
        <w:pStyle w:val="ListParagraph"/>
        <w:numPr>
          <w:ilvl w:val="0"/>
          <w:numId w:val="2"/>
        </w:numPr>
        <w:jc w:val="both"/>
        <w:rPr>
          <w:rFonts w:ascii="Garamond" w:hAnsi="Garamond" w:cs="Times New Roman"/>
          <w:sz w:val="24"/>
          <w:szCs w:val="24"/>
        </w:rPr>
      </w:pPr>
      <w:r w:rsidRPr="001805C8">
        <w:rPr>
          <w:rFonts w:ascii="Garamond" w:hAnsi="Garamond" w:cs="Times New Roman"/>
          <w:sz w:val="24"/>
          <w:szCs w:val="24"/>
        </w:rPr>
        <w:t>Machine Learning and Deep Learning Application in Finance</w:t>
      </w:r>
    </w:p>
    <w:p w:rsidR="00627861" w:rsidRPr="001805C8" w:rsidRDefault="00627861" w:rsidP="002E3BB0">
      <w:pPr>
        <w:pStyle w:val="Heading3"/>
        <w:spacing w:after="240"/>
        <w:rPr>
          <w:rFonts w:ascii="Garamond" w:hAnsi="Garamond"/>
        </w:rPr>
      </w:pPr>
      <w:r w:rsidRPr="001805C8">
        <w:rPr>
          <w:rFonts w:ascii="Garamond" w:hAnsi="Garamond"/>
        </w:rPr>
        <w:t>EMPLOYMENT PROFILE</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
          <w:bCs/>
          <w:i/>
          <w:sz w:val="24"/>
          <w:szCs w:val="24"/>
        </w:rPr>
      </w:pPr>
      <w:r w:rsidRPr="001805C8">
        <w:rPr>
          <w:rFonts w:ascii="Garamond" w:eastAsia="Times New Roman" w:hAnsi="Garamond" w:cs="Times New Roman"/>
          <w:bCs/>
          <w:sz w:val="24"/>
          <w:szCs w:val="24"/>
        </w:rPr>
        <w:t xml:space="preserve">Currently working as an Assistant Professor in Department of Management, </w:t>
      </w:r>
      <w:r w:rsidRPr="001805C8">
        <w:rPr>
          <w:rFonts w:ascii="Garamond" w:eastAsia="Times New Roman" w:hAnsi="Garamond" w:cs="Times New Roman"/>
          <w:b/>
          <w:bCs/>
          <w:sz w:val="24"/>
          <w:szCs w:val="24"/>
        </w:rPr>
        <w:t>Central University of Tamil Nadu</w:t>
      </w:r>
      <w:r w:rsidRPr="001805C8">
        <w:rPr>
          <w:rFonts w:ascii="Garamond" w:eastAsia="Times New Roman" w:hAnsi="Garamond" w:cs="Times New Roman"/>
          <w:bCs/>
          <w:sz w:val="24"/>
          <w:szCs w:val="24"/>
        </w:rPr>
        <w:t xml:space="preserve">, Thiruvarur from 30 Jan 2020 to </w:t>
      </w:r>
      <w:r w:rsidR="00941B9A" w:rsidRPr="001805C8">
        <w:rPr>
          <w:rFonts w:ascii="Garamond" w:eastAsia="Times New Roman" w:hAnsi="Garamond" w:cs="Times New Roman"/>
          <w:bCs/>
          <w:sz w:val="24"/>
          <w:szCs w:val="24"/>
        </w:rPr>
        <w:t>Present</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
          <w:bCs/>
          <w:i/>
          <w:sz w:val="24"/>
          <w:szCs w:val="24"/>
        </w:rPr>
      </w:pPr>
      <w:r w:rsidRPr="001805C8">
        <w:rPr>
          <w:rFonts w:ascii="Garamond" w:eastAsia="Times New Roman" w:hAnsi="Garamond" w:cs="Times New Roman"/>
          <w:bCs/>
          <w:sz w:val="24"/>
          <w:szCs w:val="24"/>
        </w:rPr>
        <w:t>Worked as an Assistant Professor (Senior)</w:t>
      </w:r>
      <w:r w:rsidR="00673B85">
        <w:rPr>
          <w:rFonts w:ascii="Garamond" w:eastAsia="Times New Roman" w:hAnsi="Garamond" w:cs="Times New Roman"/>
          <w:bCs/>
          <w:sz w:val="24"/>
          <w:szCs w:val="24"/>
        </w:rPr>
        <w:t xml:space="preserve"> Grade I</w:t>
      </w:r>
      <w:r w:rsidRPr="001805C8">
        <w:rPr>
          <w:rFonts w:ascii="Garamond" w:eastAsia="Times New Roman" w:hAnsi="Garamond" w:cs="Times New Roman"/>
          <w:bCs/>
          <w:sz w:val="24"/>
          <w:szCs w:val="24"/>
        </w:rPr>
        <w:t xml:space="preserve"> in Department of Technology Management/VIT Business school, </w:t>
      </w:r>
      <w:r w:rsidRPr="001805C8">
        <w:rPr>
          <w:rFonts w:ascii="Garamond" w:eastAsia="Times New Roman" w:hAnsi="Garamond" w:cs="Times New Roman"/>
          <w:b/>
          <w:bCs/>
          <w:sz w:val="24"/>
          <w:szCs w:val="24"/>
        </w:rPr>
        <w:t>Vellore Institute of Technology (VIT)</w:t>
      </w:r>
      <w:r w:rsidRPr="001805C8">
        <w:rPr>
          <w:rFonts w:ascii="Garamond" w:eastAsia="Times New Roman" w:hAnsi="Garamond" w:cs="Times New Roman"/>
          <w:bCs/>
          <w:sz w:val="24"/>
          <w:szCs w:val="24"/>
        </w:rPr>
        <w:t xml:space="preserve">, Vellore from 03 Mar 2014 to 22 Jan 2020 </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Cs/>
          <w:sz w:val="24"/>
          <w:szCs w:val="24"/>
        </w:rPr>
      </w:pPr>
      <w:r w:rsidRPr="001805C8">
        <w:rPr>
          <w:rFonts w:ascii="Garamond" w:eastAsia="Times New Roman" w:hAnsi="Garamond" w:cs="Times New Roman"/>
          <w:bCs/>
          <w:sz w:val="24"/>
          <w:szCs w:val="24"/>
        </w:rPr>
        <w:t xml:space="preserve">Worked as a faculty in Dept. of Management Studies, </w:t>
      </w:r>
      <w:r w:rsidRPr="001805C8">
        <w:rPr>
          <w:rFonts w:ascii="Garamond" w:eastAsia="Times New Roman" w:hAnsi="Garamond" w:cs="Times New Roman"/>
          <w:b/>
          <w:bCs/>
          <w:sz w:val="24"/>
          <w:szCs w:val="24"/>
        </w:rPr>
        <w:t xml:space="preserve">National </w:t>
      </w:r>
      <w:bookmarkStart w:id="0" w:name="_GoBack"/>
      <w:bookmarkEnd w:id="0"/>
      <w:r w:rsidRPr="001805C8">
        <w:rPr>
          <w:rFonts w:ascii="Garamond" w:eastAsia="Times New Roman" w:hAnsi="Garamond" w:cs="Times New Roman"/>
          <w:b/>
          <w:bCs/>
          <w:sz w:val="24"/>
          <w:szCs w:val="24"/>
        </w:rPr>
        <w:t>Institute of Technology (NIT)</w:t>
      </w:r>
      <w:r w:rsidRPr="001805C8">
        <w:rPr>
          <w:rFonts w:ascii="Garamond" w:eastAsia="Times New Roman" w:hAnsi="Garamond" w:cs="Times New Roman"/>
          <w:bCs/>
          <w:sz w:val="24"/>
          <w:szCs w:val="24"/>
        </w:rPr>
        <w:t>, Trichy from 22 Sep 2011 to 31 May 2013</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Cs/>
          <w:sz w:val="24"/>
          <w:szCs w:val="24"/>
        </w:rPr>
      </w:pPr>
      <w:r w:rsidRPr="001805C8">
        <w:rPr>
          <w:rFonts w:ascii="Garamond" w:eastAsia="Times New Roman" w:hAnsi="Garamond" w:cs="Times New Roman"/>
          <w:bCs/>
          <w:sz w:val="24"/>
          <w:szCs w:val="24"/>
        </w:rPr>
        <w:t xml:space="preserve">Worked as a Lecturer in </w:t>
      </w:r>
      <w:r w:rsidRPr="001805C8">
        <w:rPr>
          <w:rFonts w:ascii="Garamond" w:eastAsia="Times New Roman" w:hAnsi="Garamond" w:cs="Times New Roman"/>
          <w:b/>
          <w:sz w:val="24"/>
          <w:szCs w:val="24"/>
        </w:rPr>
        <w:t>JJ School of Business Management</w:t>
      </w:r>
      <w:r w:rsidRPr="001805C8">
        <w:rPr>
          <w:rFonts w:ascii="Garamond" w:eastAsia="Times New Roman" w:hAnsi="Garamond" w:cs="Times New Roman"/>
          <w:sz w:val="24"/>
          <w:szCs w:val="24"/>
        </w:rPr>
        <w:t>, Trichy from 29 Jul 2010 to 31 Mar 2011</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Cs/>
          <w:sz w:val="24"/>
          <w:szCs w:val="24"/>
        </w:rPr>
      </w:pPr>
      <w:r w:rsidRPr="001805C8">
        <w:rPr>
          <w:rFonts w:ascii="Garamond" w:eastAsia="Times New Roman" w:hAnsi="Garamond" w:cs="Times New Roman"/>
          <w:bCs/>
          <w:sz w:val="24"/>
          <w:szCs w:val="24"/>
        </w:rPr>
        <w:t xml:space="preserve">Worked as a Lecturer in </w:t>
      </w:r>
      <w:r w:rsidRPr="001805C8">
        <w:rPr>
          <w:rFonts w:ascii="Garamond" w:eastAsia="Times New Roman" w:hAnsi="Garamond" w:cs="Times New Roman"/>
          <w:sz w:val="24"/>
          <w:szCs w:val="24"/>
        </w:rPr>
        <w:t xml:space="preserve">Department of Management Studies, </w:t>
      </w:r>
      <w:r w:rsidRPr="001805C8">
        <w:rPr>
          <w:rFonts w:ascii="Garamond" w:eastAsia="Times New Roman" w:hAnsi="Garamond" w:cs="Times New Roman"/>
          <w:b/>
          <w:sz w:val="24"/>
          <w:szCs w:val="24"/>
        </w:rPr>
        <w:t>JJ College of Engineering &amp; Technology</w:t>
      </w:r>
      <w:r w:rsidRPr="001805C8">
        <w:rPr>
          <w:rFonts w:ascii="Garamond" w:eastAsia="Times New Roman" w:hAnsi="Garamond" w:cs="Times New Roman"/>
          <w:sz w:val="24"/>
          <w:szCs w:val="24"/>
        </w:rPr>
        <w:t>, Trichy from 07 Jul 2005 to 10 Jan 2007</w:t>
      </w:r>
    </w:p>
    <w:p w:rsidR="002E3BB0" w:rsidRDefault="002E3BB0" w:rsidP="002E3BB0">
      <w:pPr>
        <w:pStyle w:val="ListParagraph"/>
        <w:numPr>
          <w:ilvl w:val="0"/>
          <w:numId w:val="25"/>
        </w:numPr>
        <w:spacing w:before="240"/>
        <w:ind w:left="360"/>
        <w:rPr>
          <w:rFonts w:ascii="Garamond" w:eastAsia="Times New Roman" w:hAnsi="Garamond" w:cs="Times New Roman"/>
          <w:sz w:val="24"/>
          <w:szCs w:val="24"/>
        </w:rPr>
      </w:pPr>
      <w:r w:rsidRPr="001805C8">
        <w:rPr>
          <w:rFonts w:ascii="Garamond" w:eastAsia="Times New Roman" w:hAnsi="Garamond" w:cs="Times New Roman"/>
          <w:bCs/>
          <w:sz w:val="24"/>
          <w:szCs w:val="24"/>
        </w:rPr>
        <w:t xml:space="preserve">Worked as a </w:t>
      </w:r>
      <w:r w:rsidRPr="001805C8">
        <w:rPr>
          <w:rFonts w:ascii="Garamond" w:eastAsia="Times New Roman" w:hAnsi="Garamond" w:cs="Times New Roman"/>
          <w:sz w:val="24"/>
          <w:szCs w:val="24"/>
        </w:rPr>
        <w:t xml:space="preserve">Finance Manager in </w:t>
      </w:r>
      <w:r w:rsidRPr="001805C8">
        <w:rPr>
          <w:rFonts w:ascii="Garamond" w:eastAsia="Times New Roman" w:hAnsi="Garamond" w:cs="Times New Roman"/>
          <w:b/>
          <w:sz w:val="24"/>
          <w:szCs w:val="24"/>
        </w:rPr>
        <w:t>Goldtex ltd, Hong Kong</w:t>
      </w:r>
      <w:r w:rsidRPr="001805C8">
        <w:rPr>
          <w:rFonts w:ascii="Garamond" w:eastAsia="Times New Roman" w:hAnsi="Garamond" w:cs="Times New Roman"/>
          <w:sz w:val="24"/>
          <w:szCs w:val="24"/>
        </w:rPr>
        <w:t xml:space="preserve"> from Apr 2007 to March 2008</w:t>
      </w:r>
    </w:p>
    <w:p w:rsidR="00E65AFA" w:rsidRPr="00E65AFA" w:rsidRDefault="00E65AFA" w:rsidP="00E65AFA">
      <w:pPr>
        <w:spacing w:before="240" w:line="360" w:lineRule="auto"/>
        <w:rPr>
          <w:rFonts w:ascii="Garamond" w:hAnsi="Garamond" w:cs="Times New Roman"/>
          <w:b/>
          <w:bCs/>
          <w:color w:val="0070C0"/>
        </w:rPr>
      </w:pPr>
      <w:r w:rsidRPr="00E65AFA">
        <w:rPr>
          <w:rFonts w:ascii="Garamond" w:hAnsi="Garamond" w:cs="Times New Roman"/>
          <w:b/>
          <w:bCs/>
          <w:color w:val="0070C0"/>
        </w:rPr>
        <w:t>COURSES TAUGHT</w:t>
      </w:r>
    </w:p>
    <w:tbl>
      <w:tblPr>
        <w:tblStyle w:val="TableGrid"/>
        <w:tblW w:w="0" w:type="auto"/>
        <w:tblLook w:val="04A0"/>
      </w:tblPr>
      <w:tblGrid>
        <w:gridCol w:w="4653"/>
        <w:gridCol w:w="4038"/>
      </w:tblGrid>
      <w:tr w:rsidR="00E65AFA" w:rsidTr="00372917">
        <w:trPr>
          <w:trHeight w:val="1453"/>
        </w:trPr>
        <w:tc>
          <w:tcPr>
            <w:tcW w:w="4653" w:type="dxa"/>
          </w:tcPr>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 xml:space="preserve">Security Analysis and Portfolio Management, </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 xml:space="preserve">Derivatives Management, </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 xml:space="preserve">International Financial Management, </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 xml:space="preserve">Financial Econometrics </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Financial Services</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Financial Management</w:t>
            </w:r>
          </w:p>
        </w:tc>
        <w:tc>
          <w:tcPr>
            <w:tcW w:w="4038" w:type="dxa"/>
          </w:tcPr>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 xml:space="preserve">Lean Start up Management </w:t>
            </w:r>
          </w:p>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Strategic Management</w:t>
            </w:r>
          </w:p>
          <w:p w:rsidR="00E65AFA" w:rsidRPr="00CF18D4" w:rsidRDefault="00E65AFA" w:rsidP="00372917">
            <w:pPr>
              <w:pStyle w:val="ListParagraph"/>
              <w:numPr>
                <w:ilvl w:val="0"/>
                <w:numId w:val="27"/>
              </w:numPr>
              <w:jc w:val="both"/>
              <w:rPr>
                <w:rFonts w:ascii="Times New Roman" w:hAnsi="Times New Roman" w:cs="Times New Roman"/>
                <w:sz w:val="24"/>
                <w:szCs w:val="24"/>
              </w:rPr>
            </w:pPr>
            <w:r w:rsidRPr="00CF18D4">
              <w:rPr>
                <w:rFonts w:ascii="Times New Roman" w:hAnsi="Times New Roman" w:cs="Times New Roman"/>
                <w:sz w:val="24"/>
                <w:szCs w:val="24"/>
              </w:rPr>
              <w:t>Business Research Methods</w:t>
            </w:r>
          </w:p>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Stock  market and Trading Techniques</w:t>
            </w:r>
          </w:p>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Accounting Software Application</w:t>
            </w:r>
          </w:p>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Financial statement Analysis</w:t>
            </w:r>
          </w:p>
        </w:tc>
      </w:tr>
    </w:tbl>
    <w:p w:rsidR="00E65AFA" w:rsidRDefault="00E65AFA" w:rsidP="00E65AFA">
      <w:pPr>
        <w:spacing w:before="240"/>
        <w:rPr>
          <w:rFonts w:ascii="Times New Roman" w:hAnsi="Times New Roman" w:cs="Times New Roman"/>
          <w:b/>
          <w:highlight w:val="lightGray"/>
        </w:rPr>
      </w:pPr>
      <w:r w:rsidRPr="00E65AFA">
        <w:rPr>
          <w:rFonts w:ascii="Garamond" w:hAnsi="Garamond" w:cs="Times New Roman"/>
          <w:b/>
          <w:bCs/>
          <w:color w:val="0070C0"/>
        </w:rPr>
        <w:t>T</w:t>
      </w:r>
      <w:r>
        <w:rPr>
          <w:rFonts w:ascii="Garamond" w:hAnsi="Garamond" w:cs="Times New Roman"/>
          <w:b/>
          <w:bCs/>
          <w:color w:val="0070C0"/>
        </w:rPr>
        <w:t>ECHNICAL SKILLS</w:t>
      </w:r>
    </w:p>
    <w:p w:rsidR="00E65AFA" w:rsidRPr="00123241" w:rsidRDefault="00E65AFA" w:rsidP="00E65AFA">
      <w:pPr>
        <w:pStyle w:val="ListParagraph"/>
        <w:numPr>
          <w:ilvl w:val="0"/>
          <w:numId w:val="31"/>
        </w:numPr>
        <w:spacing w:after="0"/>
        <w:rPr>
          <w:rFonts w:ascii="Times New Roman" w:hAnsi="Times New Roman" w:cs="Times New Roman"/>
          <w:sz w:val="24"/>
          <w:szCs w:val="24"/>
          <w:u w:val="single"/>
        </w:rPr>
      </w:pPr>
      <w:r w:rsidRPr="00FA1F72">
        <w:rPr>
          <w:rFonts w:ascii="Times New Roman" w:hAnsi="Times New Roman" w:cs="Times New Roman"/>
          <w:sz w:val="24"/>
          <w:szCs w:val="24"/>
        </w:rPr>
        <w:t xml:space="preserve">Data Analysis Packages like PYTHON, </w:t>
      </w:r>
      <w:r w:rsidR="00321BBF">
        <w:rPr>
          <w:rFonts w:ascii="Times New Roman" w:hAnsi="Times New Roman" w:cs="Times New Roman"/>
          <w:sz w:val="24"/>
          <w:szCs w:val="24"/>
        </w:rPr>
        <w:t xml:space="preserve">KNIME,SQL, </w:t>
      </w:r>
      <w:r w:rsidR="00321BBF" w:rsidRPr="00FA1F72">
        <w:rPr>
          <w:rFonts w:ascii="Times New Roman" w:hAnsi="Times New Roman" w:cs="Times New Roman"/>
          <w:sz w:val="24"/>
          <w:szCs w:val="24"/>
        </w:rPr>
        <w:t xml:space="preserve">SPSS, EVIEWS, STATA, </w:t>
      </w:r>
      <w:r w:rsidRPr="00FA1F72">
        <w:rPr>
          <w:rFonts w:ascii="Times New Roman" w:hAnsi="Times New Roman" w:cs="Times New Roman"/>
          <w:sz w:val="24"/>
          <w:szCs w:val="24"/>
        </w:rPr>
        <w:t>MATLAB,LISREL, AMOS and Accounting Package Tally ERP 9.0</w:t>
      </w:r>
    </w:p>
    <w:p w:rsidR="00F214D4" w:rsidRPr="001805C8" w:rsidRDefault="009E37C8" w:rsidP="006A25A6">
      <w:pPr>
        <w:pStyle w:val="Heading3"/>
        <w:rPr>
          <w:rFonts w:ascii="Garamond" w:eastAsia="SimSun" w:hAnsi="Garamond"/>
        </w:rPr>
      </w:pPr>
      <w:r w:rsidRPr="001805C8">
        <w:rPr>
          <w:rFonts w:ascii="Garamond" w:eastAsia="SimSun" w:hAnsi="Garamond"/>
        </w:rPr>
        <w:t>AC</w:t>
      </w:r>
      <w:r w:rsidR="00BB1B2A" w:rsidRPr="001805C8">
        <w:rPr>
          <w:rFonts w:ascii="Garamond" w:eastAsia="SimSun" w:hAnsi="Garamond"/>
        </w:rPr>
        <w:t>A</w:t>
      </w:r>
      <w:r w:rsidRPr="001805C8">
        <w:rPr>
          <w:rFonts w:ascii="Garamond" w:eastAsia="SimSun" w:hAnsi="Garamond"/>
        </w:rPr>
        <w:t>DEMIC/</w:t>
      </w:r>
      <w:r w:rsidR="00AF16DA" w:rsidRPr="001805C8">
        <w:rPr>
          <w:rFonts w:ascii="Garamond" w:eastAsia="SimSun" w:hAnsi="Garamond"/>
        </w:rPr>
        <w:t xml:space="preserve">ADMINISTRATIVE RESPONSIBILITIES </w:t>
      </w:r>
      <w:r w:rsidR="006A25A6" w:rsidRPr="001805C8">
        <w:rPr>
          <w:rFonts w:ascii="Garamond" w:hAnsi="Garamond"/>
        </w:rPr>
        <w:t>at CUTN</w:t>
      </w:r>
    </w:p>
    <w:p w:rsidR="00AF16DA" w:rsidRPr="001805C8" w:rsidRDefault="00AF16DA" w:rsidP="00AF16DA">
      <w:pPr>
        <w:spacing w:before="240"/>
        <w:jc w:val="both"/>
        <w:rPr>
          <w:rFonts w:ascii="Garamond" w:eastAsia="SimSun" w:hAnsi="Garamond" w:cs="Times New Roman"/>
          <w:b/>
          <w:bCs/>
          <w:szCs w:val="24"/>
        </w:rPr>
      </w:pPr>
      <w:r w:rsidRPr="001805C8">
        <w:rPr>
          <w:rFonts w:ascii="Garamond" w:eastAsia="SimSun" w:hAnsi="Garamond" w:cs="Times New Roman"/>
          <w:b/>
          <w:bCs/>
          <w:szCs w:val="24"/>
        </w:rPr>
        <w:t xml:space="preserve">(Institute level) </w:t>
      </w:r>
    </w:p>
    <w:p w:rsidR="00AF16DA" w:rsidRPr="001805C8" w:rsidRDefault="00AF16DA" w:rsidP="00AF16DA">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Criteria III for NAAC Accreditation</w:t>
      </w:r>
      <w:r w:rsidR="002E3BB0" w:rsidRPr="001805C8">
        <w:rPr>
          <w:rFonts w:ascii="Garamond" w:eastAsia="SimSun" w:hAnsi="Garamond" w:cs="Times New Roman"/>
          <w:bCs/>
          <w:sz w:val="24"/>
          <w:szCs w:val="24"/>
        </w:rPr>
        <w:t xml:space="preserve"> (21.10.21 – </w:t>
      </w:r>
      <w:r w:rsidR="00941B9A" w:rsidRPr="001805C8">
        <w:rPr>
          <w:rFonts w:ascii="Garamond" w:eastAsia="SimSun" w:hAnsi="Garamond" w:cs="Times New Roman"/>
          <w:bCs/>
          <w:sz w:val="24"/>
          <w:szCs w:val="24"/>
        </w:rPr>
        <w:t>Present</w:t>
      </w:r>
      <w:r w:rsidR="002E3BB0" w:rsidRPr="001805C8">
        <w:rPr>
          <w:rFonts w:ascii="Garamond" w:eastAsia="SimSun" w:hAnsi="Garamond" w:cs="Times New Roman"/>
          <w:bCs/>
          <w:sz w:val="24"/>
          <w:szCs w:val="24"/>
        </w:rPr>
        <w:t>)</w:t>
      </w:r>
    </w:p>
    <w:p w:rsidR="002E3BB0" w:rsidRPr="001805C8" w:rsidRDefault="00AF16DA" w:rsidP="002E3BB0">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Constitution of Examination Manual</w:t>
      </w:r>
      <w:r w:rsidR="002E3BB0" w:rsidRPr="001805C8">
        <w:rPr>
          <w:rFonts w:ascii="Garamond" w:eastAsia="SimSun" w:hAnsi="Garamond" w:cs="Times New Roman"/>
          <w:bCs/>
          <w:sz w:val="24"/>
          <w:szCs w:val="24"/>
        </w:rPr>
        <w:t xml:space="preserve"> (21.10.21-</w:t>
      </w:r>
      <w:r w:rsidR="00941B9A" w:rsidRPr="001805C8">
        <w:rPr>
          <w:rFonts w:ascii="Garamond" w:eastAsia="SimSun" w:hAnsi="Garamond" w:cs="Times New Roman"/>
          <w:bCs/>
          <w:sz w:val="24"/>
          <w:szCs w:val="24"/>
        </w:rPr>
        <w:t xml:space="preserve"> 30.05.22</w:t>
      </w:r>
      <w:r w:rsidR="002E3BB0" w:rsidRPr="001805C8">
        <w:rPr>
          <w:rFonts w:ascii="Garamond" w:eastAsia="SimSun" w:hAnsi="Garamond" w:cs="Times New Roman"/>
          <w:bCs/>
          <w:sz w:val="24"/>
          <w:szCs w:val="24"/>
        </w:rPr>
        <w:t>)</w:t>
      </w:r>
    </w:p>
    <w:p w:rsidR="002E3BB0" w:rsidRPr="001805C8" w:rsidRDefault="00AF16DA" w:rsidP="002E3BB0">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Centre for Happiness</w:t>
      </w:r>
      <w:r w:rsidR="002E3BB0" w:rsidRPr="001805C8">
        <w:rPr>
          <w:rFonts w:ascii="Garamond" w:eastAsia="SimSun" w:hAnsi="Garamond" w:cs="Times New Roman"/>
          <w:bCs/>
          <w:sz w:val="24"/>
          <w:szCs w:val="24"/>
        </w:rPr>
        <w:t xml:space="preserve"> (26.11.21- </w:t>
      </w:r>
      <w:r w:rsidR="00941B9A" w:rsidRPr="001805C8">
        <w:rPr>
          <w:rFonts w:ascii="Garamond" w:eastAsia="SimSun" w:hAnsi="Garamond" w:cs="Times New Roman"/>
          <w:bCs/>
          <w:sz w:val="24"/>
          <w:szCs w:val="24"/>
        </w:rPr>
        <w:t>Present</w:t>
      </w:r>
      <w:r w:rsidR="002E3BB0" w:rsidRPr="001805C8">
        <w:rPr>
          <w:rFonts w:ascii="Garamond" w:eastAsia="SimSun" w:hAnsi="Garamond" w:cs="Times New Roman"/>
          <w:bCs/>
          <w:sz w:val="24"/>
          <w:szCs w:val="24"/>
        </w:rPr>
        <w:t>)</w:t>
      </w:r>
    </w:p>
    <w:p w:rsidR="002E3BB0" w:rsidRPr="001805C8" w:rsidRDefault="00AF16DA" w:rsidP="002E3BB0">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 xml:space="preserve">Member, </w:t>
      </w:r>
      <w:r w:rsidR="009E37C8" w:rsidRPr="001805C8">
        <w:rPr>
          <w:rFonts w:ascii="Garamond" w:eastAsia="SimSun" w:hAnsi="Garamond" w:cs="Times New Roman"/>
          <w:bCs/>
          <w:sz w:val="24"/>
          <w:szCs w:val="24"/>
        </w:rPr>
        <w:t xml:space="preserve">Implementation of UGC Guidelines for Higher Education </w:t>
      </w:r>
      <w:r w:rsidR="00B31153" w:rsidRPr="001805C8">
        <w:rPr>
          <w:rFonts w:ascii="Garamond" w:eastAsia="SimSun" w:hAnsi="Garamond" w:cs="Times New Roman"/>
          <w:bCs/>
          <w:sz w:val="24"/>
          <w:szCs w:val="24"/>
        </w:rPr>
        <w:t>Institutions</w:t>
      </w:r>
      <w:r w:rsidR="002E3BB0" w:rsidRPr="001805C8">
        <w:rPr>
          <w:rFonts w:ascii="Garamond" w:eastAsia="SimSun" w:hAnsi="Garamond" w:cs="Times New Roman"/>
          <w:bCs/>
          <w:sz w:val="24"/>
          <w:szCs w:val="24"/>
        </w:rPr>
        <w:t xml:space="preserve"> (10.01.23-  </w:t>
      </w:r>
      <w:r w:rsidR="00941B9A" w:rsidRPr="001805C8">
        <w:rPr>
          <w:rFonts w:ascii="Garamond" w:eastAsia="SimSun" w:hAnsi="Garamond" w:cs="Times New Roman"/>
          <w:bCs/>
          <w:sz w:val="24"/>
          <w:szCs w:val="24"/>
        </w:rPr>
        <w:t>Present</w:t>
      </w:r>
      <w:r w:rsidR="002E3BB0" w:rsidRPr="001805C8">
        <w:rPr>
          <w:rFonts w:ascii="Garamond" w:eastAsia="SimSun" w:hAnsi="Garamond" w:cs="Times New Roman"/>
          <w:bCs/>
          <w:sz w:val="24"/>
          <w:szCs w:val="24"/>
        </w:rPr>
        <w:t>)</w:t>
      </w:r>
    </w:p>
    <w:p w:rsidR="00AF16DA" w:rsidRPr="001805C8" w:rsidRDefault="00AF16DA" w:rsidP="00AF16DA">
      <w:pPr>
        <w:pStyle w:val="ListParagraph"/>
        <w:numPr>
          <w:ilvl w:val="0"/>
          <w:numId w:val="9"/>
        </w:numPr>
        <w:ind w:left="720"/>
        <w:jc w:val="both"/>
        <w:rPr>
          <w:rFonts w:ascii="Garamond" w:hAnsi="Garamond" w:cs="Times New Roman"/>
          <w:sz w:val="24"/>
          <w:szCs w:val="24"/>
        </w:rPr>
      </w:pPr>
      <w:r w:rsidRPr="001805C8">
        <w:rPr>
          <w:rFonts w:ascii="Garamond" w:hAnsi="Garamond" w:cs="Times New Roman"/>
          <w:sz w:val="24"/>
          <w:szCs w:val="24"/>
        </w:rPr>
        <w:t>Board of Studies Member, Dept of Management, Central University of Tamil Nadu</w:t>
      </w:r>
      <w:r w:rsidR="00941B9A" w:rsidRPr="001805C8">
        <w:rPr>
          <w:rFonts w:ascii="Garamond" w:hAnsi="Garamond" w:cs="Times New Roman"/>
          <w:sz w:val="24"/>
          <w:szCs w:val="24"/>
        </w:rPr>
        <w:t>(28-07-21- Present</w:t>
      </w:r>
      <w:r w:rsidR="00B40333" w:rsidRPr="001805C8">
        <w:rPr>
          <w:rFonts w:ascii="Garamond" w:hAnsi="Garamond" w:cs="Times New Roman"/>
          <w:sz w:val="24"/>
          <w:szCs w:val="24"/>
        </w:rPr>
        <w:t>)</w:t>
      </w:r>
    </w:p>
    <w:p w:rsidR="009E37C8" w:rsidRPr="001805C8" w:rsidRDefault="009E37C8" w:rsidP="009E37C8">
      <w:pPr>
        <w:spacing w:before="240"/>
        <w:jc w:val="both"/>
        <w:rPr>
          <w:rFonts w:ascii="Garamond" w:eastAsia="SimSun" w:hAnsi="Garamond" w:cs="Times New Roman"/>
          <w:b/>
          <w:bCs/>
          <w:sz w:val="24"/>
          <w:szCs w:val="24"/>
        </w:rPr>
      </w:pPr>
      <w:r w:rsidRPr="001805C8">
        <w:rPr>
          <w:rFonts w:ascii="Garamond" w:eastAsia="SimSun" w:hAnsi="Garamond" w:cs="Times New Roman"/>
          <w:b/>
          <w:bCs/>
          <w:szCs w:val="24"/>
        </w:rPr>
        <w:lastRenderedPageBreak/>
        <w:t xml:space="preserve"> (Dep</w:t>
      </w:r>
      <w:r w:rsidR="00F214D4" w:rsidRPr="001805C8">
        <w:rPr>
          <w:rFonts w:ascii="Garamond" w:eastAsia="SimSun" w:hAnsi="Garamond" w:cs="Times New Roman"/>
          <w:b/>
          <w:bCs/>
          <w:szCs w:val="24"/>
        </w:rPr>
        <w:t>ar</w:t>
      </w:r>
      <w:r w:rsidRPr="001805C8">
        <w:rPr>
          <w:rFonts w:ascii="Garamond" w:eastAsia="SimSun" w:hAnsi="Garamond" w:cs="Times New Roman"/>
          <w:b/>
          <w:bCs/>
          <w:szCs w:val="24"/>
        </w:rPr>
        <w:t>t</w:t>
      </w:r>
      <w:r w:rsidR="00F214D4" w:rsidRPr="001805C8">
        <w:rPr>
          <w:rFonts w:ascii="Garamond" w:eastAsia="SimSun" w:hAnsi="Garamond" w:cs="Times New Roman"/>
          <w:b/>
          <w:bCs/>
          <w:szCs w:val="24"/>
        </w:rPr>
        <w:t>ment</w:t>
      </w:r>
      <w:r w:rsidRPr="001805C8">
        <w:rPr>
          <w:rFonts w:ascii="Garamond" w:eastAsia="SimSun" w:hAnsi="Garamond" w:cs="Times New Roman"/>
          <w:b/>
          <w:bCs/>
          <w:szCs w:val="24"/>
        </w:rPr>
        <w:t xml:space="preserve"> level</w:t>
      </w:r>
      <w:r w:rsidR="003F5D93" w:rsidRPr="001805C8">
        <w:rPr>
          <w:rFonts w:ascii="Garamond" w:eastAsia="SimSun" w:hAnsi="Garamond" w:cs="Times New Roman"/>
          <w:b/>
          <w:bCs/>
          <w:szCs w:val="24"/>
        </w:rPr>
        <w:t>)</w:t>
      </w:r>
      <w:r w:rsidR="002E3BB0" w:rsidRPr="001805C8">
        <w:rPr>
          <w:rFonts w:ascii="Garamond" w:eastAsia="SimSun" w:hAnsi="Garamond" w:cs="Times New Roman"/>
          <w:sz w:val="24"/>
          <w:szCs w:val="24"/>
        </w:rPr>
        <w:t xml:space="preserve">(2020- </w:t>
      </w:r>
      <w:r w:rsidR="00941B9A" w:rsidRPr="001805C8">
        <w:rPr>
          <w:rFonts w:ascii="Garamond" w:eastAsia="SimSun" w:hAnsi="Garamond" w:cs="Times New Roman"/>
          <w:sz w:val="24"/>
          <w:szCs w:val="24"/>
        </w:rPr>
        <w:t>Present</w:t>
      </w:r>
      <w:r w:rsidR="002E3BB0" w:rsidRPr="001805C8">
        <w:rPr>
          <w:rFonts w:ascii="Garamond" w:eastAsia="SimSun" w:hAnsi="Garamond" w:cs="Times New Roman"/>
          <w:sz w:val="24"/>
          <w:szCs w:val="24"/>
        </w:rPr>
        <w:t>)</w:t>
      </w:r>
    </w:p>
    <w:p w:rsidR="00F214D4" w:rsidRPr="001805C8" w:rsidRDefault="009E37C8" w:rsidP="00F214D4">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MBA Admission</w:t>
      </w:r>
      <w:r w:rsidR="00F214D4" w:rsidRPr="001805C8">
        <w:rPr>
          <w:rFonts w:ascii="Garamond" w:eastAsia="SimSun" w:hAnsi="Garamond" w:cs="Times New Roman"/>
          <w:bCs/>
          <w:sz w:val="24"/>
          <w:szCs w:val="24"/>
        </w:rPr>
        <w:t xml:space="preserve"> Committee</w:t>
      </w:r>
    </w:p>
    <w:p w:rsidR="00F214D4" w:rsidRPr="001805C8" w:rsidRDefault="00884C00" w:rsidP="00F214D4">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Phd Admission</w:t>
      </w:r>
      <w:r w:rsidR="00F214D4" w:rsidRPr="001805C8">
        <w:rPr>
          <w:rFonts w:ascii="Garamond" w:eastAsia="SimSun" w:hAnsi="Garamond" w:cs="Times New Roman"/>
          <w:bCs/>
          <w:sz w:val="24"/>
          <w:szCs w:val="24"/>
        </w:rPr>
        <w:t xml:space="preserve"> Committee</w:t>
      </w:r>
    </w:p>
    <w:p w:rsidR="009E37C8" w:rsidRPr="001805C8" w:rsidRDefault="009E37C8" w:rsidP="009E37C8">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IQAC</w:t>
      </w:r>
    </w:p>
    <w:p w:rsidR="004848EA" w:rsidRPr="001805C8" w:rsidRDefault="009E37C8" w:rsidP="004848EA">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 xml:space="preserve">Member, </w:t>
      </w:r>
      <w:r w:rsidR="004848EA" w:rsidRPr="001805C8">
        <w:rPr>
          <w:rFonts w:ascii="Garamond" w:eastAsia="SimSun" w:hAnsi="Garamond" w:cs="Times New Roman"/>
          <w:bCs/>
          <w:sz w:val="24"/>
          <w:szCs w:val="24"/>
        </w:rPr>
        <w:t>Curriculum Committee</w:t>
      </w:r>
    </w:p>
    <w:p w:rsidR="004848EA" w:rsidRPr="001805C8" w:rsidRDefault="004848EA" w:rsidP="009E37C8">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QP Moderation Committee</w:t>
      </w:r>
    </w:p>
    <w:p w:rsidR="004848EA" w:rsidRPr="001805C8" w:rsidRDefault="004848EA" w:rsidP="009E37C8">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Co-ordinator, Newsletter</w:t>
      </w:r>
    </w:p>
    <w:p w:rsidR="008E13D2" w:rsidRPr="001805C8" w:rsidRDefault="008E13D2" w:rsidP="008E13D2">
      <w:pPr>
        <w:pStyle w:val="Heading3"/>
        <w:rPr>
          <w:rFonts w:ascii="Garamond" w:eastAsia="SimSun" w:hAnsi="Garamond"/>
        </w:rPr>
      </w:pPr>
      <w:r w:rsidRPr="001805C8">
        <w:rPr>
          <w:rFonts w:ascii="Garamond" w:eastAsia="SimSun" w:hAnsi="Garamond"/>
        </w:rPr>
        <w:t>PROFESSIONAL AFFILIATION</w:t>
      </w:r>
    </w:p>
    <w:p w:rsidR="008E13D2" w:rsidRPr="001805C8" w:rsidRDefault="008E13D2" w:rsidP="008E13D2">
      <w:pPr>
        <w:pStyle w:val="ListParagraph"/>
        <w:numPr>
          <w:ilvl w:val="0"/>
          <w:numId w:val="22"/>
        </w:numPr>
        <w:spacing w:before="240"/>
        <w:jc w:val="both"/>
        <w:rPr>
          <w:rFonts w:ascii="Garamond" w:eastAsia="SimSun" w:hAnsi="Garamond" w:cs="Times New Roman"/>
          <w:bCs/>
          <w:sz w:val="24"/>
          <w:szCs w:val="24"/>
        </w:rPr>
      </w:pPr>
      <w:r w:rsidRPr="001805C8">
        <w:rPr>
          <w:rFonts w:ascii="Garamond" w:eastAsia="SimSun" w:hAnsi="Garamond" w:cs="Times New Roman"/>
          <w:bCs/>
          <w:sz w:val="24"/>
          <w:szCs w:val="24"/>
        </w:rPr>
        <w:t>Member, American Economic Association</w:t>
      </w:r>
    </w:p>
    <w:p w:rsidR="001C526A" w:rsidRPr="001805C8" w:rsidRDefault="001C526A" w:rsidP="001C526A">
      <w:pPr>
        <w:pStyle w:val="Heading3"/>
        <w:spacing w:after="240"/>
        <w:rPr>
          <w:rFonts w:ascii="Garamond" w:hAnsi="Garamond"/>
        </w:rPr>
      </w:pPr>
      <w:r w:rsidRPr="001805C8">
        <w:rPr>
          <w:rFonts w:ascii="Garamond" w:hAnsi="Garamond"/>
        </w:rPr>
        <w:t>AWARDS &amp; RECOGNITIONS:</w:t>
      </w:r>
    </w:p>
    <w:p w:rsidR="001C526A" w:rsidRPr="001805C8" w:rsidRDefault="001C526A" w:rsidP="001C526A">
      <w:pPr>
        <w:pStyle w:val="ListParagraph"/>
        <w:numPr>
          <w:ilvl w:val="0"/>
          <w:numId w:val="2"/>
        </w:numPr>
        <w:spacing w:after="0"/>
        <w:rPr>
          <w:rFonts w:ascii="Garamond" w:hAnsi="Garamond" w:cs="Times New Roman"/>
          <w:bCs/>
          <w:sz w:val="24"/>
          <w:szCs w:val="24"/>
        </w:rPr>
      </w:pPr>
      <w:r w:rsidRPr="001805C8">
        <w:rPr>
          <w:rFonts w:ascii="Garamond" w:hAnsi="Garamond" w:cs="Times New Roman"/>
          <w:bCs/>
          <w:sz w:val="24"/>
          <w:szCs w:val="24"/>
        </w:rPr>
        <w:t>University rank holder and Received gold medal in MBA (2005)</w:t>
      </w:r>
    </w:p>
    <w:p w:rsidR="001C526A" w:rsidRPr="001805C8" w:rsidRDefault="001C526A" w:rsidP="001C526A">
      <w:pPr>
        <w:pStyle w:val="ListParagraph"/>
        <w:numPr>
          <w:ilvl w:val="0"/>
          <w:numId w:val="2"/>
        </w:numPr>
        <w:spacing w:after="0"/>
        <w:rPr>
          <w:rFonts w:ascii="Garamond" w:hAnsi="Garamond" w:cs="Times New Roman"/>
          <w:bCs/>
          <w:sz w:val="24"/>
          <w:szCs w:val="24"/>
        </w:rPr>
      </w:pPr>
      <w:r w:rsidRPr="001805C8">
        <w:rPr>
          <w:rFonts w:ascii="Garamond" w:hAnsi="Garamond" w:cs="Times New Roman"/>
          <w:bCs/>
          <w:sz w:val="24"/>
          <w:szCs w:val="24"/>
        </w:rPr>
        <w:t>Best Researcher Award for the year 2015, 2016, 2017 and 2018 from VIT University, Vellore.</w:t>
      </w:r>
    </w:p>
    <w:p w:rsidR="008E13D2" w:rsidRPr="001805C8" w:rsidRDefault="008E13D2" w:rsidP="008E13D2">
      <w:pPr>
        <w:pStyle w:val="Heading3"/>
        <w:rPr>
          <w:rFonts w:ascii="Garamond" w:hAnsi="Garamond"/>
        </w:rPr>
      </w:pPr>
      <w:r w:rsidRPr="001805C8">
        <w:rPr>
          <w:rFonts w:ascii="Garamond" w:hAnsi="Garamond"/>
        </w:rPr>
        <w:t>RESEARCH GUIDANCE</w:t>
      </w:r>
    </w:p>
    <w:p w:rsidR="008E13D2" w:rsidRPr="001805C8" w:rsidRDefault="008E13D2" w:rsidP="008E13D2">
      <w:pPr>
        <w:pStyle w:val="ListParagraph"/>
        <w:numPr>
          <w:ilvl w:val="0"/>
          <w:numId w:val="1"/>
        </w:numPr>
        <w:spacing w:before="240"/>
        <w:rPr>
          <w:rFonts w:ascii="Garamond" w:hAnsi="Garamond" w:cs="Times New Roman"/>
          <w:bCs/>
          <w:sz w:val="24"/>
          <w:szCs w:val="24"/>
        </w:rPr>
      </w:pPr>
      <w:r w:rsidRPr="001805C8">
        <w:rPr>
          <w:rFonts w:ascii="Garamond" w:hAnsi="Garamond" w:cs="Times New Roman"/>
          <w:bCs/>
          <w:sz w:val="24"/>
          <w:szCs w:val="24"/>
        </w:rPr>
        <w:t>Guiding 2 Ph.D Scholars at Central University of Tamil Nadu, Thiruvarur</w:t>
      </w:r>
    </w:p>
    <w:p w:rsidR="008E13D2" w:rsidRDefault="008E13D2" w:rsidP="008E13D2">
      <w:pPr>
        <w:pStyle w:val="ListParagraph"/>
        <w:numPr>
          <w:ilvl w:val="0"/>
          <w:numId w:val="1"/>
        </w:numPr>
        <w:spacing w:before="240"/>
        <w:rPr>
          <w:rFonts w:ascii="Garamond" w:hAnsi="Garamond" w:cs="Times New Roman"/>
          <w:bCs/>
          <w:sz w:val="24"/>
          <w:szCs w:val="24"/>
        </w:rPr>
      </w:pPr>
      <w:r w:rsidRPr="001805C8">
        <w:rPr>
          <w:rFonts w:ascii="Garamond" w:hAnsi="Garamond" w:cs="Times New Roman"/>
          <w:bCs/>
          <w:sz w:val="24"/>
          <w:szCs w:val="24"/>
        </w:rPr>
        <w:t>Projects guided at Postgraduate (MBA) level – 52</w:t>
      </w:r>
    </w:p>
    <w:p w:rsidR="00FA1F72" w:rsidRPr="001805C8" w:rsidRDefault="00FA1F72" w:rsidP="00B35BBD">
      <w:pPr>
        <w:pStyle w:val="Heading3"/>
        <w:spacing w:after="240"/>
        <w:rPr>
          <w:rFonts w:ascii="Garamond" w:hAnsi="Garamond"/>
        </w:rPr>
      </w:pPr>
      <w:r w:rsidRPr="001805C8">
        <w:rPr>
          <w:rFonts w:ascii="Garamond" w:hAnsi="Garamond"/>
        </w:rPr>
        <w:t>RESEARCH PUBLICATIONS</w:t>
      </w:r>
      <w:r w:rsidR="00AE337D" w:rsidRPr="001805C8">
        <w:rPr>
          <w:rFonts w:ascii="Garamond" w:hAnsi="Garamond"/>
        </w:rPr>
        <w:t xml:space="preserve"> (Journals)</w:t>
      </w:r>
    </w:p>
    <w:p w:rsidR="00FA1F72" w:rsidRPr="001805C8" w:rsidRDefault="00FA1F72" w:rsidP="00FA1F72">
      <w:pPr>
        <w:tabs>
          <w:tab w:val="left" w:pos="7680"/>
        </w:tabs>
        <w:jc w:val="both"/>
        <w:rPr>
          <w:rFonts w:ascii="Garamond" w:hAnsi="Garamond" w:cs="Times New Roman"/>
          <w:b/>
          <w:bCs/>
          <w:i/>
          <w:sz w:val="24"/>
          <w:szCs w:val="24"/>
          <w:u w:val="single"/>
        </w:rPr>
      </w:pPr>
      <w:r w:rsidRPr="001805C8">
        <w:rPr>
          <w:rFonts w:ascii="Garamond" w:hAnsi="Garamond" w:cs="Times New Roman"/>
          <w:b/>
          <w:bCs/>
          <w:i/>
          <w:sz w:val="24"/>
          <w:szCs w:val="24"/>
          <w:u w:val="single"/>
        </w:rPr>
        <w:t>International:</w:t>
      </w:r>
    </w:p>
    <w:p w:rsidR="008F11F9" w:rsidRPr="001805C8" w:rsidRDefault="00801894" w:rsidP="002446E9">
      <w:pPr>
        <w:jc w:val="both"/>
        <w:rPr>
          <w:rFonts w:ascii="Garamond" w:hAnsi="Garamond" w:cs="Times New Roman"/>
          <w:i/>
          <w:iCs/>
          <w:sz w:val="24"/>
          <w:szCs w:val="24"/>
        </w:rPr>
      </w:pPr>
      <w:r>
        <w:rPr>
          <w:rFonts w:ascii="Garamond" w:hAnsi="Garamond" w:cs="Times New Roman"/>
          <w:bCs/>
          <w:sz w:val="24"/>
          <w:szCs w:val="24"/>
        </w:rPr>
        <w:t>1</w:t>
      </w:r>
      <w:r w:rsidR="006F2737" w:rsidRPr="001805C8">
        <w:rPr>
          <w:rFonts w:ascii="Garamond" w:hAnsi="Garamond" w:cs="Times New Roman"/>
          <w:bCs/>
          <w:sz w:val="24"/>
          <w:szCs w:val="24"/>
        </w:rPr>
        <w:t>.</w:t>
      </w:r>
      <w:r w:rsidR="008F11F9" w:rsidRPr="001805C8">
        <w:rPr>
          <w:rFonts w:ascii="Garamond" w:hAnsi="Garamond" w:cs="Times New Roman"/>
          <w:bCs/>
          <w:sz w:val="24"/>
          <w:szCs w:val="24"/>
        </w:rPr>
        <w:t>Gkillas, K.,Manickavasagam, J.,</w:t>
      </w:r>
      <w:r w:rsidR="008F11F9" w:rsidRPr="001805C8">
        <w:rPr>
          <w:rFonts w:ascii="Garamond" w:hAnsi="Garamond" w:cs="Times New Roman"/>
          <w:b/>
          <w:sz w:val="24"/>
          <w:szCs w:val="24"/>
        </w:rPr>
        <w:t xml:space="preserve">Visalakshmi, S., </w:t>
      </w:r>
      <w:r w:rsidR="008F11F9" w:rsidRPr="001805C8">
        <w:rPr>
          <w:rFonts w:ascii="Garamond" w:hAnsi="Garamond" w:cs="Times New Roman"/>
          <w:sz w:val="24"/>
          <w:szCs w:val="24"/>
        </w:rPr>
        <w:t xml:space="preserve">(2022),Effects of Fundamentals, Geopolitical Risk and Expectations Factors on Crude Oil Prices. </w:t>
      </w:r>
      <w:r w:rsidR="008F11F9" w:rsidRPr="001805C8">
        <w:rPr>
          <w:rFonts w:ascii="Garamond" w:hAnsi="Garamond" w:cs="Times New Roman"/>
          <w:i/>
          <w:sz w:val="24"/>
          <w:szCs w:val="24"/>
        </w:rPr>
        <w:t>Resources Policy, 78.</w:t>
      </w:r>
      <w:r w:rsidR="008F11F9" w:rsidRPr="001805C8">
        <w:rPr>
          <w:rFonts w:ascii="Garamond" w:hAnsi="Garamond" w:cs="Times New Roman"/>
          <w:b/>
          <w:bCs/>
          <w:i/>
          <w:sz w:val="24"/>
          <w:szCs w:val="24"/>
        </w:rPr>
        <w:t xml:space="preserve"> (SSCI, ABDC-‘B</w:t>
      </w:r>
      <w:r w:rsidR="00627861" w:rsidRPr="001805C8">
        <w:rPr>
          <w:rFonts w:ascii="Garamond" w:hAnsi="Garamond" w:cs="Times New Roman"/>
          <w:b/>
          <w:bCs/>
          <w:i/>
          <w:sz w:val="24"/>
          <w:szCs w:val="24"/>
        </w:rPr>
        <w:t>’ indexed</w:t>
      </w:r>
      <w:r w:rsidR="008F11F9" w:rsidRPr="001805C8">
        <w:rPr>
          <w:rFonts w:ascii="Garamond" w:hAnsi="Garamond" w:cs="Times New Roman"/>
          <w:b/>
          <w:bCs/>
          <w:i/>
          <w:sz w:val="24"/>
          <w:szCs w:val="24"/>
        </w:rPr>
        <w:t>)</w:t>
      </w:r>
    </w:p>
    <w:p w:rsidR="008F11F9" w:rsidRPr="001805C8" w:rsidRDefault="00801894" w:rsidP="002446E9">
      <w:pPr>
        <w:jc w:val="both"/>
        <w:rPr>
          <w:rFonts w:ascii="Garamond" w:hAnsi="Garamond" w:cs="Times New Roman"/>
          <w:b/>
          <w:bCs/>
          <w:i/>
          <w:sz w:val="24"/>
          <w:szCs w:val="24"/>
        </w:rPr>
      </w:pPr>
      <w:r>
        <w:rPr>
          <w:rFonts w:ascii="Garamond" w:hAnsi="Garamond" w:cs="Times New Roman"/>
          <w:bCs/>
          <w:sz w:val="24"/>
          <w:szCs w:val="24"/>
        </w:rPr>
        <w:t>2.</w:t>
      </w:r>
      <w:r w:rsidR="008F11F9" w:rsidRPr="001805C8">
        <w:rPr>
          <w:rFonts w:ascii="Garamond" w:hAnsi="Garamond" w:cs="Times New Roman"/>
          <w:bCs/>
          <w:sz w:val="24"/>
          <w:szCs w:val="24"/>
        </w:rPr>
        <w:t xml:space="preserve">Lakshmi P, </w:t>
      </w:r>
      <w:r w:rsidR="008F11F9" w:rsidRPr="001805C8">
        <w:rPr>
          <w:rFonts w:ascii="Garamond" w:hAnsi="Garamond" w:cs="Times New Roman"/>
          <w:b/>
          <w:bCs/>
          <w:sz w:val="24"/>
          <w:szCs w:val="24"/>
        </w:rPr>
        <w:t>Visalakshmi, S.,</w:t>
      </w:r>
      <w:r w:rsidR="008F11F9" w:rsidRPr="001805C8">
        <w:rPr>
          <w:rFonts w:ascii="Garamond" w:hAnsi="Garamond" w:cs="Times New Roman"/>
          <w:bCs/>
          <w:sz w:val="24"/>
          <w:szCs w:val="24"/>
        </w:rPr>
        <w:t>Manickavasagam, J. (2022) Analysing time varying co-movements among the US and BRICS stock markets.</w:t>
      </w:r>
      <w:r w:rsidR="008F11F9" w:rsidRPr="001805C8">
        <w:rPr>
          <w:rFonts w:ascii="Garamond" w:hAnsi="Garamond" w:cs="Times New Roman"/>
          <w:i/>
          <w:iCs/>
          <w:sz w:val="24"/>
          <w:szCs w:val="24"/>
        </w:rPr>
        <w:t xml:space="preserve"> Int. J. Financial Markets and Derivatives,</w:t>
      </w:r>
      <w:r w:rsidR="008F11F9" w:rsidRPr="001805C8">
        <w:rPr>
          <w:rFonts w:ascii="Garamond" w:hAnsi="Garamond" w:cs="Times New Roman"/>
          <w:iCs/>
          <w:sz w:val="24"/>
          <w:szCs w:val="24"/>
        </w:rPr>
        <w:t>8(3),275-289.</w:t>
      </w:r>
      <w:r w:rsidR="008F11F9" w:rsidRPr="001805C8">
        <w:rPr>
          <w:rFonts w:ascii="Garamond" w:hAnsi="Garamond" w:cs="Times New Roman"/>
          <w:b/>
          <w:bCs/>
          <w:i/>
          <w:sz w:val="24"/>
          <w:szCs w:val="24"/>
        </w:rPr>
        <w:t>(ABDC-‘C’)</w:t>
      </w:r>
    </w:p>
    <w:p w:rsidR="003C524D" w:rsidRPr="001805C8" w:rsidRDefault="00801894" w:rsidP="002446E9">
      <w:pPr>
        <w:jc w:val="both"/>
        <w:rPr>
          <w:rFonts w:ascii="Garamond" w:hAnsi="Garamond" w:cs="Times New Roman"/>
          <w:b/>
          <w:i/>
          <w:iCs/>
          <w:sz w:val="24"/>
          <w:szCs w:val="24"/>
        </w:rPr>
      </w:pPr>
      <w:r>
        <w:rPr>
          <w:rFonts w:ascii="Garamond" w:hAnsi="Garamond" w:cs="Times New Roman"/>
          <w:iCs/>
          <w:sz w:val="24"/>
          <w:szCs w:val="24"/>
        </w:rPr>
        <w:t>3.</w:t>
      </w:r>
      <w:r w:rsidR="0005053C">
        <w:rPr>
          <w:rFonts w:ascii="Garamond" w:hAnsi="Garamond" w:cs="Times New Roman"/>
          <w:iCs/>
          <w:sz w:val="24"/>
          <w:szCs w:val="24"/>
        </w:rPr>
        <w:t xml:space="preserve">Anitha, </w:t>
      </w:r>
      <w:r w:rsidR="003C524D" w:rsidRPr="001805C8">
        <w:rPr>
          <w:rFonts w:ascii="Garamond" w:hAnsi="Garamond" w:cs="Times New Roman"/>
          <w:b/>
          <w:iCs/>
          <w:sz w:val="24"/>
          <w:szCs w:val="24"/>
        </w:rPr>
        <w:t>Visalakshmi S</w:t>
      </w:r>
      <w:r w:rsidR="003C524D" w:rsidRPr="001805C8">
        <w:rPr>
          <w:rFonts w:ascii="Garamond" w:hAnsi="Garamond" w:cs="Times New Roman"/>
          <w:iCs/>
          <w:sz w:val="24"/>
          <w:szCs w:val="24"/>
        </w:rPr>
        <w:t xml:space="preserve">, (2022) Impact of Financial Technology on Digital Payments in India- An Overview. </w:t>
      </w:r>
      <w:r w:rsidR="003C524D" w:rsidRPr="001805C8">
        <w:rPr>
          <w:rFonts w:ascii="Garamond" w:hAnsi="Garamond" w:cs="Times New Roman"/>
          <w:i/>
          <w:iCs/>
          <w:sz w:val="24"/>
          <w:szCs w:val="24"/>
        </w:rPr>
        <w:t>Shodhsamhita: Journal of fundamental and comparative research, 8(1), 123-128.</w:t>
      </w:r>
    </w:p>
    <w:p w:rsidR="00E652C6" w:rsidRPr="001805C8" w:rsidRDefault="00801894" w:rsidP="00002FD0">
      <w:pPr>
        <w:tabs>
          <w:tab w:val="left" w:pos="7680"/>
        </w:tabs>
        <w:spacing w:line="240" w:lineRule="auto"/>
        <w:jc w:val="both"/>
        <w:rPr>
          <w:rFonts w:ascii="Garamond" w:hAnsi="Garamond" w:cs="Times New Roman"/>
          <w:bCs/>
          <w:sz w:val="24"/>
          <w:szCs w:val="24"/>
        </w:rPr>
      </w:pPr>
      <w:r>
        <w:rPr>
          <w:rFonts w:ascii="Garamond" w:hAnsi="Garamond" w:cs="Times New Roman"/>
          <w:sz w:val="24"/>
          <w:szCs w:val="24"/>
        </w:rPr>
        <w:t>4</w:t>
      </w:r>
      <w:r w:rsidR="006F2737" w:rsidRPr="001805C8">
        <w:rPr>
          <w:rFonts w:ascii="Garamond" w:hAnsi="Garamond" w:cs="Times New Roman"/>
          <w:sz w:val="24"/>
          <w:szCs w:val="24"/>
        </w:rPr>
        <w:t>.</w:t>
      </w:r>
      <w:r w:rsidR="00E652C6" w:rsidRPr="001805C8">
        <w:rPr>
          <w:rFonts w:ascii="Garamond" w:hAnsi="Garamond" w:cs="Times New Roman"/>
          <w:bCs/>
          <w:sz w:val="24"/>
          <w:szCs w:val="24"/>
        </w:rPr>
        <w:t xml:space="preserve">Manickavasagam, J., </w:t>
      </w:r>
      <w:r w:rsidR="0005053C" w:rsidRPr="001805C8">
        <w:rPr>
          <w:rFonts w:ascii="Garamond" w:hAnsi="Garamond" w:cs="Times New Roman"/>
          <w:b/>
          <w:sz w:val="24"/>
          <w:szCs w:val="24"/>
        </w:rPr>
        <w:t>Visalakshmi, S.,</w:t>
      </w:r>
      <w:r w:rsidR="00E652C6" w:rsidRPr="001805C8">
        <w:rPr>
          <w:rFonts w:ascii="Garamond" w:hAnsi="Garamond" w:cs="Times New Roman"/>
          <w:bCs/>
          <w:sz w:val="24"/>
          <w:szCs w:val="24"/>
        </w:rPr>
        <w:t xml:space="preserve">Apergis N (2020)A Novel Hybrid Approach to Forecast Crude Oil Futures using Intraday Data </w:t>
      </w:r>
      <w:r w:rsidR="00E652C6" w:rsidRPr="001805C8">
        <w:rPr>
          <w:rFonts w:ascii="Garamond" w:hAnsi="Garamond" w:cs="Times New Roman"/>
          <w:bCs/>
          <w:i/>
          <w:sz w:val="24"/>
          <w:szCs w:val="24"/>
        </w:rPr>
        <w:t xml:space="preserve">Technological Forecasting and Social Change. </w:t>
      </w:r>
      <w:r w:rsidR="00E652C6" w:rsidRPr="001805C8">
        <w:rPr>
          <w:rFonts w:ascii="Garamond" w:hAnsi="Garamond" w:cs="Times New Roman"/>
          <w:bCs/>
          <w:sz w:val="24"/>
          <w:szCs w:val="24"/>
        </w:rPr>
        <w:t>158</w:t>
      </w:r>
      <w:r w:rsidR="00E652C6" w:rsidRPr="001805C8">
        <w:rPr>
          <w:rFonts w:ascii="Garamond" w:hAnsi="Garamond" w:cs="Times New Roman"/>
          <w:b/>
          <w:bCs/>
          <w:i/>
          <w:sz w:val="24"/>
          <w:szCs w:val="24"/>
        </w:rPr>
        <w:t>(SS</w:t>
      </w:r>
      <w:r w:rsidR="00627861" w:rsidRPr="001805C8">
        <w:rPr>
          <w:rFonts w:ascii="Garamond" w:hAnsi="Garamond" w:cs="Times New Roman"/>
          <w:b/>
          <w:bCs/>
          <w:i/>
          <w:sz w:val="24"/>
          <w:szCs w:val="24"/>
        </w:rPr>
        <w:t>CI, ABDC-‘A’ and Scopus indexed</w:t>
      </w:r>
      <w:r w:rsidR="00E652C6" w:rsidRPr="001805C8">
        <w:rPr>
          <w:rFonts w:ascii="Garamond" w:hAnsi="Garamond" w:cs="Times New Roman"/>
          <w:b/>
          <w:bCs/>
          <w:i/>
          <w:sz w:val="24"/>
          <w:szCs w:val="24"/>
        </w:rPr>
        <w:t>)</w:t>
      </w:r>
    </w:p>
    <w:p w:rsidR="00E652C6" w:rsidRPr="001805C8" w:rsidRDefault="00801894" w:rsidP="00002FD0">
      <w:pPr>
        <w:tabs>
          <w:tab w:val="left" w:pos="7680"/>
        </w:tabs>
        <w:spacing w:line="240" w:lineRule="auto"/>
        <w:jc w:val="both"/>
        <w:rPr>
          <w:rFonts w:ascii="Garamond" w:hAnsi="Garamond" w:cs="Times New Roman"/>
          <w:bCs/>
          <w:sz w:val="24"/>
          <w:szCs w:val="24"/>
        </w:rPr>
      </w:pPr>
      <w:r>
        <w:rPr>
          <w:rFonts w:ascii="Garamond" w:hAnsi="Garamond" w:cs="Times New Roman"/>
          <w:bCs/>
          <w:sz w:val="24"/>
          <w:szCs w:val="24"/>
        </w:rPr>
        <w:t>5</w:t>
      </w:r>
      <w:r w:rsidR="006F2737" w:rsidRPr="001805C8">
        <w:rPr>
          <w:rFonts w:ascii="Garamond" w:hAnsi="Garamond" w:cs="Times New Roman"/>
          <w:bCs/>
          <w:sz w:val="24"/>
          <w:szCs w:val="24"/>
        </w:rPr>
        <w:t>.</w:t>
      </w:r>
      <w:r w:rsidR="00E652C6" w:rsidRPr="001805C8">
        <w:rPr>
          <w:rFonts w:ascii="Garamond" w:hAnsi="Garamond" w:cs="Times New Roman"/>
          <w:bCs/>
          <w:sz w:val="24"/>
          <w:szCs w:val="24"/>
        </w:rPr>
        <w:t>Manickavasagam, J., &amp;</w:t>
      </w:r>
      <w:r w:rsidR="00E652C6" w:rsidRPr="001805C8">
        <w:rPr>
          <w:rFonts w:ascii="Garamond" w:hAnsi="Garamond" w:cs="Times New Roman"/>
          <w:b/>
          <w:sz w:val="24"/>
          <w:szCs w:val="24"/>
        </w:rPr>
        <w:t>Visalakshmi, S.</w:t>
      </w:r>
      <w:r w:rsidR="00E652C6" w:rsidRPr="001805C8">
        <w:rPr>
          <w:rFonts w:ascii="Garamond" w:hAnsi="Garamond" w:cs="Times New Roman"/>
          <w:bCs/>
          <w:sz w:val="24"/>
          <w:szCs w:val="24"/>
        </w:rPr>
        <w:t xml:space="preserve"> (2020). An investigational analysis on forecasting intraday values.</w:t>
      </w:r>
      <w:r w:rsidR="00E652C6" w:rsidRPr="001805C8">
        <w:rPr>
          <w:rFonts w:ascii="Garamond" w:hAnsi="Garamond" w:cs="Times New Roman"/>
          <w:bCs/>
          <w:i/>
          <w:sz w:val="24"/>
          <w:szCs w:val="24"/>
        </w:rPr>
        <w:t>Benchmarking: An International Journal</w:t>
      </w:r>
      <w:r w:rsidR="00E652C6" w:rsidRPr="001805C8">
        <w:rPr>
          <w:rFonts w:ascii="Garamond" w:hAnsi="Garamond" w:cs="Times New Roman"/>
          <w:bCs/>
          <w:sz w:val="24"/>
          <w:szCs w:val="24"/>
        </w:rPr>
        <w:t>. 27(2),592-605</w:t>
      </w:r>
      <w:r w:rsidR="00627861" w:rsidRPr="001805C8">
        <w:rPr>
          <w:rFonts w:ascii="Garamond" w:hAnsi="Garamond" w:cs="Times New Roman"/>
          <w:b/>
          <w:bCs/>
          <w:i/>
          <w:sz w:val="24"/>
          <w:szCs w:val="24"/>
        </w:rPr>
        <w:t xml:space="preserve"> (ABDC-‘B’ and Scopus indexed</w:t>
      </w:r>
      <w:r w:rsidR="00E652C6" w:rsidRPr="001805C8">
        <w:rPr>
          <w:rFonts w:ascii="Garamond" w:hAnsi="Garamond" w:cs="Times New Roman"/>
          <w:b/>
          <w:bCs/>
          <w:i/>
          <w:sz w:val="24"/>
          <w:szCs w:val="24"/>
        </w:rPr>
        <w:t>)</w:t>
      </w:r>
    </w:p>
    <w:p w:rsidR="00E652C6" w:rsidRPr="001805C8" w:rsidRDefault="00801894" w:rsidP="00002FD0">
      <w:pPr>
        <w:tabs>
          <w:tab w:val="left" w:pos="7680"/>
        </w:tabs>
        <w:spacing w:line="240" w:lineRule="auto"/>
        <w:jc w:val="both"/>
        <w:rPr>
          <w:rFonts w:ascii="Garamond" w:hAnsi="Garamond" w:cs="Times New Roman"/>
          <w:bCs/>
          <w:sz w:val="24"/>
          <w:szCs w:val="24"/>
        </w:rPr>
      </w:pPr>
      <w:r>
        <w:rPr>
          <w:rFonts w:ascii="Garamond" w:hAnsi="Garamond" w:cs="Times New Roman"/>
          <w:bCs/>
          <w:sz w:val="24"/>
          <w:szCs w:val="24"/>
        </w:rPr>
        <w:t>6</w:t>
      </w:r>
      <w:r w:rsidR="009F1051" w:rsidRPr="001805C8">
        <w:rPr>
          <w:rFonts w:ascii="Garamond" w:hAnsi="Garamond" w:cs="Times New Roman"/>
          <w:bCs/>
          <w:sz w:val="24"/>
          <w:szCs w:val="24"/>
        </w:rPr>
        <w:t>.</w:t>
      </w:r>
      <w:r w:rsidR="00E652C6" w:rsidRPr="001805C8">
        <w:rPr>
          <w:rFonts w:ascii="Garamond" w:hAnsi="Garamond" w:cs="Times New Roman"/>
          <w:bCs/>
          <w:sz w:val="24"/>
          <w:szCs w:val="24"/>
        </w:rPr>
        <w:t xml:space="preserve">Manoharan M., </w:t>
      </w:r>
      <w:r w:rsidR="00E652C6" w:rsidRPr="001805C8">
        <w:rPr>
          <w:rFonts w:ascii="Garamond" w:hAnsi="Garamond" w:cs="Times New Roman"/>
          <w:b/>
          <w:bCs/>
          <w:sz w:val="24"/>
          <w:szCs w:val="24"/>
        </w:rPr>
        <w:t>Visalakshmi.S.</w:t>
      </w:r>
      <w:r w:rsidR="00E652C6" w:rsidRPr="001805C8">
        <w:rPr>
          <w:rFonts w:ascii="Garamond" w:hAnsi="Garamond" w:cs="Times New Roman"/>
          <w:bCs/>
          <w:sz w:val="24"/>
          <w:szCs w:val="24"/>
        </w:rPr>
        <w:t xml:space="preserve">,(2019). The Interrelation between Baltic Dry Index A Practical Economic Indicator and Emerging Stock Market Indices. </w:t>
      </w:r>
      <w:r w:rsidR="00E652C6" w:rsidRPr="001805C8">
        <w:rPr>
          <w:rFonts w:ascii="Garamond" w:hAnsi="Garamond" w:cs="Times New Roman"/>
          <w:bCs/>
          <w:i/>
          <w:sz w:val="24"/>
          <w:szCs w:val="24"/>
        </w:rPr>
        <w:t>Afro Asian Journal of Finance and Accounting</w:t>
      </w:r>
      <w:r w:rsidR="00E652C6" w:rsidRPr="001805C8">
        <w:rPr>
          <w:rFonts w:ascii="Garamond" w:hAnsi="Garamond" w:cs="Times New Roman"/>
          <w:bCs/>
          <w:sz w:val="24"/>
          <w:szCs w:val="24"/>
        </w:rPr>
        <w:t>, 9(2),213-224.</w:t>
      </w:r>
      <w:r w:rsidR="00711A9F" w:rsidRPr="001805C8">
        <w:rPr>
          <w:rFonts w:ascii="Garamond" w:hAnsi="Garamond" w:cs="Times New Roman"/>
          <w:b/>
          <w:bCs/>
          <w:i/>
          <w:sz w:val="24"/>
          <w:szCs w:val="24"/>
        </w:rPr>
        <w:t>(ABDC-‘C’ and Scopus indexed</w:t>
      </w:r>
      <w:r w:rsidR="00E652C6" w:rsidRPr="001805C8">
        <w:rPr>
          <w:rFonts w:ascii="Garamond" w:hAnsi="Garamond" w:cs="Times New Roman"/>
          <w:b/>
          <w:bCs/>
          <w:i/>
          <w:sz w:val="24"/>
          <w:szCs w:val="24"/>
        </w:rPr>
        <w:t>)</w:t>
      </w:r>
    </w:p>
    <w:p w:rsidR="00E652C6" w:rsidRPr="001805C8" w:rsidRDefault="00801894" w:rsidP="00002FD0">
      <w:pPr>
        <w:tabs>
          <w:tab w:val="left" w:pos="7680"/>
        </w:tabs>
        <w:spacing w:line="240" w:lineRule="auto"/>
        <w:jc w:val="both"/>
        <w:rPr>
          <w:rFonts w:ascii="Garamond" w:hAnsi="Garamond" w:cs="Times New Roman"/>
          <w:bCs/>
          <w:sz w:val="24"/>
          <w:szCs w:val="24"/>
        </w:rPr>
      </w:pPr>
      <w:r>
        <w:rPr>
          <w:rFonts w:ascii="Garamond" w:hAnsi="Garamond" w:cs="Times New Roman"/>
          <w:bCs/>
          <w:sz w:val="24"/>
          <w:szCs w:val="24"/>
        </w:rPr>
        <w:lastRenderedPageBreak/>
        <w:t>7</w:t>
      </w:r>
      <w:r w:rsidR="009F1051" w:rsidRPr="001805C8">
        <w:rPr>
          <w:rFonts w:ascii="Garamond" w:hAnsi="Garamond" w:cs="Times New Roman"/>
          <w:bCs/>
          <w:sz w:val="24"/>
          <w:szCs w:val="24"/>
        </w:rPr>
        <w:t>.</w:t>
      </w:r>
      <w:r w:rsidR="00E652C6" w:rsidRPr="001805C8">
        <w:rPr>
          <w:rFonts w:ascii="Garamond" w:hAnsi="Garamond" w:cs="Times New Roman"/>
          <w:b/>
          <w:bCs/>
          <w:sz w:val="24"/>
          <w:szCs w:val="24"/>
        </w:rPr>
        <w:t>Visalakshmi.S</w:t>
      </w:r>
      <w:r w:rsidR="00E652C6" w:rsidRPr="001805C8">
        <w:rPr>
          <w:rFonts w:ascii="Garamond" w:hAnsi="Garamond" w:cs="Times New Roman"/>
          <w:bCs/>
          <w:sz w:val="24"/>
          <w:szCs w:val="24"/>
        </w:rPr>
        <w:t>, JeevananthanManickavasagam (2018). Causal Linkage between Stock Markets: International Evidence.</w:t>
      </w:r>
      <w:r w:rsidR="00E652C6" w:rsidRPr="001805C8">
        <w:rPr>
          <w:rFonts w:ascii="Garamond" w:hAnsi="Garamond" w:cs="Times New Roman"/>
          <w:bCs/>
          <w:i/>
          <w:sz w:val="24"/>
          <w:szCs w:val="24"/>
        </w:rPr>
        <w:t>International Journal of Mechanical Engineering and Technology</w:t>
      </w:r>
      <w:r w:rsidR="00E652C6" w:rsidRPr="001805C8">
        <w:rPr>
          <w:rFonts w:ascii="Garamond" w:hAnsi="Garamond" w:cs="Times New Roman"/>
          <w:bCs/>
          <w:sz w:val="24"/>
          <w:szCs w:val="24"/>
        </w:rPr>
        <w:t>, 9(7), 902- 908.</w:t>
      </w:r>
      <w:r w:rsidR="00E652C6" w:rsidRPr="001805C8">
        <w:rPr>
          <w:rFonts w:ascii="Garamond" w:hAnsi="Garamond" w:cs="Times New Roman"/>
          <w:b/>
          <w:bCs/>
          <w:sz w:val="24"/>
          <w:szCs w:val="24"/>
        </w:rPr>
        <w:t>(</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
          <w:bCs/>
          <w:i/>
          <w:sz w:val="24"/>
          <w:szCs w:val="24"/>
        </w:rPr>
      </w:pPr>
      <w:r>
        <w:rPr>
          <w:rFonts w:ascii="Garamond" w:hAnsi="Garamond" w:cs="Times New Roman"/>
          <w:bCs/>
          <w:sz w:val="24"/>
          <w:szCs w:val="24"/>
        </w:rPr>
        <w:t>8</w:t>
      </w:r>
      <w:r w:rsidR="009F1051" w:rsidRPr="001805C8">
        <w:rPr>
          <w:rFonts w:ascii="Garamond" w:hAnsi="Garamond" w:cs="Times New Roman"/>
          <w:bCs/>
          <w:sz w:val="24"/>
          <w:szCs w:val="24"/>
        </w:rPr>
        <w:t xml:space="preserve">. </w:t>
      </w:r>
      <w:r w:rsidR="00E652C6" w:rsidRPr="001805C8">
        <w:rPr>
          <w:rFonts w:ascii="Garamond" w:hAnsi="Garamond" w:cs="Times New Roman"/>
          <w:b/>
          <w:bCs/>
          <w:sz w:val="24"/>
          <w:szCs w:val="24"/>
        </w:rPr>
        <w:t>Visalakshmi.S</w:t>
      </w:r>
      <w:r w:rsidR="00E652C6" w:rsidRPr="001805C8">
        <w:rPr>
          <w:rFonts w:ascii="Garamond" w:hAnsi="Garamond" w:cs="Times New Roman"/>
          <w:bCs/>
          <w:sz w:val="24"/>
          <w:szCs w:val="24"/>
        </w:rPr>
        <w:t xml:space="preserve">, Sumathi G.N, RohitanshuKar.,Feminisation of Poverty in India (2018). </w:t>
      </w:r>
      <w:r w:rsidR="00E652C6" w:rsidRPr="001805C8">
        <w:rPr>
          <w:rFonts w:ascii="Garamond" w:hAnsi="Garamond" w:cs="Times New Roman"/>
          <w:bCs/>
          <w:i/>
          <w:sz w:val="24"/>
          <w:szCs w:val="24"/>
        </w:rPr>
        <w:t xml:space="preserve">International Journal of Engineering and Technology, </w:t>
      </w:r>
      <w:r w:rsidR="00E652C6" w:rsidRPr="001805C8">
        <w:rPr>
          <w:rFonts w:ascii="Garamond" w:hAnsi="Garamond" w:cs="Times New Roman"/>
          <w:bCs/>
          <w:sz w:val="24"/>
          <w:szCs w:val="24"/>
        </w:rPr>
        <w:t xml:space="preserve">7(4.10), 217-220. </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i/>
          <w:sz w:val="24"/>
          <w:szCs w:val="24"/>
        </w:rPr>
      </w:pPr>
      <w:r>
        <w:rPr>
          <w:rFonts w:ascii="Garamond" w:hAnsi="Garamond" w:cs="Times New Roman"/>
          <w:bCs/>
          <w:sz w:val="24"/>
          <w:szCs w:val="24"/>
        </w:rPr>
        <w:t>9</w:t>
      </w:r>
      <w:r w:rsidR="00E652C6" w:rsidRPr="001805C8">
        <w:rPr>
          <w:rFonts w:ascii="Garamond" w:hAnsi="Garamond" w:cs="Times New Roman"/>
          <w:bCs/>
          <w:sz w:val="24"/>
          <w:szCs w:val="24"/>
        </w:rPr>
        <w:t>.</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RatneswaryV.Rasiah., (2017) Impact of Disruptive Technology on Indian Banking Sector. </w:t>
      </w:r>
      <w:r w:rsidR="00E652C6" w:rsidRPr="001805C8">
        <w:rPr>
          <w:rFonts w:ascii="Garamond" w:hAnsi="Garamond" w:cs="Times New Roman"/>
          <w:bCs/>
          <w:i/>
          <w:sz w:val="24"/>
          <w:szCs w:val="24"/>
        </w:rPr>
        <w:t>International Journal of Mechanical Engineering and Technology</w:t>
      </w:r>
      <w:r w:rsidR="00E652C6" w:rsidRPr="001805C8">
        <w:rPr>
          <w:rFonts w:ascii="Garamond" w:hAnsi="Garamond" w:cs="Times New Roman"/>
          <w:bCs/>
          <w:sz w:val="24"/>
          <w:szCs w:val="24"/>
        </w:rPr>
        <w:t>, 8(9), 510- 515.</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10</w:t>
      </w:r>
      <w:r w:rsidR="00E652C6" w:rsidRPr="001805C8">
        <w:rPr>
          <w:rFonts w:ascii="Garamond" w:hAnsi="Garamond" w:cs="Times New Roman"/>
          <w:bCs/>
          <w:sz w:val="24"/>
          <w:szCs w:val="24"/>
        </w:rPr>
        <w:t xml:space="preserve">. </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(2017) Empirical Relationship between BRICS Economies and their Stock Markets. </w:t>
      </w:r>
      <w:r w:rsidR="00E652C6" w:rsidRPr="001805C8">
        <w:rPr>
          <w:rFonts w:ascii="Garamond" w:hAnsi="Garamond" w:cs="Times New Roman"/>
          <w:bCs/>
          <w:i/>
          <w:sz w:val="24"/>
          <w:szCs w:val="24"/>
        </w:rPr>
        <w:t>International Journal of Finance</w:t>
      </w:r>
      <w:r w:rsidR="00E652C6" w:rsidRPr="001805C8">
        <w:rPr>
          <w:rFonts w:ascii="Garamond" w:hAnsi="Garamond" w:cs="Times New Roman"/>
          <w:bCs/>
          <w:sz w:val="24"/>
          <w:szCs w:val="24"/>
        </w:rPr>
        <w:t>, 4(2),89- 96.</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11</w:t>
      </w:r>
      <w:r w:rsidR="00E652C6" w:rsidRPr="001805C8">
        <w:rPr>
          <w:rFonts w:ascii="Garamond" w:hAnsi="Garamond" w:cs="Times New Roman"/>
          <w:bCs/>
          <w:sz w:val="24"/>
          <w:szCs w:val="24"/>
        </w:rPr>
        <w:t>.</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Lakshmi, P., Shanmugam, K. &amp;Kesavaprasad.K. (2016) A cointegration analysis of price diffusion amid ADRs and dually listed Indian stocks.</w:t>
      </w:r>
      <w:r w:rsidR="00E652C6" w:rsidRPr="001805C8">
        <w:rPr>
          <w:rFonts w:ascii="Garamond" w:hAnsi="Garamond" w:cs="Times New Roman"/>
          <w:bCs/>
          <w:i/>
          <w:sz w:val="24"/>
          <w:szCs w:val="24"/>
        </w:rPr>
        <w:t>International Journal of Business Innovation and Research</w:t>
      </w:r>
      <w:r w:rsidR="00711A9F" w:rsidRPr="001805C8">
        <w:rPr>
          <w:rFonts w:ascii="Garamond" w:hAnsi="Garamond" w:cs="Times New Roman"/>
          <w:bCs/>
          <w:sz w:val="24"/>
          <w:szCs w:val="24"/>
        </w:rPr>
        <w:t>, 11(3), 345- 362.</w:t>
      </w:r>
      <w:r w:rsidR="00711A9F" w:rsidRPr="001805C8">
        <w:rPr>
          <w:rFonts w:ascii="Garamond" w:hAnsi="Garamond" w:cs="Times New Roman"/>
          <w:b/>
          <w:bCs/>
          <w:i/>
          <w:sz w:val="24"/>
          <w:szCs w:val="24"/>
        </w:rPr>
        <w:t>(</w:t>
      </w:r>
      <w:r w:rsidR="000A3971">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12</w:t>
      </w:r>
      <w:r w:rsidR="00E652C6" w:rsidRPr="001805C8">
        <w:rPr>
          <w:rFonts w:ascii="Garamond" w:hAnsi="Garamond" w:cs="Times New Roman"/>
          <w:bCs/>
          <w:sz w:val="24"/>
          <w:szCs w:val="24"/>
        </w:rPr>
        <w:t xml:space="preserve">. Lakshmi, P., </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(2016) Exploring the Usage of Econometric Techniques in Non Linear Machine Learning and Data Mining. </w:t>
      </w:r>
      <w:r w:rsidR="00E652C6" w:rsidRPr="001805C8">
        <w:rPr>
          <w:rFonts w:ascii="Garamond" w:hAnsi="Garamond" w:cs="Times New Roman"/>
          <w:bCs/>
          <w:i/>
          <w:sz w:val="24"/>
          <w:szCs w:val="24"/>
        </w:rPr>
        <w:t>International Journal of Mathematics in Operational Research</w:t>
      </w:r>
      <w:r w:rsidR="00E652C6" w:rsidRPr="001805C8">
        <w:rPr>
          <w:rFonts w:ascii="Garamond" w:hAnsi="Garamond" w:cs="Times New Roman"/>
          <w:bCs/>
          <w:sz w:val="24"/>
          <w:szCs w:val="24"/>
        </w:rPr>
        <w:t>, 9(3), 349- 362.</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13</w:t>
      </w:r>
      <w:r w:rsidR="00E652C6" w:rsidRPr="001805C8">
        <w:rPr>
          <w:rFonts w:ascii="Garamond" w:hAnsi="Garamond" w:cs="Times New Roman"/>
          <w:bCs/>
          <w:sz w:val="24"/>
          <w:szCs w:val="24"/>
        </w:rPr>
        <w:t>.</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Lakshmi, P. (2016). BRICS market nexus for cross listed stocks: A VECX* framework. </w:t>
      </w:r>
      <w:r w:rsidR="00E652C6" w:rsidRPr="001805C8">
        <w:rPr>
          <w:rFonts w:ascii="Garamond" w:hAnsi="Garamond" w:cs="Times New Roman"/>
          <w:bCs/>
          <w:i/>
          <w:sz w:val="24"/>
          <w:szCs w:val="24"/>
        </w:rPr>
        <w:t>The Journal of Finance and Data Science</w:t>
      </w:r>
      <w:r w:rsidR="00E652C6" w:rsidRPr="001805C8">
        <w:rPr>
          <w:rFonts w:ascii="Garamond" w:hAnsi="Garamond" w:cs="Times New Roman"/>
          <w:bCs/>
          <w:sz w:val="24"/>
          <w:szCs w:val="24"/>
        </w:rPr>
        <w:t>, 2, 76-88</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E652C6" w:rsidP="00002FD0">
      <w:pPr>
        <w:spacing w:line="240" w:lineRule="auto"/>
        <w:jc w:val="both"/>
        <w:rPr>
          <w:rFonts w:ascii="Garamond" w:hAnsi="Garamond" w:cs="Times New Roman"/>
          <w:bCs/>
          <w:sz w:val="24"/>
          <w:szCs w:val="24"/>
        </w:rPr>
      </w:pPr>
      <w:r w:rsidRPr="001805C8">
        <w:rPr>
          <w:rFonts w:ascii="Garamond" w:hAnsi="Garamond" w:cs="Times New Roman"/>
          <w:bCs/>
          <w:sz w:val="24"/>
          <w:szCs w:val="24"/>
        </w:rPr>
        <w:t>1</w:t>
      </w:r>
      <w:r w:rsidR="00801894">
        <w:rPr>
          <w:rFonts w:ascii="Garamond" w:hAnsi="Garamond" w:cs="Times New Roman"/>
          <w:bCs/>
          <w:sz w:val="24"/>
          <w:szCs w:val="24"/>
        </w:rPr>
        <w:t>4</w:t>
      </w:r>
      <w:r w:rsidRPr="001805C8">
        <w:rPr>
          <w:rFonts w:ascii="Garamond" w:hAnsi="Garamond" w:cs="Times New Roman"/>
          <w:bCs/>
          <w:sz w:val="24"/>
          <w:szCs w:val="24"/>
        </w:rPr>
        <w:t xml:space="preserve">. Lakshmi, P., </w:t>
      </w:r>
      <w:r w:rsidRPr="001805C8">
        <w:rPr>
          <w:rFonts w:ascii="Garamond" w:hAnsi="Garamond" w:cs="Times New Roman"/>
          <w:b/>
          <w:bCs/>
          <w:sz w:val="24"/>
          <w:szCs w:val="24"/>
        </w:rPr>
        <w:t>Visalakshmi, S.</w:t>
      </w:r>
      <w:r w:rsidRPr="001805C8">
        <w:rPr>
          <w:rFonts w:ascii="Garamond" w:hAnsi="Garamond" w:cs="Times New Roman"/>
          <w:bCs/>
          <w:sz w:val="24"/>
          <w:szCs w:val="24"/>
        </w:rPr>
        <w:t xml:space="preserve"> (2016).  Meta-analysis of Financial Performance and Cross listing of Indian and Chinese firms.</w:t>
      </w:r>
      <w:r w:rsidRPr="001805C8">
        <w:rPr>
          <w:rFonts w:ascii="Garamond" w:hAnsi="Garamond" w:cs="Times New Roman"/>
          <w:bCs/>
          <w:i/>
          <w:sz w:val="24"/>
          <w:szCs w:val="24"/>
        </w:rPr>
        <w:t>International Journal of Business Excellence</w:t>
      </w:r>
      <w:r w:rsidRPr="001805C8">
        <w:rPr>
          <w:rFonts w:ascii="Garamond" w:hAnsi="Garamond" w:cs="Times New Roman"/>
          <w:bCs/>
          <w:sz w:val="24"/>
          <w:szCs w:val="24"/>
        </w:rPr>
        <w:t xml:space="preserve">,10(3), 301-328 </w:t>
      </w:r>
      <w:r w:rsidRPr="001805C8">
        <w:rPr>
          <w:rFonts w:ascii="Garamond" w:hAnsi="Garamond" w:cs="Times New Roman"/>
          <w:b/>
          <w:bCs/>
          <w:i/>
          <w:sz w:val="24"/>
          <w:szCs w:val="24"/>
        </w:rPr>
        <w:t>(Scopus indexed)</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15</w:t>
      </w:r>
      <w:r w:rsidR="00E652C6" w:rsidRPr="001805C8">
        <w:rPr>
          <w:rFonts w:ascii="Garamond" w:hAnsi="Garamond" w:cs="Times New Roman"/>
          <w:bCs/>
          <w:sz w:val="24"/>
          <w:szCs w:val="24"/>
        </w:rPr>
        <w:t xml:space="preserve">. </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&amp;KavithaShanmugam. (2015) Emerging Market Nexus for Cross Listed Stocks: Empirical evidence from India.</w:t>
      </w:r>
      <w:r w:rsidR="00E652C6" w:rsidRPr="001805C8">
        <w:rPr>
          <w:rFonts w:ascii="Garamond" w:hAnsi="Garamond" w:cs="Times New Roman"/>
          <w:bCs/>
          <w:i/>
          <w:sz w:val="24"/>
          <w:szCs w:val="24"/>
        </w:rPr>
        <w:t xml:space="preserve"> International Journal of Economic Research</w:t>
      </w:r>
      <w:r w:rsidR="00E652C6" w:rsidRPr="001805C8">
        <w:rPr>
          <w:rFonts w:ascii="Garamond" w:hAnsi="Garamond" w:cs="Times New Roman"/>
          <w:bCs/>
          <w:sz w:val="24"/>
          <w:szCs w:val="24"/>
        </w:rPr>
        <w:t xml:space="preserve">, 12(3), 787-803. </w:t>
      </w:r>
      <w:r w:rsidR="00E652C6" w:rsidRPr="001805C8">
        <w:rPr>
          <w:rFonts w:ascii="Garamond" w:hAnsi="Garamond" w:cs="Times New Roman"/>
          <w:b/>
          <w:bCs/>
          <w:i/>
          <w:sz w:val="24"/>
          <w:szCs w:val="24"/>
        </w:rPr>
        <w:t>(</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E652C6" w:rsidP="00002FD0">
      <w:pPr>
        <w:spacing w:line="240" w:lineRule="auto"/>
        <w:jc w:val="both"/>
        <w:rPr>
          <w:rFonts w:ascii="Garamond" w:hAnsi="Garamond" w:cs="Times New Roman"/>
          <w:b/>
          <w:bCs/>
          <w:i/>
          <w:sz w:val="24"/>
          <w:szCs w:val="24"/>
        </w:rPr>
      </w:pPr>
      <w:r w:rsidRPr="001805C8">
        <w:rPr>
          <w:rFonts w:ascii="Garamond" w:hAnsi="Garamond" w:cs="Times New Roman"/>
          <w:bCs/>
          <w:sz w:val="24"/>
          <w:szCs w:val="24"/>
        </w:rPr>
        <w:t>1</w:t>
      </w:r>
      <w:r w:rsidR="00801894">
        <w:rPr>
          <w:rFonts w:ascii="Garamond" w:hAnsi="Garamond" w:cs="Times New Roman"/>
          <w:bCs/>
          <w:sz w:val="24"/>
          <w:szCs w:val="24"/>
        </w:rPr>
        <w:t>6</w:t>
      </w:r>
      <w:r w:rsidRPr="001805C8">
        <w:rPr>
          <w:rFonts w:ascii="Garamond" w:hAnsi="Garamond" w:cs="Times New Roman"/>
          <w:bCs/>
          <w:sz w:val="24"/>
          <w:szCs w:val="24"/>
        </w:rPr>
        <w:t xml:space="preserve">. </w:t>
      </w:r>
      <w:r w:rsidRPr="001805C8">
        <w:rPr>
          <w:rFonts w:ascii="Garamond" w:hAnsi="Garamond" w:cs="Times New Roman"/>
          <w:b/>
          <w:bCs/>
          <w:sz w:val="24"/>
          <w:szCs w:val="24"/>
        </w:rPr>
        <w:t>Visalakshmi, S.,</w:t>
      </w:r>
      <w:r w:rsidRPr="001805C8">
        <w:rPr>
          <w:rFonts w:ascii="Garamond" w:hAnsi="Garamond" w:cs="Times New Roman"/>
          <w:bCs/>
          <w:sz w:val="24"/>
          <w:szCs w:val="24"/>
        </w:rPr>
        <w:t xml:space="preserve"> Lakshmi, P., Shama, M. S., &amp;Vijayakumar, K. (2015). An integrated fuzzy DEMATEL-TOPSIS approach for financial performance evaluation of GREENEX industries.</w:t>
      </w:r>
      <w:r w:rsidRPr="001805C8">
        <w:rPr>
          <w:rFonts w:ascii="Garamond" w:hAnsi="Garamond" w:cs="Times New Roman"/>
          <w:bCs/>
          <w:i/>
          <w:sz w:val="24"/>
          <w:szCs w:val="24"/>
        </w:rPr>
        <w:t>International Journal of Operational Research</w:t>
      </w:r>
      <w:r w:rsidRPr="001805C8">
        <w:rPr>
          <w:rFonts w:ascii="Garamond" w:hAnsi="Garamond" w:cs="Times New Roman"/>
          <w:bCs/>
          <w:sz w:val="24"/>
          <w:szCs w:val="24"/>
        </w:rPr>
        <w:t>, 23(3), 340-362.</w:t>
      </w:r>
      <w:r w:rsidRPr="001805C8">
        <w:rPr>
          <w:rFonts w:ascii="Garamond" w:hAnsi="Garamond" w:cs="Times New Roman"/>
          <w:b/>
          <w:bCs/>
          <w:i/>
          <w:sz w:val="24"/>
          <w:szCs w:val="24"/>
        </w:rPr>
        <w:t>(Sco</w:t>
      </w:r>
      <w:r w:rsidR="00711A9F" w:rsidRPr="001805C8">
        <w:rPr>
          <w:rFonts w:ascii="Garamond" w:hAnsi="Garamond" w:cs="Times New Roman"/>
          <w:b/>
          <w:bCs/>
          <w:i/>
          <w:sz w:val="24"/>
          <w:szCs w:val="24"/>
        </w:rPr>
        <w:t>pus indexed</w:t>
      </w:r>
      <w:r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
          <w:bCs/>
          <w:i/>
          <w:sz w:val="24"/>
          <w:szCs w:val="24"/>
        </w:rPr>
      </w:pPr>
      <w:r>
        <w:rPr>
          <w:rFonts w:ascii="Garamond" w:hAnsi="Garamond" w:cs="Times New Roman"/>
          <w:bCs/>
          <w:sz w:val="24"/>
          <w:szCs w:val="24"/>
        </w:rPr>
        <w:t>17</w:t>
      </w:r>
      <w:r w:rsidR="00E652C6" w:rsidRPr="001805C8">
        <w:rPr>
          <w:rFonts w:ascii="Garamond" w:hAnsi="Garamond" w:cs="Times New Roman"/>
          <w:bCs/>
          <w:sz w:val="24"/>
          <w:szCs w:val="24"/>
        </w:rPr>
        <w:t xml:space="preserve">. Lakshmi, P., </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&amp;Shanmugam, K. (2015). Intensity of shock transmission amid US-BRICS markets.</w:t>
      </w:r>
      <w:r w:rsidR="00E652C6" w:rsidRPr="001805C8">
        <w:rPr>
          <w:rFonts w:ascii="Garamond" w:hAnsi="Garamond" w:cs="Times New Roman"/>
          <w:bCs/>
          <w:i/>
          <w:sz w:val="24"/>
          <w:szCs w:val="24"/>
        </w:rPr>
        <w:t>International Journal of Emerging Markets</w:t>
      </w:r>
      <w:r w:rsidR="00E652C6" w:rsidRPr="001805C8">
        <w:rPr>
          <w:rFonts w:ascii="Garamond" w:hAnsi="Garamond" w:cs="Times New Roman"/>
          <w:bCs/>
          <w:sz w:val="24"/>
          <w:szCs w:val="24"/>
        </w:rPr>
        <w:t>, 10(3), 311-328.</w:t>
      </w:r>
      <w:r w:rsidR="00E652C6" w:rsidRPr="001805C8">
        <w:rPr>
          <w:rFonts w:ascii="Garamond" w:hAnsi="Garamond" w:cs="Times New Roman"/>
          <w:b/>
          <w:bCs/>
          <w:i/>
          <w:sz w:val="24"/>
          <w:szCs w:val="24"/>
        </w:rPr>
        <w:t>(SS</w:t>
      </w:r>
      <w:r w:rsidR="00711A9F" w:rsidRPr="001805C8">
        <w:rPr>
          <w:rFonts w:ascii="Garamond" w:hAnsi="Garamond" w:cs="Times New Roman"/>
          <w:b/>
          <w:bCs/>
          <w:i/>
          <w:sz w:val="24"/>
          <w:szCs w:val="24"/>
        </w:rPr>
        <w:t>CI, ABDC-‘B’ and 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18</w:t>
      </w:r>
      <w:r w:rsidR="00E652C6" w:rsidRPr="001805C8">
        <w:rPr>
          <w:rFonts w:ascii="Garamond" w:hAnsi="Garamond" w:cs="Times New Roman"/>
          <w:bCs/>
          <w:sz w:val="24"/>
          <w:szCs w:val="24"/>
        </w:rPr>
        <w:t xml:space="preserve">. Lakshmi, P., </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&amp;Padmavathy, S. (2015). Exploring the nexus between futures contracts and spot returns in the Indian commodity market.</w:t>
      </w:r>
      <w:r w:rsidR="00E652C6" w:rsidRPr="001805C8">
        <w:rPr>
          <w:rFonts w:ascii="Garamond" w:hAnsi="Garamond" w:cs="Times New Roman"/>
          <w:bCs/>
          <w:i/>
          <w:sz w:val="24"/>
          <w:szCs w:val="24"/>
        </w:rPr>
        <w:t>International Journal of Indian Culture and Business Management</w:t>
      </w:r>
      <w:r w:rsidR="00E652C6" w:rsidRPr="001805C8">
        <w:rPr>
          <w:rFonts w:ascii="Garamond" w:hAnsi="Garamond" w:cs="Times New Roman"/>
          <w:bCs/>
          <w:sz w:val="24"/>
          <w:szCs w:val="24"/>
        </w:rPr>
        <w:t xml:space="preserve">, 10(3), 306-317. </w:t>
      </w:r>
      <w:r w:rsidR="00E652C6" w:rsidRPr="001805C8">
        <w:rPr>
          <w:rFonts w:ascii="Garamond" w:hAnsi="Garamond" w:cs="Times New Roman"/>
          <w:b/>
          <w:bCs/>
          <w:sz w:val="24"/>
          <w:szCs w:val="24"/>
        </w:rPr>
        <w:t>(</w:t>
      </w:r>
      <w:r w:rsidR="00E652C6" w:rsidRPr="001805C8">
        <w:rPr>
          <w:rFonts w:ascii="Garamond" w:hAnsi="Garamond" w:cs="Times New Roman"/>
          <w:b/>
          <w:bCs/>
          <w:i/>
          <w:sz w:val="24"/>
          <w:szCs w:val="24"/>
        </w:rPr>
        <w:t xml:space="preserve">ABDC-‘C’) </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19</w:t>
      </w:r>
      <w:r w:rsidR="00E652C6" w:rsidRPr="001805C8">
        <w:rPr>
          <w:rFonts w:ascii="Garamond" w:hAnsi="Garamond" w:cs="Times New Roman"/>
          <w:bCs/>
          <w:sz w:val="24"/>
          <w:szCs w:val="24"/>
        </w:rPr>
        <w:t>. Shanmugam, K., Lakshmi, P., &amp;</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(2014). Employing multi–criteria decision making in examining CSR initiatives.</w:t>
      </w:r>
      <w:r w:rsidR="00E652C6" w:rsidRPr="001805C8">
        <w:rPr>
          <w:rFonts w:ascii="Garamond" w:hAnsi="Garamond" w:cs="Times New Roman"/>
          <w:bCs/>
          <w:i/>
          <w:sz w:val="24"/>
          <w:szCs w:val="24"/>
        </w:rPr>
        <w:t>International Journal of Business Innovation and Research</w:t>
      </w:r>
      <w:r w:rsidR="00E652C6" w:rsidRPr="001805C8">
        <w:rPr>
          <w:rFonts w:ascii="Garamond" w:hAnsi="Garamond" w:cs="Times New Roman"/>
          <w:bCs/>
          <w:sz w:val="24"/>
          <w:szCs w:val="24"/>
        </w:rPr>
        <w:t>, 9(1), 115-132.</w:t>
      </w:r>
      <w:r w:rsidR="00E652C6" w:rsidRPr="001805C8">
        <w:rPr>
          <w:rFonts w:ascii="Garamond" w:hAnsi="Garamond" w:cs="Times New Roman"/>
          <w:b/>
          <w:bCs/>
          <w:i/>
          <w:sz w:val="24"/>
          <w:szCs w:val="24"/>
        </w:rPr>
        <w:t>(Scopus indexed,)</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20</w:t>
      </w:r>
      <w:r w:rsidR="008F11F9" w:rsidRPr="001805C8">
        <w:rPr>
          <w:rFonts w:ascii="Garamond" w:hAnsi="Garamond" w:cs="Times New Roman"/>
          <w:bCs/>
          <w:sz w:val="24"/>
          <w:szCs w:val="24"/>
        </w:rPr>
        <w:t xml:space="preserve">. </w:t>
      </w:r>
      <w:r w:rsidR="00E652C6" w:rsidRPr="001805C8">
        <w:rPr>
          <w:rFonts w:ascii="Garamond" w:hAnsi="Garamond" w:cs="Times New Roman"/>
          <w:bCs/>
          <w:sz w:val="24"/>
          <w:szCs w:val="24"/>
        </w:rPr>
        <w:t xml:space="preserve">Lakshmi, P., </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&amp;Shanmugam, K. (2014). Synchronicity in international stock markets: evidence from USA-South Africa. </w:t>
      </w:r>
      <w:r w:rsidR="00E652C6" w:rsidRPr="001805C8">
        <w:rPr>
          <w:rFonts w:ascii="Garamond" w:hAnsi="Garamond" w:cs="Times New Roman"/>
          <w:bCs/>
          <w:i/>
          <w:sz w:val="24"/>
          <w:szCs w:val="24"/>
        </w:rPr>
        <w:t>International Journal of Business Information Systems</w:t>
      </w:r>
      <w:r w:rsidR="00E652C6" w:rsidRPr="001805C8">
        <w:rPr>
          <w:rFonts w:ascii="Garamond" w:hAnsi="Garamond" w:cs="Times New Roman"/>
          <w:bCs/>
          <w:sz w:val="24"/>
          <w:szCs w:val="24"/>
        </w:rPr>
        <w:t xml:space="preserve">, 17(4), 398-413. </w:t>
      </w:r>
      <w:r w:rsidR="00E652C6" w:rsidRPr="001805C8">
        <w:rPr>
          <w:rFonts w:ascii="Garamond" w:hAnsi="Garamond" w:cs="Times New Roman"/>
          <w:b/>
          <w:bCs/>
          <w:i/>
          <w:sz w:val="24"/>
          <w:szCs w:val="24"/>
        </w:rPr>
        <w:t>(Scopus indexed)</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lastRenderedPageBreak/>
        <w:t>21</w:t>
      </w:r>
      <w:r w:rsidR="00E652C6" w:rsidRPr="001805C8">
        <w:rPr>
          <w:rFonts w:ascii="Garamond" w:hAnsi="Garamond" w:cs="Times New Roman"/>
          <w:bCs/>
          <w:sz w:val="24"/>
          <w:szCs w:val="24"/>
        </w:rPr>
        <w:t xml:space="preserve">. Lakshmi, P., </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Thamaraiselvan, n., &amp;Senthilarasu, B. (2013). Assessing the Linkage of Behavioural Traits and Investment Decisions using SEM Approach.</w:t>
      </w:r>
      <w:r w:rsidR="00E652C6" w:rsidRPr="001805C8">
        <w:rPr>
          <w:rFonts w:ascii="Garamond" w:hAnsi="Garamond" w:cs="Times New Roman"/>
          <w:bCs/>
          <w:i/>
          <w:sz w:val="24"/>
          <w:szCs w:val="24"/>
        </w:rPr>
        <w:t>International Journal of Economics &amp; Management</w:t>
      </w:r>
      <w:r w:rsidR="00E652C6" w:rsidRPr="001805C8">
        <w:rPr>
          <w:rFonts w:ascii="Garamond" w:hAnsi="Garamond" w:cs="Times New Roman"/>
          <w:bCs/>
          <w:sz w:val="24"/>
          <w:szCs w:val="24"/>
        </w:rPr>
        <w:t>, 7(2), 221-241.</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22</w:t>
      </w:r>
      <w:r w:rsidR="00E652C6" w:rsidRPr="001805C8">
        <w:rPr>
          <w:rFonts w:ascii="Garamond" w:hAnsi="Garamond" w:cs="Times New Roman"/>
          <w:bCs/>
          <w:sz w:val="24"/>
          <w:szCs w:val="24"/>
        </w:rPr>
        <w:t>.</w:t>
      </w:r>
      <w:r w:rsidR="00E652C6" w:rsidRPr="001805C8">
        <w:rPr>
          <w:rFonts w:ascii="Garamond" w:hAnsi="Garamond" w:cs="Times New Roman"/>
          <w:b/>
          <w:bCs/>
          <w:sz w:val="24"/>
          <w:szCs w:val="24"/>
        </w:rPr>
        <w:t xml:space="preserve">Visalakshmi, S., </w:t>
      </w:r>
      <w:r w:rsidR="00E652C6" w:rsidRPr="001805C8">
        <w:rPr>
          <w:rFonts w:ascii="Garamond" w:hAnsi="Garamond" w:cs="Times New Roman"/>
          <w:bCs/>
          <w:sz w:val="24"/>
          <w:szCs w:val="24"/>
        </w:rPr>
        <w:t xml:space="preserve">&amp; Lakshmi, P. (2013). Short and Long Run Relationship Analysis of Indian Stocks Cross Listed in US. </w:t>
      </w:r>
      <w:r w:rsidR="00E652C6" w:rsidRPr="001805C8">
        <w:rPr>
          <w:rFonts w:ascii="Garamond" w:hAnsi="Garamond" w:cs="Times New Roman"/>
          <w:bCs/>
          <w:i/>
          <w:sz w:val="24"/>
          <w:szCs w:val="24"/>
        </w:rPr>
        <w:t>Journal of Finance and Accounting</w:t>
      </w:r>
      <w:r w:rsidR="00E652C6" w:rsidRPr="001805C8">
        <w:rPr>
          <w:rFonts w:ascii="Garamond" w:hAnsi="Garamond" w:cs="Times New Roman"/>
          <w:bCs/>
          <w:sz w:val="24"/>
          <w:szCs w:val="24"/>
        </w:rPr>
        <w:t>, 1(2), 67-72.</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22</w:t>
      </w:r>
      <w:r w:rsidR="00E652C6" w:rsidRPr="001805C8">
        <w:rPr>
          <w:rFonts w:ascii="Garamond" w:hAnsi="Garamond" w:cs="Times New Roman"/>
          <w:bCs/>
          <w:sz w:val="24"/>
          <w:szCs w:val="24"/>
        </w:rPr>
        <w:t>. Lakshmi, P., &amp;</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(2013). Reconnoitering the Causal Relationship in Crude Oil Market during Crisis.</w:t>
      </w:r>
      <w:r w:rsidR="00E652C6" w:rsidRPr="001805C8">
        <w:rPr>
          <w:rFonts w:ascii="Garamond" w:hAnsi="Garamond" w:cs="Times New Roman"/>
          <w:bCs/>
          <w:i/>
          <w:sz w:val="24"/>
          <w:szCs w:val="24"/>
        </w:rPr>
        <w:t>Journal of Business and Management Sciences</w:t>
      </w:r>
      <w:r w:rsidR="00E652C6" w:rsidRPr="001805C8">
        <w:rPr>
          <w:rFonts w:ascii="Garamond" w:hAnsi="Garamond" w:cs="Times New Roman"/>
          <w:bCs/>
          <w:sz w:val="24"/>
          <w:szCs w:val="24"/>
        </w:rPr>
        <w:t>, 1(6), 128-132.</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23</w:t>
      </w:r>
      <w:r w:rsidR="002C5CB2">
        <w:rPr>
          <w:rFonts w:ascii="Garamond" w:hAnsi="Garamond" w:cs="Times New Roman"/>
          <w:bCs/>
          <w:sz w:val="24"/>
          <w:szCs w:val="24"/>
        </w:rPr>
        <w:t xml:space="preserve">. Lakshmi, </w:t>
      </w:r>
      <w:r w:rsidR="00E652C6" w:rsidRPr="001805C8">
        <w:rPr>
          <w:rFonts w:ascii="Garamond" w:hAnsi="Garamond" w:cs="Times New Roman"/>
          <w:bCs/>
          <w:sz w:val="24"/>
          <w:szCs w:val="24"/>
        </w:rPr>
        <w:t xml:space="preserve"> P., </w:t>
      </w:r>
      <w:r w:rsidR="00E652C6" w:rsidRPr="001805C8">
        <w:rPr>
          <w:rFonts w:ascii="Garamond" w:hAnsi="Garamond" w:cs="Times New Roman"/>
          <w:b/>
          <w:bCs/>
          <w:sz w:val="24"/>
          <w:szCs w:val="24"/>
        </w:rPr>
        <w:t xml:space="preserve">Visalakshmi, S., </w:t>
      </w:r>
      <w:r w:rsidR="00E652C6" w:rsidRPr="001805C8">
        <w:rPr>
          <w:rFonts w:ascii="Garamond" w:hAnsi="Garamond" w:cs="Times New Roman"/>
          <w:bCs/>
          <w:sz w:val="24"/>
          <w:szCs w:val="24"/>
        </w:rPr>
        <w:t xml:space="preserve">&amp;Shanmugam, D. (2013). Information Stochasticity between Developed and Emerging Markets: Evidence from US-India. </w:t>
      </w:r>
      <w:r w:rsidR="00E652C6" w:rsidRPr="001805C8">
        <w:rPr>
          <w:rFonts w:ascii="Garamond" w:hAnsi="Garamond" w:cs="Times New Roman"/>
          <w:bCs/>
          <w:i/>
          <w:sz w:val="24"/>
          <w:szCs w:val="24"/>
        </w:rPr>
        <w:t>Journal of Basic and Applied Scientific Research</w:t>
      </w:r>
      <w:r w:rsidR="00E652C6" w:rsidRPr="001805C8">
        <w:rPr>
          <w:rFonts w:ascii="Garamond" w:hAnsi="Garamond" w:cs="Times New Roman"/>
          <w:bCs/>
          <w:sz w:val="24"/>
          <w:szCs w:val="24"/>
        </w:rPr>
        <w:t xml:space="preserve">, 3(8), 133-144. </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24</w:t>
      </w:r>
      <w:r w:rsidR="00E652C6" w:rsidRPr="001805C8">
        <w:rPr>
          <w:rFonts w:ascii="Garamond" w:hAnsi="Garamond" w:cs="Times New Roman"/>
          <w:bCs/>
          <w:sz w:val="24"/>
          <w:szCs w:val="24"/>
        </w:rPr>
        <w:t>.Lakshmi, P., &amp;</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(2013). Impact of Cooperatives in Financial Inclusion &amp; Comprehensive Development.</w:t>
      </w:r>
      <w:r w:rsidR="00E652C6" w:rsidRPr="001805C8">
        <w:rPr>
          <w:rFonts w:ascii="Garamond" w:hAnsi="Garamond" w:cs="Times New Roman"/>
          <w:bCs/>
          <w:i/>
          <w:sz w:val="24"/>
          <w:szCs w:val="24"/>
        </w:rPr>
        <w:t>Journal of Finance and Economics</w:t>
      </w:r>
      <w:r w:rsidR="00E652C6" w:rsidRPr="001805C8">
        <w:rPr>
          <w:rFonts w:ascii="Garamond" w:hAnsi="Garamond" w:cs="Times New Roman"/>
          <w:bCs/>
          <w:sz w:val="24"/>
          <w:szCs w:val="24"/>
        </w:rPr>
        <w:t>, 1(3), 49-53.</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25</w:t>
      </w:r>
      <w:r w:rsidR="002C5CB2">
        <w:rPr>
          <w:rFonts w:ascii="Garamond" w:hAnsi="Garamond" w:cs="Times New Roman"/>
          <w:bCs/>
          <w:sz w:val="24"/>
          <w:szCs w:val="24"/>
        </w:rPr>
        <w:t>.Lakshmi,</w:t>
      </w:r>
      <w:r w:rsidR="00E652C6" w:rsidRPr="001805C8">
        <w:rPr>
          <w:rFonts w:ascii="Garamond" w:hAnsi="Garamond" w:cs="Times New Roman"/>
          <w:bCs/>
          <w:sz w:val="24"/>
          <w:szCs w:val="24"/>
        </w:rPr>
        <w:t xml:space="preserve"> P., &amp;</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(2013). E-Procurement Praxis inGovernment Organizations.</w:t>
      </w:r>
      <w:r w:rsidR="00E652C6" w:rsidRPr="001805C8">
        <w:rPr>
          <w:rFonts w:ascii="Garamond" w:hAnsi="Garamond" w:cs="Times New Roman"/>
          <w:bCs/>
          <w:i/>
          <w:sz w:val="24"/>
          <w:szCs w:val="24"/>
        </w:rPr>
        <w:t>International Journal of Computer Science and Business Informatics</w:t>
      </w:r>
      <w:r w:rsidR="00E652C6" w:rsidRPr="001805C8">
        <w:rPr>
          <w:rFonts w:ascii="Garamond" w:hAnsi="Garamond" w:cs="Times New Roman"/>
          <w:bCs/>
          <w:sz w:val="24"/>
          <w:szCs w:val="24"/>
        </w:rPr>
        <w:t>, 2(1), 1-14</w:t>
      </w:r>
    </w:p>
    <w:p w:rsidR="00E652C6" w:rsidRDefault="00E652C6" w:rsidP="00002FD0">
      <w:pPr>
        <w:spacing w:line="240" w:lineRule="auto"/>
        <w:jc w:val="both"/>
        <w:rPr>
          <w:rFonts w:ascii="Garamond" w:hAnsi="Garamond" w:cs="Times New Roman"/>
          <w:bCs/>
          <w:sz w:val="24"/>
          <w:szCs w:val="24"/>
        </w:rPr>
      </w:pPr>
      <w:r w:rsidRPr="001805C8">
        <w:rPr>
          <w:rFonts w:ascii="Garamond" w:hAnsi="Garamond" w:cs="Times New Roman"/>
          <w:bCs/>
          <w:sz w:val="24"/>
          <w:szCs w:val="24"/>
        </w:rPr>
        <w:t>2</w:t>
      </w:r>
      <w:r w:rsidR="00801894">
        <w:rPr>
          <w:rFonts w:ascii="Garamond" w:hAnsi="Garamond" w:cs="Times New Roman"/>
          <w:bCs/>
          <w:sz w:val="24"/>
          <w:szCs w:val="24"/>
        </w:rPr>
        <w:t>6</w:t>
      </w:r>
      <w:r w:rsidR="002C5CB2">
        <w:rPr>
          <w:rFonts w:ascii="Garamond" w:hAnsi="Garamond" w:cs="Times New Roman"/>
          <w:bCs/>
          <w:sz w:val="24"/>
          <w:szCs w:val="24"/>
        </w:rPr>
        <w:t>.Lakshmi,</w:t>
      </w:r>
      <w:r w:rsidRPr="001805C8">
        <w:rPr>
          <w:rFonts w:ascii="Garamond" w:hAnsi="Garamond" w:cs="Times New Roman"/>
          <w:bCs/>
          <w:sz w:val="24"/>
          <w:szCs w:val="24"/>
        </w:rPr>
        <w:t xml:space="preserve"> P., &amp;</w:t>
      </w:r>
      <w:r w:rsidRPr="001805C8">
        <w:rPr>
          <w:rFonts w:ascii="Garamond" w:hAnsi="Garamond" w:cs="Times New Roman"/>
          <w:b/>
          <w:bCs/>
          <w:sz w:val="24"/>
          <w:szCs w:val="24"/>
        </w:rPr>
        <w:t>Visalakshmi, S.</w:t>
      </w:r>
      <w:r w:rsidRPr="001805C8">
        <w:rPr>
          <w:rFonts w:ascii="Garamond" w:hAnsi="Garamond" w:cs="Times New Roman"/>
          <w:bCs/>
          <w:sz w:val="24"/>
          <w:szCs w:val="24"/>
        </w:rPr>
        <w:t xml:space="preserve"> (2013). Managing green supply chain: initiatives and outcomes. </w:t>
      </w:r>
      <w:r w:rsidRPr="001805C8">
        <w:rPr>
          <w:rFonts w:ascii="Garamond" w:hAnsi="Garamond" w:cs="Times New Roman"/>
          <w:bCs/>
          <w:i/>
          <w:sz w:val="24"/>
          <w:szCs w:val="24"/>
        </w:rPr>
        <w:t>International Journal of Managing Value and Supply Chains</w:t>
      </w:r>
      <w:r w:rsidRPr="001805C8">
        <w:rPr>
          <w:rFonts w:ascii="Garamond" w:hAnsi="Garamond" w:cs="Times New Roman"/>
          <w:bCs/>
          <w:sz w:val="24"/>
          <w:szCs w:val="24"/>
        </w:rPr>
        <w:t>, 3(4), 55-63.</w:t>
      </w:r>
    </w:p>
    <w:p w:rsidR="00FA1F72" w:rsidRPr="001805C8" w:rsidRDefault="00FA1F72" w:rsidP="00002FD0">
      <w:pPr>
        <w:spacing w:line="240" w:lineRule="auto"/>
        <w:jc w:val="both"/>
        <w:rPr>
          <w:rFonts w:ascii="Garamond" w:hAnsi="Garamond" w:cs="Times New Roman"/>
          <w:bCs/>
          <w:i/>
          <w:sz w:val="24"/>
          <w:szCs w:val="24"/>
          <w:u w:val="single"/>
        </w:rPr>
      </w:pPr>
      <w:r w:rsidRPr="001805C8">
        <w:rPr>
          <w:rFonts w:ascii="Garamond" w:hAnsi="Garamond" w:cs="Times New Roman"/>
          <w:b/>
          <w:bCs/>
          <w:i/>
          <w:sz w:val="24"/>
          <w:szCs w:val="24"/>
          <w:u w:val="single"/>
        </w:rPr>
        <w:t>National:</w:t>
      </w:r>
    </w:p>
    <w:p w:rsidR="00FA1F72" w:rsidRPr="001805C8" w:rsidRDefault="00FA1F72" w:rsidP="00002FD0">
      <w:pPr>
        <w:spacing w:line="240" w:lineRule="auto"/>
        <w:jc w:val="both"/>
        <w:rPr>
          <w:rFonts w:ascii="Garamond" w:hAnsi="Garamond" w:cs="Times New Roman"/>
          <w:bCs/>
          <w:sz w:val="24"/>
          <w:szCs w:val="24"/>
        </w:rPr>
      </w:pPr>
      <w:r w:rsidRPr="001805C8">
        <w:rPr>
          <w:rFonts w:ascii="Garamond" w:hAnsi="Garamond" w:cs="Times New Roman"/>
          <w:bCs/>
          <w:sz w:val="24"/>
          <w:szCs w:val="24"/>
        </w:rPr>
        <w:t>2</w:t>
      </w:r>
      <w:r w:rsidR="00801894">
        <w:rPr>
          <w:rFonts w:ascii="Garamond" w:hAnsi="Garamond" w:cs="Times New Roman"/>
          <w:bCs/>
          <w:sz w:val="24"/>
          <w:szCs w:val="24"/>
        </w:rPr>
        <w:t>7</w:t>
      </w:r>
      <w:r w:rsidRPr="001805C8">
        <w:rPr>
          <w:rFonts w:ascii="Garamond" w:hAnsi="Garamond" w:cs="Times New Roman"/>
          <w:bCs/>
          <w:sz w:val="24"/>
          <w:szCs w:val="24"/>
        </w:rPr>
        <w:t xml:space="preserve">. </w:t>
      </w:r>
      <w:r w:rsidRPr="001805C8">
        <w:rPr>
          <w:rFonts w:ascii="Garamond" w:hAnsi="Garamond" w:cs="Times New Roman"/>
          <w:b/>
          <w:bCs/>
          <w:sz w:val="24"/>
          <w:szCs w:val="24"/>
        </w:rPr>
        <w:t>Visalakshmi, S.,</w:t>
      </w:r>
      <w:r w:rsidRPr="001805C8">
        <w:rPr>
          <w:rFonts w:ascii="Garamond" w:hAnsi="Garamond" w:cs="Times New Roman"/>
          <w:bCs/>
          <w:sz w:val="24"/>
          <w:szCs w:val="24"/>
        </w:rPr>
        <w:t xml:space="preserve">Venugopal, Surajkusheshekar (2018).Cryptocurrency Bitcoin: Challenges and opportunities, </w:t>
      </w:r>
      <w:r w:rsidRPr="001805C8">
        <w:rPr>
          <w:rFonts w:ascii="Garamond" w:hAnsi="Garamond" w:cs="Times New Roman"/>
          <w:bCs/>
          <w:i/>
          <w:sz w:val="24"/>
          <w:szCs w:val="24"/>
        </w:rPr>
        <w:t>SPIM Journal of Management Research</w:t>
      </w:r>
      <w:r w:rsidRPr="001805C8">
        <w:rPr>
          <w:rFonts w:ascii="Garamond" w:hAnsi="Garamond" w:cs="Times New Roman"/>
          <w:bCs/>
          <w:sz w:val="24"/>
          <w:szCs w:val="24"/>
        </w:rPr>
        <w:t>, 2(7),534-538.</w:t>
      </w:r>
    </w:p>
    <w:p w:rsidR="00FA1F72"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28</w:t>
      </w:r>
      <w:r w:rsidR="00FA1F72" w:rsidRPr="001805C8">
        <w:rPr>
          <w:rFonts w:ascii="Garamond" w:hAnsi="Garamond" w:cs="Times New Roman"/>
          <w:bCs/>
          <w:sz w:val="24"/>
          <w:szCs w:val="24"/>
        </w:rPr>
        <w:t xml:space="preserve">. </w:t>
      </w:r>
      <w:r w:rsidR="00FA1F72" w:rsidRPr="001805C8">
        <w:rPr>
          <w:rFonts w:ascii="Garamond" w:hAnsi="Garamond" w:cs="Times New Roman"/>
          <w:b/>
          <w:bCs/>
          <w:sz w:val="24"/>
          <w:szCs w:val="24"/>
        </w:rPr>
        <w:t>Visalakshmi, S</w:t>
      </w:r>
      <w:r w:rsidR="00FA1F72" w:rsidRPr="001805C8">
        <w:rPr>
          <w:rFonts w:ascii="Garamond" w:hAnsi="Garamond" w:cs="Times New Roman"/>
          <w:bCs/>
          <w:sz w:val="24"/>
          <w:szCs w:val="24"/>
        </w:rPr>
        <w:t xml:space="preserve">, DurgaSraddha, (2017). An empirical investigation of the arbitrage pricing theory in India, </w:t>
      </w:r>
      <w:r w:rsidR="00FA1F72" w:rsidRPr="001805C8">
        <w:rPr>
          <w:rFonts w:ascii="Garamond" w:hAnsi="Garamond" w:cs="Times New Roman"/>
          <w:bCs/>
          <w:i/>
          <w:sz w:val="24"/>
          <w:szCs w:val="24"/>
        </w:rPr>
        <w:t>SIES Journal of Applied Finance and Accounting</w:t>
      </w:r>
      <w:r w:rsidR="00FA1F72" w:rsidRPr="001805C8">
        <w:rPr>
          <w:rFonts w:ascii="Garamond" w:hAnsi="Garamond" w:cs="Times New Roman"/>
          <w:bCs/>
          <w:sz w:val="24"/>
          <w:szCs w:val="24"/>
        </w:rPr>
        <w:t>.4, 20-39</w:t>
      </w:r>
    </w:p>
    <w:p w:rsidR="00FA1F72"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29</w:t>
      </w:r>
      <w:r w:rsidR="00FA1F72" w:rsidRPr="001805C8">
        <w:rPr>
          <w:rFonts w:ascii="Garamond" w:hAnsi="Garamond" w:cs="Times New Roman"/>
          <w:bCs/>
          <w:sz w:val="24"/>
          <w:szCs w:val="24"/>
        </w:rPr>
        <w:t xml:space="preserve">. </w:t>
      </w:r>
      <w:r w:rsidR="00FA1F72" w:rsidRPr="001805C8">
        <w:rPr>
          <w:rFonts w:ascii="Garamond" w:hAnsi="Garamond" w:cs="Times New Roman"/>
          <w:b/>
          <w:bCs/>
          <w:sz w:val="24"/>
          <w:szCs w:val="24"/>
        </w:rPr>
        <w:t>Visalakshmi, S</w:t>
      </w:r>
      <w:r w:rsidR="00FA1F72" w:rsidRPr="001805C8">
        <w:rPr>
          <w:rFonts w:ascii="Garamond" w:hAnsi="Garamond" w:cs="Times New Roman"/>
          <w:bCs/>
          <w:sz w:val="24"/>
          <w:szCs w:val="24"/>
        </w:rPr>
        <w:t>&amp;KavithaShanmugam. (2016). A Critical Review of International Cross Listings.</w:t>
      </w:r>
      <w:r w:rsidR="00FA1F72" w:rsidRPr="001805C8">
        <w:rPr>
          <w:rFonts w:ascii="Garamond" w:hAnsi="Garamond" w:cs="Times New Roman"/>
          <w:bCs/>
          <w:i/>
          <w:sz w:val="24"/>
          <w:szCs w:val="24"/>
        </w:rPr>
        <w:t>Samzodhana Journal of Management Research</w:t>
      </w:r>
      <w:r w:rsidR="00FA1F72" w:rsidRPr="001805C8">
        <w:rPr>
          <w:rFonts w:ascii="Garamond" w:hAnsi="Garamond" w:cs="Times New Roman"/>
          <w:bCs/>
          <w:sz w:val="24"/>
          <w:szCs w:val="24"/>
        </w:rPr>
        <w:t>, 6(1), 108-115</w:t>
      </w:r>
    </w:p>
    <w:p w:rsidR="00FA1F72"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30</w:t>
      </w:r>
      <w:r w:rsidR="00FA1F72" w:rsidRPr="001805C8">
        <w:rPr>
          <w:rFonts w:ascii="Garamond" w:hAnsi="Garamond" w:cs="Times New Roman"/>
          <w:bCs/>
          <w:sz w:val="24"/>
          <w:szCs w:val="24"/>
        </w:rPr>
        <w:t>. Shanmugam, K &amp;</w:t>
      </w:r>
      <w:r w:rsidR="00FA1F72" w:rsidRPr="001805C8">
        <w:rPr>
          <w:rFonts w:ascii="Garamond" w:hAnsi="Garamond" w:cs="Times New Roman"/>
          <w:b/>
          <w:bCs/>
          <w:sz w:val="24"/>
          <w:szCs w:val="24"/>
        </w:rPr>
        <w:t>Visalakshmi, S</w:t>
      </w:r>
      <w:r w:rsidR="00FA1F72" w:rsidRPr="001805C8">
        <w:rPr>
          <w:rFonts w:ascii="Garamond" w:hAnsi="Garamond" w:cs="Times New Roman"/>
          <w:bCs/>
          <w:sz w:val="24"/>
          <w:szCs w:val="24"/>
        </w:rPr>
        <w:t xml:space="preserve">. (2005) E-Health in India. </w:t>
      </w:r>
      <w:r w:rsidR="00FA1F72" w:rsidRPr="001805C8">
        <w:rPr>
          <w:rFonts w:ascii="Garamond" w:hAnsi="Garamond" w:cs="Times New Roman"/>
          <w:bCs/>
          <w:i/>
          <w:sz w:val="24"/>
          <w:szCs w:val="24"/>
        </w:rPr>
        <w:t>Jamal Academic Research Journal: An Interdisciplinary</w:t>
      </w:r>
      <w:r w:rsidR="00FA1F72" w:rsidRPr="001805C8">
        <w:rPr>
          <w:rFonts w:ascii="Garamond" w:hAnsi="Garamond" w:cs="Times New Roman"/>
          <w:bCs/>
          <w:sz w:val="24"/>
          <w:szCs w:val="24"/>
        </w:rPr>
        <w:t>, Vol. 3.</w:t>
      </w:r>
    </w:p>
    <w:p w:rsidR="00FA1F72" w:rsidRPr="001805C8" w:rsidRDefault="00FA1F72" w:rsidP="00002FD0">
      <w:pPr>
        <w:spacing w:line="240" w:lineRule="auto"/>
        <w:rPr>
          <w:rFonts w:ascii="Garamond" w:hAnsi="Garamond" w:cs="Times New Roman"/>
          <w:b/>
          <w:bCs/>
          <w:i/>
          <w:sz w:val="24"/>
          <w:szCs w:val="24"/>
          <w:u w:val="single"/>
        </w:rPr>
      </w:pPr>
      <w:r w:rsidRPr="001805C8">
        <w:rPr>
          <w:rFonts w:ascii="Garamond" w:hAnsi="Garamond" w:cs="Times New Roman"/>
          <w:b/>
          <w:bCs/>
          <w:i/>
          <w:sz w:val="24"/>
          <w:szCs w:val="24"/>
          <w:u w:val="single"/>
        </w:rPr>
        <w:t xml:space="preserve">Papers Presented at International/National Conferences </w:t>
      </w:r>
      <w:r w:rsidR="003C524D" w:rsidRPr="001805C8">
        <w:rPr>
          <w:rFonts w:ascii="Garamond" w:hAnsi="Garamond" w:cs="Times New Roman"/>
          <w:b/>
          <w:bCs/>
          <w:i/>
          <w:sz w:val="24"/>
          <w:szCs w:val="24"/>
          <w:u w:val="single"/>
        </w:rPr>
        <w:t xml:space="preserve">/Seminar </w:t>
      </w:r>
      <w:r w:rsidRPr="001805C8">
        <w:rPr>
          <w:rFonts w:ascii="Garamond" w:hAnsi="Garamond" w:cs="Times New Roman"/>
          <w:b/>
          <w:bCs/>
          <w:i/>
          <w:sz w:val="24"/>
          <w:szCs w:val="24"/>
          <w:u w:val="single"/>
        </w:rPr>
        <w:t>(Published in Conf.</w:t>
      </w:r>
      <w:r w:rsidR="00E652C6" w:rsidRPr="001805C8">
        <w:rPr>
          <w:rFonts w:ascii="Garamond" w:hAnsi="Garamond" w:cs="Times New Roman"/>
          <w:b/>
          <w:bCs/>
          <w:i/>
          <w:sz w:val="24"/>
          <w:szCs w:val="24"/>
          <w:u w:val="single"/>
        </w:rPr>
        <w:t>Proceedings</w:t>
      </w:r>
    </w:p>
    <w:p w:rsidR="00776638" w:rsidRDefault="00776638" w:rsidP="00776638">
      <w:pPr>
        <w:pStyle w:val="ListParagraph"/>
        <w:numPr>
          <w:ilvl w:val="0"/>
          <w:numId w:val="14"/>
        </w:numPr>
        <w:spacing w:before="240" w:line="240" w:lineRule="auto"/>
        <w:jc w:val="both"/>
        <w:rPr>
          <w:rFonts w:ascii="Garamond" w:hAnsi="Garamond" w:cs="Times New Roman"/>
          <w:bCs/>
          <w:sz w:val="24"/>
          <w:szCs w:val="24"/>
        </w:rPr>
      </w:pPr>
      <w:r>
        <w:rPr>
          <w:rFonts w:ascii="Garamond" w:hAnsi="Garamond" w:cs="Times New Roman"/>
          <w:bCs/>
          <w:sz w:val="24"/>
          <w:szCs w:val="24"/>
        </w:rPr>
        <w:t>“Examining Lead- Lag Relationship among selected Agri Commodities and MCX I COMDEX Composite Index Returns in International Conference on Artificial Intelligence Driven Business: Navigating Innovation and Challenges, VELS Institute of Science, Technology and Advanced studies, Chennai , 13</w:t>
      </w:r>
      <w:r w:rsidRPr="00F55F65">
        <w:rPr>
          <w:rFonts w:ascii="Garamond" w:hAnsi="Garamond" w:cs="Times New Roman"/>
          <w:bCs/>
          <w:sz w:val="24"/>
          <w:szCs w:val="24"/>
          <w:vertAlign w:val="superscript"/>
        </w:rPr>
        <w:t>th</w:t>
      </w:r>
      <w:r>
        <w:rPr>
          <w:rFonts w:ascii="Garamond" w:hAnsi="Garamond" w:cs="Times New Roman"/>
          <w:bCs/>
          <w:sz w:val="24"/>
          <w:szCs w:val="24"/>
        </w:rPr>
        <w:t xml:space="preserve"> and 14</w:t>
      </w:r>
      <w:r w:rsidRPr="00F55F65">
        <w:rPr>
          <w:rFonts w:ascii="Garamond" w:hAnsi="Garamond" w:cs="Times New Roman"/>
          <w:bCs/>
          <w:sz w:val="24"/>
          <w:szCs w:val="24"/>
          <w:vertAlign w:val="superscript"/>
        </w:rPr>
        <w:t>th</w:t>
      </w:r>
      <w:r>
        <w:rPr>
          <w:rFonts w:ascii="Garamond" w:hAnsi="Garamond" w:cs="Times New Roman"/>
          <w:bCs/>
          <w:sz w:val="24"/>
          <w:szCs w:val="24"/>
        </w:rPr>
        <w:t xml:space="preserve"> December 2023.</w:t>
      </w:r>
    </w:p>
    <w:p w:rsidR="00776638" w:rsidRDefault="00776638" w:rsidP="00776638">
      <w:pPr>
        <w:pStyle w:val="ListParagraph"/>
        <w:spacing w:before="240" w:line="240" w:lineRule="auto"/>
        <w:ind w:left="360"/>
        <w:jc w:val="both"/>
        <w:rPr>
          <w:rFonts w:ascii="Garamond" w:hAnsi="Garamond" w:cs="Times New Roman"/>
          <w:bCs/>
          <w:sz w:val="24"/>
          <w:szCs w:val="24"/>
        </w:rPr>
      </w:pPr>
    </w:p>
    <w:p w:rsidR="00AA16E9" w:rsidRPr="001805C8" w:rsidRDefault="00737F38"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 Role of Fintech in wealth management services: A Drive towards Innovation” paper presented in International Conference on Research Innovations And Challenges</w:t>
      </w:r>
      <w:r w:rsidR="009F131F" w:rsidRPr="001805C8">
        <w:rPr>
          <w:rFonts w:ascii="Garamond" w:hAnsi="Garamond" w:cs="Times New Roman"/>
          <w:bCs/>
          <w:sz w:val="24"/>
          <w:szCs w:val="24"/>
        </w:rPr>
        <w:t>, National foundation for Entrepreneurship Development, Tamil Nadu 19</w:t>
      </w:r>
      <w:r w:rsidR="009F131F" w:rsidRPr="001805C8">
        <w:rPr>
          <w:rFonts w:ascii="Garamond" w:hAnsi="Garamond" w:cs="Times New Roman"/>
          <w:bCs/>
          <w:sz w:val="24"/>
          <w:szCs w:val="24"/>
          <w:vertAlign w:val="superscript"/>
        </w:rPr>
        <w:t>th</w:t>
      </w:r>
      <w:r w:rsidR="009F131F" w:rsidRPr="001805C8">
        <w:rPr>
          <w:rFonts w:ascii="Garamond" w:hAnsi="Garamond" w:cs="Times New Roman"/>
          <w:bCs/>
          <w:sz w:val="24"/>
          <w:szCs w:val="24"/>
        </w:rPr>
        <w:t xml:space="preserve"> -21</w:t>
      </w:r>
      <w:r w:rsidR="009F131F" w:rsidRPr="001805C8">
        <w:rPr>
          <w:rFonts w:ascii="Garamond" w:hAnsi="Garamond" w:cs="Times New Roman"/>
          <w:bCs/>
          <w:sz w:val="24"/>
          <w:szCs w:val="24"/>
          <w:vertAlign w:val="superscript"/>
        </w:rPr>
        <w:t>st</w:t>
      </w:r>
      <w:r w:rsidR="009F131F" w:rsidRPr="001805C8">
        <w:rPr>
          <w:rFonts w:ascii="Garamond" w:hAnsi="Garamond" w:cs="Times New Roman"/>
          <w:bCs/>
          <w:sz w:val="24"/>
          <w:szCs w:val="24"/>
        </w:rPr>
        <w:t xml:space="preserve">  January 2023.</w:t>
      </w:r>
    </w:p>
    <w:p w:rsidR="00D2101B" w:rsidRPr="001805C8" w:rsidRDefault="00D2101B" w:rsidP="004D7367">
      <w:pPr>
        <w:pStyle w:val="ListParagraph"/>
        <w:spacing w:before="240" w:line="240" w:lineRule="auto"/>
        <w:ind w:left="360"/>
        <w:jc w:val="both"/>
        <w:rPr>
          <w:rFonts w:ascii="Garamond" w:hAnsi="Garamond" w:cs="Times New Roman"/>
          <w:bCs/>
          <w:sz w:val="24"/>
          <w:szCs w:val="24"/>
        </w:rPr>
      </w:pPr>
    </w:p>
    <w:p w:rsidR="003C524D" w:rsidRPr="001805C8" w:rsidRDefault="003C524D"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iCs/>
          <w:sz w:val="24"/>
          <w:szCs w:val="24"/>
        </w:rPr>
        <w:t xml:space="preserve"> “A Study on Investor's Attitude towards Equity Market during Covid -19” paper presented in ICSSR- SRC sponsored Seminar on “Indian Stock Market after COVID -19” organised by Department of Commerce, Central University of Tamil Nadu. Thiruvarur, 15</w:t>
      </w:r>
      <w:r w:rsidRPr="001805C8">
        <w:rPr>
          <w:rFonts w:ascii="Garamond" w:hAnsi="Garamond" w:cs="Times New Roman"/>
          <w:iCs/>
          <w:sz w:val="24"/>
          <w:szCs w:val="24"/>
          <w:vertAlign w:val="superscript"/>
        </w:rPr>
        <w:t>th</w:t>
      </w:r>
      <w:r w:rsidRPr="001805C8">
        <w:rPr>
          <w:rFonts w:ascii="Garamond" w:hAnsi="Garamond" w:cs="Times New Roman"/>
          <w:iCs/>
          <w:sz w:val="24"/>
          <w:szCs w:val="24"/>
        </w:rPr>
        <w:t xml:space="preserve">  and 16</w:t>
      </w:r>
      <w:r w:rsidRPr="001805C8">
        <w:rPr>
          <w:rFonts w:ascii="Garamond" w:hAnsi="Garamond" w:cs="Times New Roman"/>
          <w:iCs/>
          <w:sz w:val="24"/>
          <w:szCs w:val="24"/>
          <w:vertAlign w:val="superscript"/>
        </w:rPr>
        <w:t>th</w:t>
      </w:r>
      <w:r w:rsidRPr="001805C8">
        <w:rPr>
          <w:rFonts w:ascii="Garamond" w:hAnsi="Garamond" w:cs="Times New Roman"/>
          <w:iCs/>
          <w:sz w:val="24"/>
          <w:szCs w:val="24"/>
        </w:rPr>
        <w:t xml:space="preserve">  June 2022</w:t>
      </w:r>
    </w:p>
    <w:p w:rsidR="00D2101B" w:rsidRPr="001805C8" w:rsidRDefault="00D2101B" w:rsidP="004D7367">
      <w:pPr>
        <w:pStyle w:val="ListParagraph"/>
        <w:spacing w:line="240" w:lineRule="auto"/>
        <w:rPr>
          <w:rFonts w:ascii="Garamond" w:hAnsi="Garamond" w:cs="Times New Roman"/>
          <w:bCs/>
          <w:sz w:val="24"/>
          <w:szCs w:val="24"/>
        </w:rPr>
      </w:pPr>
    </w:p>
    <w:p w:rsidR="003C524D" w:rsidRPr="001805C8" w:rsidRDefault="003C524D" w:rsidP="007D47BC">
      <w:pPr>
        <w:pStyle w:val="ListParagraph"/>
        <w:numPr>
          <w:ilvl w:val="0"/>
          <w:numId w:val="14"/>
        </w:numPr>
        <w:spacing w:before="240" w:line="240" w:lineRule="auto"/>
        <w:jc w:val="both"/>
        <w:rPr>
          <w:rFonts w:ascii="Garamond" w:hAnsi="Garamond" w:cs="Times New Roman"/>
          <w:iCs/>
          <w:sz w:val="24"/>
          <w:szCs w:val="24"/>
        </w:rPr>
      </w:pPr>
      <w:r w:rsidRPr="001805C8">
        <w:rPr>
          <w:rFonts w:ascii="Garamond" w:hAnsi="Garamond" w:cs="Times New Roman"/>
          <w:iCs/>
          <w:sz w:val="24"/>
          <w:szCs w:val="24"/>
        </w:rPr>
        <w:lastRenderedPageBreak/>
        <w:t xml:space="preserve"> “Post Merger Integration and Financial performance” paper presented in 3</w:t>
      </w:r>
      <w:r w:rsidRPr="001805C8">
        <w:rPr>
          <w:rFonts w:ascii="Garamond" w:hAnsi="Garamond" w:cs="Times New Roman"/>
          <w:iCs/>
          <w:sz w:val="24"/>
          <w:szCs w:val="24"/>
          <w:vertAlign w:val="superscript"/>
        </w:rPr>
        <w:t>rd</w:t>
      </w:r>
      <w:r w:rsidRPr="001805C8">
        <w:rPr>
          <w:rFonts w:ascii="Garamond" w:hAnsi="Garamond" w:cs="Times New Roman"/>
          <w:iCs/>
          <w:sz w:val="24"/>
          <w:szCs w:val="24"/>
        </w:rPr>
        <w:t>Rajagiri Management Conference on Sustainable development goals in the post pandemic world ,Rajagiri Business School in association with Fiji University Suva, 22</w:t>
      </w:r>
      <w:r w:rsidRPr="001805C8">
        <w:rPr>
          <w:rFonts w:ascii="Garamond" w:hAnsi="Garamond" w:cs="Times New Roman"/>
          <w:iCs/>
          <w:sz w:val="24"/>
          <w:szCs w:val="24"/>
          <w:vertAlign w:val="superscript"/>
        </w:rPr>
        <w:t>nd</w:t>
      </w:r>
      <w:r w:rsidRPr="001805C8">
        <w:rPr>
          <w:rFonts w:ascii="Garamond" w:hAnsi="Garamond" w:cs="Times New Roman"/>
          <w:iCs/>
          <w:sz w:val="24"/>
          <w:szCs w:val="24"/>
        </w:rPr>
        <w:t xml:space="preserve"> and 23</w:t>
      </w:r>
      <w:r w:rsidRPr="001805C8">
        <w:rPr>
          <w:rFonts w:ascii="Garamond" w:hAnsi="Garamond" w:cs="Times New Roman"/>
          <w:iCs/>
          <w:sz w:val="24"/>
          <w:szCs w:val="24"/>
          <w:vertAlign w:val="superscript"/>
        </w:rPr>
        <w:t>rd</w:t>
      </w:r>
      <w:r w:rsidRPr="001805C8">
        <w:rPr>
          <w:rFonts w:ascii="Garamond" w:hAnsi="Garamond" w:cs="Times New Roman"/>
          <w:iCs/>
          <w:sz w:val="24"/>
          <w:szCs w:val="24"/>
        </w:rPr>
        <w:t xml:space="preserve"> April 2022</w:t>
      </w:r>
      <w:r w:rsidR="004D7367" w:rsidRPr="001805C8">
        <w:rPr>
          <w:rFonts w:ascii="Garamond" w:hAnsi="Garamond" w:cs="Times New Roman"/>
          <w:iCs/>
          <w:sz w:val="24"/>
          <w:szCs w:val="24"/>
        </w:rPr>
        <w:t>.</w:t>
      </w:r>
    </w:p>
    <w:p w:rsidR="004D7367" w:rsidRPr="001805C8" w:rsidRDefault="004D7367" w:rsidP="007D47BC">
      <w:pPr>
        <w:pStyle w:val="ListParagraph"/>
        <w:jc w:val="both"/>
        <w:rPr>
          <w:rFonts w:ascii="Garamond" w:hAnsi="Garamond" w:cs="Times New Roman"/>
          <w:iCs/>
          <w:sz w:val="24"/>
          <w:szCs w:val="24"/>
        </w:rPr>
      </w:pPr>
    </w:p>
    <w:p w:rsidR="00E646CB" w:rsidRPr="001805C8" w:rsidRDefault="00E646CB" w:rsidP="007D47BC">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“Examining volatility spillover and long run relationship among AGRIDEX and NON AGRI Indexes in Indian commodity market”, paper presented in AICTE Sponsored national e-conference on Digital Innovations and Business transformations in new normal, SRM Institute of science and technology, Chennai, 1</w:t>
      </w:r>
      <w:r w:rsidRPr="001805C8">
        <w:rPr>
          <w:rFonts w:ascii="Garamond" w:hAnsi="Garamond" w:cs="Times New Roman"/>
          <w:bCs/>
          <w:sz w:val="24"/>
          <w:szCs w:val="24"/>
          <w:vertAlign w:val="superscript"/>
        </w:rPr>
        <w:t>st</w:t>
      </w:r>
      <w:r w:rsidRPr="001805C8">
        <w:rPr>
          <w:rFonts w:ascii="Garamond" w:hAnsi="Garamond" w:cs="Times New Roman"/>
          <w:bCs/>
          <w:sz w:val="24"/>
          <w:szCs w:val="24"/>
        </w:rPr>
        <w:t xml:space="preserve"> and 2</w:t>
      </w:r>
      <w:r w:rsidRPr="001805C8">
        <w:rPr>
          <w:rFonts w:ascii="Garamond" w:hAnsi="Garamond" w:cs="Times New Roman"/>
          <w:bCs/>
          <w:sz w:val="24"/>
          <w:szCs w:val="24"/>
          <w:vertAlign w:val="superscript"/>
        </w:rPr>
        <w:t>nd</w:t>
      </w:r>
      <w:r w:rsidRPr="001805C8">
        <w:rPr>
          <w:rFonts w:ascii="Garamond" w:hAnsi="Garamond" w:cs="Times New Roman"/>
          <w:bCs/>
          <w:sz w:val="24"/>
          <w:szCs w:val="24"/>
        </w:rPr>
        <w:t xml:space="preserve"> June 2022</w:t>
      </w:r>
    </w:p>
    <w:p w:rsidR="00D2101B" w:rsidRPr="001805C8" w:rsidRDefault="00D2101B" w:rsidP="004D7367">
      <w:pPr>
        <w:pStyle w:val="ListParagraph"/>
        <w:spacing w:before="240" w:line="240" w:lineRule="auto"/>
        <w:ind w:left="360"/>
        <w:jc w:val="both"/>
        <w:rPr>
          <w:rFonts w:ascii="Garamond" w:hAnsi="Garamond" w:cs="Times New Roman"/>
          <w:bCs/>
          <w:sz w:val="24"/>
          <w:szCs w:val="24"/>
        </w:rPr>
      </w:pPr>
    </w:p>
    <w:p w:rsidR="00E646CB" w:rsidRPr="001805C8" w:rsidRDefault="00E646CB"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“Crypto Currency and Scams: A study on level of awareness among people and its impact ” paper presented in 3rd Rajagiri Management Conference on Sustainable development goals in the post pandemic world , Rajagiri Business School in association with Fiji University Suva, 22nd and 23rd April 2022</w:t>
      </w:r>
    </w:p>
    <w:p w:rsidR="00D2101B" w:rsidRPr="001805C8" w:rsidRDefault="00D2101B" w:rsidP="004D7367">
      <w:pPr>
        <w:pStyle w:val="ListParagraph"/>
        <w:spacing w:line="240" w:lineRule="auto"/>
        <w:rPr>
          <w:rFonts w:ascii="Garamond" w:hAnsi="Garamond" w:cs="Times New Roman"/>
          <w:bCs/>
          <w:sz w:val="24"/>
          <w:szCs w:val="24"/>
        </w:rPr>
      </w:pPr>
    </w:p>
    <w:p w:rsidR="004D7367"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“Predicting Stock Market Indices using Deep Learning Techniques” paper presented in 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International Conference Business Analytics and Intelligence, Indian Institute of Management (IIM), Bangalore, 5</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Dec 2019.</w:t>
      </w:r>
    </w:p>
    <w:p w:rsidR="004D7367" w:rsidRPr="001805C8" w:rsidRDefault="004D7367" w:rsidP="004D7367">
      <w:pPr>
        <w:pStyle w:val="ListParagraph"/>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“An experimental analysis of one step ahead forecasting of Intraday values” paper presented in 12</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Annual ISDSI Conference, SPJIMR, Mumbai, 27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-30</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Dec 2018 </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“Analyzing India’s Non Performing Asset Issue”, paper presented in International Conference on Emerging Trends in Social, Business and Management Science Research, Vellore Institute of Technology, Vellore, 15</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-16</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June 2018.</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“Analyzing the impact of higher bond yield in the US on Indian Stock Market”, paper presented in International Conference on Emerging Trends in Social, Business and Management Science Research, Vellore Institute of Technology, Vellore, 15</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-16</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June 2018.</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“Feminisation of Poverty in India”, paper presented in “World Summit on Advances in Science, Engineering and Technology”, Cambridge Summit-2018, University of Cambridge, UK, 4</w:t>
      </w:r>
      <w:r w:rsidRPr="001805C8">
        <w:rPr>
          <w:rFonts w:ascii="Garamond" w:hAnsi="Garamond" w:cs="Times New Roman"/>
          <w:bCs/>
          <w:sz w:val="24"/>
          <w:szCs w:val="24"/>
          <w:vertAlign w:val="superscript"/>
        </w:rPr>
        <w:t>th</w:t>
      </w:r>
      <w:r w:rsidRPr="001805C8">
        <w:rPr>
          <w:rFonts w:ascii="Garamond" w:hAnsi="Garamond" w:cs="Times New Roman"/>
          <w:bCs/>
          <w:sz w:val="24"/>
          <w:szCs w:val="24"/>
        </w:rPr>
        <w:t>Jan 2018.</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“Impact of GST on Finance sector”, paper presented in National Seminar on “The implementation of GST on Indian economy-Issues and Challenges”, KGRI Govt. aided degree college, Bhimavaram A.P, 30</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-31</w:t>
      </w:r>
      <w:r w:rsidRPr="001805C8">
        <w:rPr>
          <w:rFonts w:ascii="Garamond" w:hAnsi="Garamond" w:cs="Times New Roman"/>
          <w:bCs/>
          <w:sz w:val="24"/>
          <w:szCs w:val="24"/>
          <w:vertAlign w:val="superscript"/>
        </w:rPr>
        <w:t>st</w:t>
      </w:r>
      <w:r w:rsidRPr="001805C8">
        <w:rPr>
          <w:rFonts w:ascii="Garamond" w:hAnsi="Garamond" w:cs="Times New Roman"/>
          <w:bCs/>
          <w:sz w:val="24"/>
          <w:szCs w:val="24"/>
        </w:rPr>
        <w:t xml:space="preserve"> January 2018</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“Cryptocurrency Bitcoin: Challenges and opportunities”, paper presented in the International conference on Frontiers of Management Practices for Economic Sustainability”, DOMS, St.Peter’s Institute of Higher education and Research, Chennai, 13</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Dec 2017.</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 time and frequency analysis of co-movements of equity market”, paper presented in International conference on Women Entrepreneurship, Management, E commerce, Global economy and Social sciences, ITM Business school, Chennai, 24</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-25</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Nov 2017.</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“Empirical relationship between BRICS economies and their stock markets”, paper presented in International Conference on Innovation, Entrepreneurship &amp; Sustainable Value chain in a challenging environment, Taylors University, Malaysia, 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Jun 2017.</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lastRenderedPageBreak/>
        <w:t>“Contemporary Drivers and Scenarios of the Banking Institutions” , paper presented in A Two day National Conference on Conventional to Digital-A shift in Banking, Vellore Institute of Technology, Vellore, 21</w:t>
      </w:r>
      <w:r w:rsidRPr="001805C8">
        <w:rPr>
          <w:rFonts w:ascii="Garamond" w:hAnsi="Garamond" w:cs="Times New Roman"/>
          <w:bCs/>
          <w:sz w:val="24"/>
          <w:szCs w:val="24"/>
          <w:vertAlign w:val="superscript"/>
        </w:rPr>
        <w:t>st</w:t>
      </w:r>
      <w:r w:rsidRPr="001805C8">
        <w:rPr>
          <w:rFonts w:ascii="Garamond" w:hAnsi="Garamond" w:cs="Times New Roman"/>
          <w:bCs/>
          <w:sz w:val="24"/>
          <w:szCs w:val="24"/>
        </w:rPr>
        <w:t xml:space="preserve"> – 22</w:t>
      </w:r>
      <w:r w:rsidRPr="001805C8">
        <w:rPr>
          <w:rFonts w:ascii="Garamond" w:hAnsi="Garamond" w:cs="Times New Roman"/>
          <w:bCs/>
          <w:sz w:val="24"/>
          <w:szCs w:val="24"/>
          <w:vertAlign w:val="superscript"/>
        </w:rPr>
        <w:t>nd</w:t>
      </w:r>
      <w:r w:rsidRPr="001805C8">
        <w:rPr>
          <w:rFonts w:ascii="Garamond" w:hAnsi="Garamond" w:cs="Times New Roman"/>
          <w:bCs/>
          <w:sz w:val="24"/>
          <w:szCs w:val="24"/>
        </w:rPr>
        <w:t xml:space="preserve">  Apr 17.</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“An Empirical Analysis of the relationship between Baltic Dry index A practical economic indicator and emerging market stock indices” paper presented in International conference on Financial markets and corporate finance (ICFMCF), DOMS, Indian Institute of Technology(IIT), Madras, 12</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- 13</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Aug 2016.</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“Indian and Us Market Nexus for Cross Listed Stocks”, paper presented in 10th International Conference on Science, Engineering and Technology (SET), VIT University, Vellore, 5</w:t>
      </w:r>
      <w:r w:rsidRPr="001805C8">
        <w:rPr>
          <w:rFonts w:ascii="Garamond" w:hAnsi="Garamond" w:cs="Times New Roman"/>
          <w:bCs/>
          <w:sz w:val="24"/>
          <w:szCs w:val="24"/>
          <w:vertAlign w:val="superscript"/>
        </w:rPr>
        <w:t>th</w:t>
      </w:r>
      <w:r w:rsidRPr="001805C8">
        <w:rPr>
          <w:rFonts w:ascii="Garamond" w:hAnsi="Garamond" w:cs="Times New Roman"/>
          <w:bCs/>
          <w:sz w:val="24"/>
          <w:szCs w:val="24"/>
        </w:rPr>
        <w:t>&amp; 6</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May 2015.</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“Does Cross-listing amplify Information Transmission from Developed to Emerging Markets?” paper presented in 4th India Finance Conference 2014, Indian Institute of Management (IIM), Bangalore, 17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-19</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Dec 2014.</w:t>
      </w:r>
    </w:p>
    <w:p w:rsidR="00283B73" w:rsidRPr="001805C8" w:rsidRDefault="00283B73"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“Role of Cooperatives in Financial Inclusion and Inclusive growth”, paper presented in National Conference Keynote on Governance, Care School of Engineering,Trichy, 9</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-10</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Feb 2012. </w:t>
      </w:r>
    </w:p>
    <w:p w:rsidR="00D2101B" w:rsidRPr="001805C8" w:rsidRDefault="00D2101B" w:rsidP="004D7367">
      <w:pPr>
        <w:pStyle w:val="ListParagraph"/>
        <w:spacing w:before="240" w:line="240" w:lineRule="auto"/>
        <w:ind w:left="360"/>
        <w:jc w:val="both"/>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 Study on CSR Initiatives towards environment in Textile Industry in India”, paper presented in National conference on Emerging Trends in business, Christ University, Bangalore,7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and 8</w:t>
      </w:r>
      <w:r w:rsidRPr="001805C8">
        <w:rPr>
          <w:rFonts w:ascii="Garamond" w:hAnsi="Garamond" w:cs="Times New Roman"/>
          <w:bCs/>
          <w:sz w:val="24"/>
          <w:szCs w:val="24"/>
          <w:vertAlign w:val="superscript"/>
        </w:rPr>
        <w:t xml:space="preserve">th </w:t>
      </w:r>
      <w:r w:rsidRPr="001805C8">
        <w:rPr>
          <w:rFonts w:ascii="Garamond" w:hAnsi="Garamond" w:cs="Times New Roman"/>
          <w:bCs/>
          <w:sz w:val="24"/>
          <w:szCs w:val="24"/>
        </w:rPr>
        <w:t xml:space="preserve">Mar 2011. </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 Study on CSR Initiatives towards environment in Cement Industry in India”, paper presented in National conference on management in the age of innovation, Jamal Institute of Management, Trichy, 25</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Jan 2011.</w:t>
      </w:r>
    </w:p>
    <w:p w:rsidR="00FA1F72" w:rsidRPr="001805C8" w:rsidRDefault="00555191" w:rsidP="00002FD0">
      <w:pPr>
        <w:spacing w:before="240" w:line="240" w:lineRule="auto"/>
        <w:rPr>
          <w:rFonts w:ascii="Garamond" w:eastAsia="SimSun" w:hAnsi="Garamond" w:cs="Times New Roman"/>
          <w:b/>
          <w:bCs/>
          <w:sz w:val="24"/>
          <w:szCs w:val="24"/>
          <w:u w:val="single"/>
        </w:rPr>
      </w:pPr>
      <w:r w:rsidRPr="001805C8">
        <w:rPr>
          <w:rFonts w:ascii="Garamond" w:eastAsia="SimSun" w:hAnsi="Garamond" w:cs="Times New Roman"/>
          <w:b/>
          <w:bCs/>
          <w:i/>
          <w:sz w:val="24"/>
          <w:szCs w:val="24"/>
          <w:u w:val="single"/>
        </w:rPr>
        <w:t>Book Chapters</w:t>
      </w:r>
      <w:r w:rsidR="00FA1F72" w:rsidRPr="001805C8">
        <w:rPr>
          <w:rFonts w:ascii="Garamond" w:eastAsia="SimSun" w:hAnsi="Garamond" w:cs="Times New Roman"/>
          <w:b/>
          <w:bCs/>
          <w:sz w:val="24"/>
          <w:szCs w:val="24"/>
          <w:u w:val="single"/>
        </w:rPr>
        <w:t>:</w:t>
      </w:r>
    </w:p>
    <w:p w:rsidR="00B061EA" w:rsidRPr="001805C8" w:rsidRDefault="00B061EA" w:rsidP="00B061EA">
      <w:pPr>
        <w:pStyle w:val="ListParagraph"/>
        <w:numPr>
          <w:ilvl w:val="0"/>
          <w:numId w:val="3"/>
        </w:numPr>
        <w:spacing w:before="240" w:line="240" w:lineRule="auto"/>
        <w:jc w:val="both"/>
        <w:rPr>
          <w:rFonts w:ascii="Garamond" w:eastAsia="SimSun" w:hAnsi="Garamond" w:cs="Times New Roman"/>
          <w:bCs/>
          <w:sz w:val="24"/>
          <w:szCs w:val="24"/>
        </w:rPr>
      </w:pPr>
      <w:r w:rsidRPr="001805C8">
        <w:rPr>
          <w:rFonts w:ascii="Garamond" w:eastAsia="SimSun" w:hAnsi="Garamond" w:cs="Times New Roman"/>
          <w:bCs/>
          <w:sz w:val="24"/>
          <w:szCs w:val="24"/>
        </w:rPr>
        <w:t>Women Entrepreneurship and performance evaluation of MSME Sector in India. Emerging trends in SMEs and Entrepreneurship, 2023, p.37-45. (</w:t>
      </w:r>
      <w:r w:rsidRPr="001805C8">
        <w:rPr>
          <w:rFonts w:ascii="Garamond" w:hAnsi="Garamond" w:cs="Times New Roman"/>
          <w:bCs/>
          <w:sz w:val="24"/>
          <w:szCs w:val="24"/>
        </w:rPr>
        <w:t>with Aarthy A)</w:t>
      </w:r>
    </w:p>
    <w:p w:rsidR="00D2101B" w:rsidRPr="001805C8" w:rsidRDefault="00D2101B" w:rsidP="00D2101B">
      <w:pPr>
        <w:pStyle w:val="ListParagraph"/>
        <w:spacing w:before="240" w:line="240" w:lineRule="auto"/>
        <w:ind w:left="360"/>
        <w:jc w:val="both"/>
        <w:rPr>
          <w:rFonts w:ascii="Garamond" w:eastAsia="SimSun" w:hAnsi="Garamond" w:cs="Times New Roman"/>
          <w:bCs/>
          <w:sz w:val="24"/>
          <w:szCs w:val="24"/>
        </w:rPr>
      </w:pPr>
    </w:p>
    <w:p w:rsidR="00F12532" w:rsidRPr="001805C8" w:rsidRDefault="00F12532" w:rsidP="00B061EA">
      <w:pPr>
        <w:pStyle w:val="ListParagraph"/>
        <w:numPr>
          <w:ilvl w:val="0"/>
          <w:numId w:val="3"/>
        </w:numPr>
        <w:spacing w:before="240" w:line="240" w:lineRule="auto"/>
        <w:jc w:val="both"/>
        <w:rPr>
          <w:rFonts w:ascii="Garamond" w:eastAsia="SimSun" w:hAnsi="Garamond" w:cs="Times New Roman"/>
          <w:bCs/>
          <w:sz w:val="24"/>
          <w:szCs w:val="24"/>
        </w:rPr>
      </w:pPr>
      <w:r w:rsidRPr="001805C8">
        <w:rPr>
          <w:rFonts w:ascii="Garamond" w:eastAsia="SimSun" w:hAnsi="Garamond" w:cs="Times New Roman"/>
          <w:bCs/>
          <w:sz w:val="24"/>
          <w:szCs w:val="24"/>
        </w:rPr>
        <w:t>Role of Women Empowerment in Public and Corporate Leadership,Research Anthology on Challenges for Wom</w:t>
      </w:r>
      <w:r w:rsidR="00B061EA" w:rsidRPr="001805C8">
        <w:rPr>
          <w:rFonts w:ascii="Garamond" w:eastAsia="SimSun" w:hAnsi="Garamond" w:cs="Times New Roman"/>
          <w:bCs/>
          <w:sz w:val="24"/>
          <w:szCs w:val="24"/>
        </w:rPr>
        <w:t>en in Leadership Roles, 2021, p</w:t>
      </w:r>
      <w:r w:rsidRPr="001805C8">
        <w:rPr>
          <w:rFonts w:ascii="Garamond" w:eastAsia="SimSun" w:hAnsi="Garamond" w:cs="Times New Roman"/>
          <w:bCs/>
          <w:sz w:val="24"/>
          <w:szCs w:val="24"/>
        </w:rPr>
        <w:t>. 702–710</w:t>
      </w:r>
      <w:r w:rsidR="00B061EA" w:rsidRPr="001805C8">
        <w:rPr>
          <w:rFonts w:ascii="Garamond" w:eastAsia="SimSun" w:hAnsi="Garamond" w:cs="Times New Roman"/>
          <w:bCs/>
          <w:sz w:val="24"/>
          <w:szCs w:val="24"/>
        </w:rPr>
        <w:t>.</w:t>
      </w:r>
      <w:r w:rsidRPr="001805C8">
        <w:rPr>
          <w:rFonts w:ascii="Garamond" w:eastAsia="SimSun" w:hAnsi="Garamond" w:cs="Times New Roman"/>
          <w:bCs/>
          <w:sz w:val="24"/>
          <w:szCs w:val="24"/>
        </w:rPr>
        <w:t>(</w:t>
      </w:r>
      <w:r w:rsidRPr="001805C8">
        <w:rPr>
          <w:rFonts w:ascii="Garamond" w:hAnsi="Garamond" w:cs="Times New Roman"/>
          <w:bCs/>
          <w:sz w:val="24"/>
          <w:szCs w:val="24"/>
        </w:rPr>
        <w:t>with Lakshmi P) (</w:t>
      </w:r>
      <w:r w:rsidRPr="001805C8">
        <w:rPr>
          <w:rFonts w:ascii="Garamond" w:hAnsi="Garamond" w:cs="Times New Roman"/>
          <w:b/>
          <w:bCs/>
          <w:i/>
          <w:sz w:val="24"/>
          <w:szCs w:val="24"/>
        </w:rPr>
        <w:t>Scopus indexed)</w:t>
      </w:r>
    </w:p>
    <w:p w:rsidR="00D2101B" w:rsidRPr="001805C8" w:rsidRDefault="00D2101B" w:rsidP="00D2101B">
      <w:pPr>
        <w:pStyle w:val="ListParagraph"/>
        <w:rPr>
          <w:rFonts w:ascii="Garamond" w:eastAsia="SimSun" w:hAnsi="Garamond" w:cs="Times New Roman"/>
          <w:bCs/>
          <w:sz w:val="24"/>
          <w:szCs w:val="24"/>
        </w:rPr>
      </w:pPr>
    </w:p>
    <w:p w:rsidR="00FA1F72" w:rsidRPr="001805C8" w:rsidRDefault="007A5DE2" w:rsidP="00B061EA">
      <w:pPr>
        <w:pStyle w:val="ListParagraph"/>
        <w:numPr>
          <w:ilvl w:val="0"/>
          <w:numId w:val="3"/>
        </w:numPr>
        <w:spacing w:before="240" w:line="240" w:lineRule="auto"/>
        <w:jc w:val="both"/>
        <w:rPr>
          <w:rFonts w:ascii="Garamond" w:eastAsia="SimSun" w:hAnsi="Garamond" w:cs="Times New Roman"/>
          <w:bCs/>
          <w:sz w:val="24"/>
          <w:szCs w:val="24"/>
        </w:rPr>
      </w:pPr>
      <w:r w:rsidRPr="001805C8">
        <w:rPr>
          <w:rFonts w:ascii="Garamond" w:eastAsia="SimSun" w:hAnsi="Garamond" w:cs="Times New Roman"/>
          <w:bCs/>
          <w:sz w:val="24"/>
          <w:szCs w:val="24"/>
        </w:rPr>
        <w:t xml:space="preserve">Role of Women Empowerment. </w:t>
      </w:r>
      <w:r w:rsidR="00FA1F72" w:rsidRPr="001805C8">
        <w:rPr>
          <w:rFonts w:ascii="Garamond" w:eastAsia="SimSun" w:hAnsi="Garamond" w:cs="Times New Roman"/>
          <w:bCs/>
          <w:sz w:val="24"/>
          <w:szCs w:val="24"/>
        </w:rPr>
        <w:t>Handbook of Research on Women's Issues and Rights in the Developing World, p. 297, 2017. (</w:t>
      </w:r>
      <w:r w:rsidR="00FA1F72" w:rsidRPr="001805C8">
        <w:rPr>
          <w:rFonts w:ascii="Garamond" w:hAnsi="Garamond" w:cs="Times New Roman"/>
          <w:bCs/>
          <w:sz w:val="24"/>
          <w:szCs w:val="24"/>
        </w:rPr>
        <w:t>with Lakshmi P)</w:t>
      </w:r>
    </w:p>
    <w:p w:rsidR="00A85FD6" w:rsidRPr="001805C8" w:rsidRDefault="00A85FD6" w:rsidP="00C9245C">
      <w:pPr>
        <w:pStyle w:val="Heading3"/>
        <w:spacing w:after="240"/>
        <w:rPr>
          <w:rFonts w:ascii="Garamond" w:eastAsia="SimSun" w:hAnsi="Garamond"/>
        </w:rPr>
      </w:pPr>
      <w:r w:rsidRPr="001805C8">
        <w:rPr>
          <w:rFonts w:ascii="Garamond" w:eastAsia="SimSun" w:hAnsi="Garamond"/>
          <w:sz w:val="24"/>
        </w:rPr>
        <w:t>W</w:t>
      </w:r>
      <w:r w:rsidRPr="001805C8">
        <w:rPr>
          <w:rFonts w:ascii="Garamond" w:eastAsia="SimSun" w:hAnsi="Garamond"/>
        </w:rPr>
        <w:t>ORKSHOP</w:t>
      </w:r>
      <w:r w:rsidRPr="001805C8">
        <w:rPr>
          <w:rFonts w:ascii="Garamond" w:eastAsia="SimSun" w:hAnsi="Garamond"/>
          <w:sz w:val="24"/>
        </w:rPr>
        <w:t xml:space="preserve"> O</w:t>
      </w:r>
      <w:r w:rsidRPr="001805C8">
        <w:rPr>
          <w:rFonts w:ascii="Garamond" w:eastAsia="SimSun" w:hAnsi="Garamond"/>
        </w:rPr>
        <w:t>RGANISED</w:t>
      </w:r>
    </w:p>
    <w:p w:rsidR="00A85FD6" w:rsidRPr="001805C8" w:rsidRDefault="00A85FD6" w:rsidP="00A85FD6">
      <w:pPr>
        <w:rPr>
          <w:rFonts w:ascii="Garamond" w:hAnsi="Garamond" w:cs="Times New Roman"/>
          <w:b/>
          <w:i/>
          <w:sz w:val="24"/>
          <w:szCs w:val="24"/>
          <w:u w:val="single"/>
        </w:rPr>
      </w:pPr>
      <w:r w:rsidRPr="001805C8">
        <w:rPr>
          <w:rFonts w:ascii="Garamond" w:hAnsi="Garamond" w:cs="Times New Roman"/>
          <w:b/>
          <w:i/>
          <w:sz w:val="24"/>
          <w:szCs w:val="24"/>
          <w:u w:val="single"/>
        </w:rPr>
        <w:t>CUTN ,Thiruvarur</w:t>
      </w:r>
    </w:p>
    <w:p w:rsidR="00A85FD6"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Co-ordinator for Two Day Online Workshop on "Application of Econometric Tools for Management Research" at Department of Management, Central University of Tamil Nadu, Thiruvarur , (29th &amp; 30th July 2020). </w:t>
      </w:r>
    </w:p>
    <w:p w:rsidR="00321BBF" w:rsidRPr="001805C8" w:rsidRDefault="00321BBF" w:rsidP="00321BBF">
      <w:pPr>
        <w:pStyle w:val="ListParagraph"/>
        <w:spacing w:before="240"/>
        <w:ind w:left="360"/>
        <w:jc w:val="both"/>
        <w:rPr>
          <w:rFonts w:ascii="Garamond" w:hAnsi="Garamond" w:cs="Times New Roman"/>
          <w:sz w:val="24"/>
          <w:szCs w:val="24"/>
        </w:rPr>
      </w:pPr>
    </w:p>
    <w:p w:rsidR="00A85FD6" w:rsidRPr="001805C8" w:rsidRDefault="00A85FD6" w:rsidP="00A85FD6">
      <w:pPr>
        <w:rPr>
          <w:rFonts w:ascii="Garamond" w:hAnsi="Garamond" w:cs="Times New Roman"/>
          <w:b/>
          <w:i/>
          <w:sz w:val="24"/>
          <w:szCs w:val="24"/>
          <w:u w:val="single"/>
        </w:rPr>
      </w:pPr>
      <w:r w:rsidRPr="001805C8">
        <w:rPr>
          <w:rFonts w:ascii="Garamond" w:hAnsi="Garamond" w:cs="Times New Roman"/>
          <w:b/>
          <w:i/>
          <w:sz w:val="24"/>
          <w:szCs w:val="24"/>
          <w:u w:val="single"/>
        </w:rPr>
        <w:t>VIT ,Vellore</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lastRenderedPageBreak/>
        <w:t>Co-ordinator for workshop on Classroom Management- Techniques from Advertising world at Vellore Institute of Technology, Vellore (5th Mar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workshop on Decision Making: A Practical Approach at Vellore Institute of Technology, Vellore (22nd Jan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workshop on IoT: The Next Industrial Revolution at Vellore Institute of Technology, Vellore (5th Mar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workshop on Lateral Thinking and Teambuilding Techniques for Gen Y at Vellore Institute of Technology, Vellore (22nd Jan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workshop on statutory taxation at VIT University, Vellore (20th march 2017)</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Course Director for National Workshop on Structural Equation modelling;Mediation and Moderation analysis using SMART PLS, at VIT University Vellore. 18th  – 20th May 2017</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Course Co-Director for “ICSSR Sponsored, A ten day workshop on research methodology and data analytics for social sciences, at VIT Business School, VIT University Vellore”. May 25 – June 3, 2016 </w:t>
      </w:r>
      <w:r w:rsidRPr="001805C8">
        <w:rPr>
          <w:rFonts w:ascii="Garamond" w:hAnsi="Garamond" w:cs="Times New Roman"/>
          <w:b/>
          <w:sz w:val="24"/>
          <w:szCs w:val="24"/>
        </w:rPr>
        <w:t>(ICSSR GRANT 5.5 lakhs)</w:t>
      </w:r>
    </w:p>
    <w:p w:rsidR="00A85FD6" w:rsidRPr="001805C8" w:rsidRDefault="00A85FD6" w:rsidP="00EA1690">
      <w:pPr>
        <w:pStyle w:val="Heading3"/>
        <w:spacing w:after="240"/>
        <w:rPr>
          <w:rFonts w:ascii="Garamond" w:eastAsia="SimSun" w:hAnsi="Garamond"/>
        </w:rPr>
      </w:pPr>
      <w:r w:rsidRPr="001805C8">
        <w:rPr>
          <w:rFonts w:ascii="Garamond" w:eastAsia="SimSun" w:hAnsi="Garamond"/>
          <w:sz w:val="24"/>
        </w:rPr>
        <w:t>S</w:t>
      </w:r>
      <w:r w:rsidRPr="001805C8">
        <w:rPr>
          <w:rFonts w:ascii="Garamond" w:eastAsia="SimSun" w:hAnsi="Garamond"/>
        </w:rPr>
        <w:t>EMINAR/WEBINAR</w:t>
      </w:r>
      <w:r w:rsidRPr="001805C8">
        <w:rPr>
          <w:rFonts w:ascii="Garamond" w:eastAsia="SimSun" w:hAnsi="Garamond"/>
          <w:sz w:val="24"/>
        </w:rPr>
        <w:t xml:space="preserve"> O</w:t>
      </w:r>
      <w:r w:rsidRPr="001805C8">
        <w:rPr>
          <w:rFonts w:ascii="Garamond" w:eastAsia="SimSun" w:hAnsi="Garamond"/>
        </w:rPr>
        <w:t>RGANISED</w:t>
      </w:r>
    </w:p>
    <w:p w:rsidR="00A85FD6" w:rsidRPr="001805C8" w:rsidRDefault="00A85FD6" w:rsidP="00A85FD6">
      <w:pPr>
        <w:rPr>
          <w:rFonts w:ascii="Garamond" w:hAnsi="Garamond" w:cs="Times New Roman"/>
          <w:b/>
          <w:i/>
          <w:sz w:val="24"/>
          <w:szCs w:val="24"/>
          <w:u w:val="single"/>
        </w:rPr>
      </w:pPr>
      <w:r w:rsidRPr="001805C8">
        <w:rPr>
          <w:rFonts w:ascii="Garamond" w:hAnsi="Garamond" w:cs="Times New Roman"/>
          <w:b/>
          <w:i/>
          <w:sz w:val="24"/>
          <w:szCs w:val="24"/>
          <w:u w:val="single"/>
        </w:rPr>
        <w:t>CUTN ,Thiruvarur</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Convenor for seminar on “Competing with IT: Using IT for strategic advantage” by Prof.T.Nambirajan, DOMS, Pondicherry University at Dept. of Management, Central University of Tamil Nadu,Thiruvarur (7</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March 2023)</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Organiser for seminar on “Stress Management” by Prof.Priyadarshini Patnaik, IIT Kharagpur, conducted at Centre of Happiness, CUTN  (15</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November 2022)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Organiser for seminar on “Leadership and Happiness” by Dr.MukkamalaKameshwar Rao, IIT Kharagpur at Centre of Happiness, CUTN (7</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Nov 2022)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Organiser for seminar on “Excellence and Happiness” by Prof. Arvind Kumar,</w:t>
      </w:r>
      <w:r w:rsidRPr="001805C8">
        <w:rPr>
          <w:rFonts w:ascii="Garamond" w:hAnsi="Garamond" w:cs="Times New Roman"/>
          <w:sz w:val="26"/>
          <w:szCs w:val="26"/>
        </w:rPr>
        <w:t xml:space="preserve"> Atal Bihari Vajpayee School of Management and Entrepreneurship, Jawaharlal Nehru University, New Delhi</w:t>
      </w:r>
      <w:r w:rsidRPr="001805C8">
        <w:rPr>
          <w:rFonts w:ascii="Garamond" w:hAnsi="Garamond" w:cs="Times New Roman"/>
          <w:sz w:val="24"/>
          <w:szCs w:val="24"/>
        </w:rPr>
        <w:t xml:space="preserve"> at Centre of Happiness, CUTN. (29</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Oct 2022)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Organiser for seminar on </w:t>
      </w:r>
      <w:r w:rsidRPr="001805C8">
        <w:rPr>
          <w:rFonts w:ascii="Garamond" w:hAnsi="Garamond" w:cs="Times New Roman"/>
          <w:sz w:val="26"/>
          <w:szCs w:val="26"/>
        </w:rPr>
        <w:t xml:space="preserve"> “Positivity  and Optimism”  by Dr.Sushanta Kumar Sarma, Assistant Professor, Institute of Rural Management Anand (IRMA), Gujarat at </w:t>
      </w:r>
      <w:r w:rsidRPr="001805C8">
        <w:rPr>
          <w:rFonts w:ascii="Garamond" w:hAnsi="Garamond" w:cs="Times New Roman"/>
          <w:sz w:val="24"/>
          <w:szCs w:val="24"/>
        </w:rPr>
        <w:t>Centre of Happiness, CUTN (28</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Oct 2022)</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the National Webinar on "Financial Planning and Wealth Management" at Department of Management, Central University of Tamil Nadu,Thiruvarur, (23</w:t>
      </w:r>
      <w:r w:rsidRPr="001805C8">
        <w:rPr>
          <w:rFonts w:ascii="Garamond" w:hAnsi="Garamond" w:cs="Times New Roman"/>
          <w:sz w:val="24"/>
          <w:szCs w:val="24"/>
          <w:vertAlign w:val="superscript"/>
        </w:rPr>
        <w:t>rd</w:t>
      </w:r>
      <w:r w:rsidRPr="001805C8">
        <w:rPr>
          <w:rFonts w:ascii="Garamond" w:hAnsi="Garamond" w:cs="Times New Roman"/>
          <w:sz w:val="24"/>
          <w:szCs w:val="24"/>
        </w:rPr>
        <w:t xml:space="preserve">  March 2021).</w:t>
      </w:r>
    </w:p>
    <w:p w:rsidR="00A85FD6"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Co-convener for the One day Online Webinar session on “Strategies and Skills Required for Higher Education during COVID 19” at Department of Management, Central University of Tamil Nadu, Thiruvarur, (5</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November 2020). </w:t>
      </w:r>
    </w:p>
    <w:p w:rsidR="00A85FD6" w:rsidRPr="001805C8" w:rsidRDefault="00A85FD6" w:rsidP="00A85FD6">
      <w:pPr>
        <w:rPr>
          <w:rFonts w:ascii="Garamond" w:hAnsi="Garamond" w:cs="Times New Roman"/>
          <w:b/>
          <w:i/>
          <w:sz w:val="24"/>
          <w:szCs w:val="24"/>
          <w:u w:val="single"/>
        </w:rPr>
      </w:pPr>
      <w:r w:rsidRPr="001805C8">
        <w:rPr>
          <w:rFonts w:ascii="Garamond" w:hAnsi="Garamond" w:cs="Times New Roman"/>
          <w:b/>
          <w:i/>
          <w:sz w:val="24"/>
          <w:szCs w:val="24"/>
          <w:u w:val="single"/>
        </w:rPr>
        <w:t>VIT ,Vellore</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National seminar on Economic development through women entrepreneurship at VIT University Vellore (09/03/2017)</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lastRenderedPageBreak/>
        <w:t>Seminar on mastering softskills for success in interviews at VIT University Vellore (10/03/2017)</w:t>
      </w:r>
    </w:p>
    <w:p w:rsidR="00EA1690" w:rsidRPr="001805C8" w:rsidRDefault="00A85FD6" w:rsidP="00EA1690">
      <w:pPr>
        <w:pStyle w:val="Heading3"/>
        <w:spacing w:after="240"/>
        <w:rPr>
          <w:rFonts w:ascii="Garamond" w:hAnsi="Garamond"/>
        </w:rPr>
      </w:pPr>
      <w:r w:rsidRPr="001805C8">
        <w:rPr>
          <w:rFonts w:ascii="Garamond" w:hAnsi="Garamond"/>
          <w:sz w:val="24"/>
        </w:rPr>
        <w:t>C</w:t>
      </w:r>
      <w:r w:rsidRPr="001805C8">
        <w:rPr>
          <w:rFonts w:ascii="Garamond" w:hAnsi="Garamond"/>
        </w:rPr>
        <w:t>ONFERENCE</w:t>
      </w:r>
      <w:r w:rsidRPr="001805C8">
        <w:rPr>
          <w:rFonts w:ascii="Garamond" w:hAnsi="Garamond"/>
          <w:sz w:val="24"/>
        </w:rPr>
        <w:t xml:space="preserve"> O</w:t>
      </w:r>
      <w:r w:rsidRPr="001805C8">
        <w:rPr>
          <w:rFonts w:ascii="Garamond" w:hAnsi="Garamond"/>
        </w:rPr>
        <w:t>RGANIZED</w:t>
      </w:r>
    </w:p>
    <w:p w:rsidR="00EA1690" w:rsidRPr="001805C8" w:rsidRDefault="00EA1690" w:rsidP="00EA1690">
      <w:pPr>
        <w:rPr>
          <w:rFonts w:ascii="Garamond" w:hAnsi="Garamond" w:cs="Times New Roman"/>
          <w:b/>
          <w:i/>
          <w:sz w:val="24"/>
          <w:szCs w:val="24"/>
          <w:u w:val="single"/>
        </w:rPr>
      </w:pPr>
      <w:r w:rsidRPr="001805C8">
        <w:rPr>
          <w:rFonts w:ascii="Garamond" w:hAnsi="Garamond" w:cs="Times New Roman"/>
          <w:b/>
          <w:i/>
          <w:sz w:val="24"/>
          <w:szCs w:val="24"/>
          <w:u w:val="single"/>
        </w:rPr>
        <w:t>CUTN ,Thiruvarur</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Co-convener for the Virtual National Conference on </w:t>
      </w:r>
      <w:r w:rsidRPr="001805C8">
        <w:rPr>
          <w:rFonts w:ascii="Garamond" w:hAnsi="Garamond" w:cs="Times New Roman"/>
          <w:b/>
          <w:sz w:val="24"/>
          <w:szCs w:val="24"/>
        </w:rPr>
        <w:t>“</w:t>
      </w:r>
      <w:r w:rsidRPr="001805C8">
        <w:rPr>
          <w:rFonts w:ascii="Garamond" w:hAnsi="Garamond" w:cs="Times New Roman"/>
          <w:sz w:val="24"/>
          <w:szCs w:val="24"/>
        </w:rPr>
        <w:t>Leadership Skills, Teaching, Learning Strategies, Challenges and opportunities of New Education Policy 2020” at School of Commerce and Business Management, Central University of Tamil Nadu, Thiruvarur (21</w:t>
      </w:r>
      <w:r w:rsidRPr="001805C8">
        <w:rPr>
          <w:rFonts w:ascii="Garamond" w:hAnsi="Garamond" w:cs="Times New Roman"/>
          <w:sz w:val="24"/>
          <w:szCs w:val="24"/>
          <w:vertAlign w:val="superscript"/>
        </w:rPr>
        <w:t>st</w:t>
      </w:r>
      <w:r w:rsidRPr="001805C8">
        <w:rPr>
          <w:rFonts w:ascii="Garamond" w:hAnsi="Garamond" w:cs="Times New Roman"/>
          <w:sz w:val="24"/>
          <w:szCs w:val="24"/>
        </w:rPr>
        <w:t xml:space="preserve"> – 22</w:t>
      </w:r>
      <w:r w:rsidRPr="001805C8">
        <w:rPr>
          <w:rFonts w:ascii="Garamond" w:hAnsi="Garamond" w:cs="Times New Roman"/>
          <w:sz w:val="24"/>
          <w:szCs w:val="24"/>
          <w:vertAlign w:val="superscript"/>
        </w:rPr>
        <w:t>nd</w:t>
      </w:r>
      <w:r w:rsidRPr="001805C8">
        <w:rPr>
          <w:rFonts w:ascii="Garamond" w:hAnsi="Garamond" w:cs="Times New Roman"/>
          <w:sz w:val="24"/>
          <w:szCs w:val="24"/>
        </w:rPr>
        <w:t xml:space="preserve"> December 2021)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the Virtual National Conference on " Transformation of Technology in Higher education " at School of Commerce and Business Management, Central University of Tamil Nadu, Thiruvarur (27th - 28th April 2021).</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the Virtual International Conference on "Sustainability of E-education as a Close Alternative to Traditional Education " at School of Commerce and Business Management, Central University of Tamil Nadu, Thiruvarur (16th - 17th December 2020).</w:t>
      </w:r>
    </w:p>
    <w:p w:rsidR="00EA1690" w:rsidRPr="001805C8" w:rsidRDefault="00EA1690" w:rsidP="00EA1690">
      <w:pPr>
        <w:rPr>
          <w:rFonts w:ascii="Garamond" w:hAnsi="Garamond" w:cs="Times New Roman"/>
          <w:b/>
          <w:i/>
          <w:sz w:val="24"/>
          <w:szCs w:val="24"/>
          <w:u w:val="single"/>
        </w:rPr>
      </w:pPr>
      <w:r w:rsidRPr="001805C8">
        <w:rPr>
          <w:rFonts w:ascii="Garamond" w:hAnsi="Garamond" w:cs="Times New Roman"/>
          <w:b/>
          <w:i/>
          <w:sz w:val="24"/>
          <w:szCs w:val="24"/>
          <w:u w:val="single"/>
        </w:rPr>
        <w:t>VIT ,Vellore</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Co-Convener for International Conference on Emerging trends in Social, Business and Management Sciences Research at Vellore Institute of Technology, Vellore. (15th -16thJune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Organizing committee member of 12th International Conference on Science, Engineering and Technology (ICSET 2016) at Vellore Institute of Technology, Vellore. (2nd - 3rd May 2016)</w:t>
      </w:r>
    </w:p>
    <w:p w:rsidR="00A85FD6" w:rsidRPr="001805C8" w:rsidRDefault="00A85FD6" w:rsidP="00EA1690">
      <w:pPr>
        <w:pStyle w:val="Heading3"/>
        <w:spacing w:after="240"/>
        <w:rPr>
          <w:rFonts w:ascii="Garamond" w:hAnsi="Garamond"/>
        </w:rPr>
      </w:pPr>
      <w:r w:rsidRPr="001805C8">
        <w:rPr>
          <w:rFonts w:ascii="Garamond" w:hAnsi="Garamond"/>
          <w:sz w:val="24"/>
        </w:rPr>
        <w:t>I</w:t>
      </w:r>
      <w:r w:rsidRPr="001805C8">
        <w:rPr>
          <w:rFonts w:ascii="Garamond" w:hAnsi="Garamond"/>
        </w:rPr>
        <w:t>NVITED</w:t>
      </w:r>
      <w:r w:rsidRPr="001805C8">
        <w:rPr>
          <w:rFonts w:ascii="Garamond" w:hAnsi="Garamond"/>
          <w:sz w:val="24"/>
        </w:rPr>
        <w:t xml:space="preserve"> T</w:t>
      </w:r>
      <w:r w:rsidRPr="001805C8">
        <w:rPr>
          <w:rFonts w:ascii="Garamond" w:hAnsi="Garamond"/>
        </w:rPr>
        <w:t>ALKS</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 xml:space="preserve">Delivered lecture as resource person on "Working Capital from SMEs Perspective" for DST </w:t>
      </w:r>
      <w:r w:rsidRPr="001805C8">
        <w:rPr>
          <w:rFonts w:ascii="Garamond" w:hAnsi="Garamond" w:cs="Times New Roman"/>
          <w:color w:val="000000"/>
          <w:sz w:val="24"/>
          <w:szCs w:val="24"/>
          <w:shd w:val="clear" w:color="auto" w:fill="FFFFFF"/>
        </w:rPr>
        <w:t>sponsored Women Entrepreneurship Development Programs (WEDP)</w:t>
      </w:r>
      <w:r w:rsidRPr="001805C8">
        <w:rPr>
          <w:rFonts w:ascii="Garamond" w:hAnsi="Garamond" w:cs="Times New Roman"/>
          <w:sz w:val="24"/>
          <w:szCs w:val="24"/>
        </w:rPr>
        <w:t>, VIT Business School, Vellore Institute of Technology, Vellore  on 20th June, 2023</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 xml:space="preserve">Chaired Technical Session for International conference on Emerging trends in social, Business and Management science organised by VIT Business School, Vellore Institute of Technology, Chennai on 5th May 2023 </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 xml:space="preserve">Chaired Technical Session for Business Management and Analytics conference organised by Department of Management, National Institute of Technology ,Tiruchirappalli on 29th January 2022 </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as resource person on "Commodity Derivative" at AICTE- ISTE sponsored refresher program on Financial Derivatives, Department of Business Management, St.Joseph's Degree &amp; PG College , Hyderabad  on 23rd  FEB ,2022</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Chaired Technical Session for AICTE National E-Conference on Innovations and Business Transformations – The Era of New Normal organised by Department of Management, SRM Institute of Science and Technology, Chennai on 2nd June 2022</w:t>
      </w:r>
    </w:p>
    <w:p w:rsidR="00A85FD6" w:rsidRPr="001805C8" w:rsidRDefault="00A85FD6" w:rsidP="00A85FD6">
      <w:pPr>
        <w:pStyle w:val="ListParagraph"/>
        <w:numPr>
          <w:ilvl w:val="0"/>
          <w:numId w:val="11"/>
        </w:numPr>
        <w:jc w:val="both"/>
        <w:rPr>
          <w:rFonts w:ascii="Garamond" w:hAnsi="Garamond"/>
        </w:rPr>
      </w:pPr>
      <w:r w:rsidRPr="001805C8">
        <w:rPr>
          <w:rFonts w:ascii="Garamond" w:hAnsi="Garamond" w:cs="Times New Roman"/>
          <w:sz w:val="24"/>
          <w:szCs w:val="24"/>
        </w:rPr>
        <w:lastRenderedPageBreak/>
        <w:t>Delivered lecture as resource person on "Commodity Derivative" at AICTE- ISTE sponsored refresher program on Financial Derivatives, Department of Business Management, St.Joseph's Degree &amp; PG College , Hyderabad  on 23</w:t>
      </w:r>
      <w:r w:rsidRPr="001805C8">
        <w:rPr>
          <w:rFonts w:ascii="Garamond" w:hAnsi="Garamond" w:cs="Times New Roman"/>
          <w:sz w:val="24"/>
          <w:szCs w:val="24"/>
          <w:vertAlign w:val="superscript"/>
        </w:rPr>
        <w:t>rd</w:t>
      </w:r>
      <w:r w:rsidRPr="001805C8">
        <w:rPr>
          <w:rFonts w:ascii="Garamond" w:hAnsi="Garamond" w:cs="Times New Roman"/>
          <w:sz w:val="24"/>
          <w:szCs w:val="24"/>
        </w:rPr>
        <w:t xml:space="preserve">  FEB ,2022</w:t>
      </w:r>
    </w:p>
    <w:p w:rsidR="00A85FD6" w:rsidRPr="001805C8" w:rsidRDefault="00A85FD6" w:rsidP="00A85FD6">
      <w:pPr>
        <w:pStyle w:val="ListParagraph"/>
        <w:numPr>
          <w:ilvl w:val="0"/>
          <w:numId w:val="11"/>
        </w:numPr>
        <w:jc w:val="both"/>
        <w:rPr>
          <w:rFonts w:ascii="Garamond" w:hAnsi="Garamond" w:cs="Times New Roman"/>
        </w:rPr>
      </w:pPr>
      <w:r w:rsidRPr="001805C8">
        <w:rPr>
          <w:rFonts w:ascii="Garamond" w:hAnsi="Garamond" w:cs="Times New Roman"/>
          <w:sz w:val="24"/>
          <w:szCs w:val="24"/>
        </w:rPr>
        <w:t>Delivered lecture as resource person in AICTE Sponsored Two week Faculty Development Programme on Deflate Financial Derivatives, GRG School of Management studies, Coimbatore on 17.11.2020.</w:t>
      </w:r>
    </w:p>
    <w:p w:rsidR="00A85FD6" w:rsidRPr="001805C8" w:rsidRDefault="00A85FD6" w:rsidP="00A85FD6">
      <w:pPr>
        <w:pStyle w:val="ListParagraph"/>
        <w:numPr>
          <w:ilvl w:val="0"/>
          <w:numId w:val="11"/>
        </w:numPr>
        <w:jc w:val="both"/>
        <w:rPr>
          <w:rFonts w:ascii="Garamond" w:hAnsi="Garamond" w:cs="Times New Roman"/>
        </w:rPr>
      </w:pPr>
      <w:r w:rsidRPr="001805C8">
        <w:rPr>
          <w:rFonts w:ascii="Garamond" w:hAnsi="Garamond" w:cs="Times New Roman"/>
          <w:sz w:val="24"/>
          <w:szCs w:val="24"/>
        </w:rPr>
        <w:t>Delivered lecture as resource person in AICTE Sponsored Two week Faculty Development Programme on Introduction to commodity derivatives, GRG School of Management studies, Coimbatore on 08.12.2020.</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Delivered lecture as resource person on "Application of Econometric Tools for Management Research" at Department of Management, Central University of Tamil Nadu, Thiruvarur on 29th &amp; 30th July 2020.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Delivered lecture as resource person on Choice of funding sources for startups in a transitional economy, Department of Technology Management, VIT University Vellore on 24.09.2020.</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Delivered lecture as resource person on Prospects and Challenges of Startup Funding Department of Technology Management, VIT University Vellore on 24.09.2020.</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as resource person on Time series Analysis using Eviews at A ten day workshop on research methodology and data analytics for social sciences, VIT Business School, VIT University Vellore on 31.05.2016.</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Basics of Finance for small owners at 6- week Technology Entrepreneurship Development Programme (TEDP) in Food &amp; Agro Processing, VITTBI, Vellore on 25th Feb 2019.</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Basics of SEM at National Workshop on Structural Equation modelling, VIT University Vellore on 18th May 2017.</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Finance for Budding Entrepreneurs at 6- week Technology Entrepreneurship Development Programme (TEDP) in Food &amp; Agro Processing, VITTBI, Vellore on 12th Oct 2018.</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Finance for Small Entrepreneurs at 6- week Technology Entrepreneurship Development Programme (TEDP) in Food &amp; Agro Processing, VITTBI, Vellore on 17th  April 2018.</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Individual change at Change Management programme, ACADEMY OF PRISONS &amp; CORRECTIONAL ADMINISTRATION, Vellore APCA on 29th July 2017.</w:t>
      </w:r>
    </w:p>
    <w:p w:rsidR="00A85FD6"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Interpersonal Dynamics at Personality development” training programme, ACADEMY OF PRISONS &amp; CORRECTIONAL ADMINISTRATION, Vellore  (6/2/17)</w:t>
      </w:r>
    </w:p>
    <w:p w:rsidR="002A65D5" w:rsidRPr="001805C8" w:rsidRDefault="002A65D5" w:rsidP="0042528D">
      <w:pPr>
        <w:pStyle w:val="Heading3"/>
        <w:rPr>
          <w:rFonts w:ascii="Garamond" w:eastAsia="SimSun" w:hAnsi="Garamond"/>
        </w:rPr>
      </w:pPr>
      <w:r w:rsidRPr="001805C8">
        <w:rPr>
          <w:rFonts w:ascii="Garamond" w:eastAsia="SimSun" w:hAnsi="Garamond"/>
          <w:sz w:val="24"/>
        </w:rPr>
        <w:t>F</w:t>
      </w:r>
      <w:r w:rsidRPr="001805C8">
        <w:rPr>
          <w:rFonts w:ascii="Garamond" w:eastAsia="SimSun" w:hAnsi="Garamond"/>
        </w:rPr>
        <w:t>DP</w:t>
      </w:r>
      <w:r w:rsidRPr="001805C8">
        <w:rPr>
          <w:rFonts w:ascii="Garamond" w:eastAsia="SimSun" w:hAnsi="Garamond"/>
          <w:sz w:val="24"/>
        </w:rPr>
        <w:t>/S</w:t>
      </w:r>
      <w:r w:rsidRPr="001805C8">
        <w:rPr>
          <w:rFonts w:ascii="Garamond" w:eastAsia="SimSun" w:hAnsi="Garamond"/>
        </w:rPr>
        <w:t>TTP</w:t>
      </w:r>
      <w:r w:rsidRPr="001805C8">
        <w:rPr>
          <w:rFonts w:ascii="Garamond" w:eastAsia="SimSun" w:hAnsi="Garamond"/>
          <w:sz w:val="24"/>
        </w:rPr>
        <w:t>/W</w:t>
      </w:r>
      <w:r w:rsidRPr="001805C8">
        <w:rPr>
          <w:rFonts w:ascii="Garamond" w:eastAsia="SimSun" w:hAnsi="Garamond"/>
        </w:rPr>
        <w:t>ORKSHOPS</w:t>
      </w:r>
      <w:r w:rsidRPr="001805C8">
        <w:rPr>
          <w:rFonts w:ascii="Garamond" w:eastAsia="SimSun" w:hAnsi="Garamond"/>
          <w:sz w:val="24"/>
        </w:rPr>
        <w:t xml:space="preserve"> A</w:t>
      </w:r>
      <w:r w:rsidRPr="001805C8">
        <w:rPr>
          <w:rFonts w:ascii="Garamond" w:eastAsia="SimSun" w:hAnsi="Garamond"/>
        </w:rPr>
        <w:t>TTENDED</w:t>
      </w:r>
      <w:r w:rsidR="008C47F4" w:rsidRPr="001805C8">
        <w:rPr>
          <w:rFonts w:ascii="Garamond" w:eastAsia="SimSun" w:hAnsi="Garamond"/>
        </w:rPr>
        <w:t>(2020-Present)</w:t>
      </w:r>
    </w:p>
    <w:p w:rsidR="002A65D5" w:rsidRPr="001805C8" w:rsidRDefault="002A65D5" w:rsidP="002A65D5">
      <w:pPr>
        <w:spacing w:after="0"/>
        <w:jc w:val="both"/>
        <w:rPr>
          <w:rFonts w:ascii="Garamond" w:eastAsia="SimSun" w:hAnsi="Garamond" w:cs="Times New Roman"/>
          <w:b/>
          <w:bCs/>
          <w:szCs w:val="24"/>
        </w:rPr>
      </w:pPr>
    </w:p>
    <w:tbl>
      <w:tblPr>
        <w:tblW w:w="89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3969"/>
        <w:gridCol w:w="1467"/>
        <w:gridCol w:w="2674"/>
      </w:tblGrid>
      <w:tr w:rsidR="002A65D5" w:rsidRPr="001805C8" w:rsidTr="00321BBF">
        <w:trPr>
          <w:trHeight w:val="403"/>
        </w:trPr>
        <w:tc>
          <w:tcPr>
            <w:tcW w:w="817"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
                <w:bCs/>
                <w:sz w:val="24"/>
                <w:szCs w:val="24"/>
              </w:rPr>
              <w:t>SN</w:t>
            </w:r>
          </w:p>
        </w:tc>
        <w:tc>
          <w:tcPr>
            <w:tcW w:w="3969"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
                <w:bCs/>
                <w:sz w:val="24"/>
                <w:szCs w:val="24"/>
              </w:rPr>
              <w:t>Name of the Event</w:t>
            </w:r>
          </w:p>
        </w:tc>
        <w:tc>
          <w:tcPr>
            <w:tcW w:w="1467"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
                <w:bCs/>
                <w:sz w:val="24"/>
                <w:szCs w:val="24"/>
              </w:rPr>
              <w:t>Date</w:t>
            </w:r>
          </w:p>
        </w:tc>
        <w:tc>
          <w:tcPr>
            <w:tcW w:w="2674"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
                <w:bCs/>
                <w:sz w:val="24"/>
                <w:szCs w:val="24"/>
              </w:rPr>
              <w:t>Institution</w:t>
            </w:r>
          </w:p>
        </w:tc>
      </w:tr>
      <w:tr w:rsidR="002A65D5" w:rsidRPr="001805C8" w:rsidTr="00321BBF">
        <w:trPr>
          <w:trHeight w:val="403"/>
        </w:trPr>
        <w:tc>
          <w:tcPr>
            <w:tcW w:w="817" w:type="dxa"/>
            <w:vAlign w:val="center"/>
          </w:tcPr>
          <w:p w:rsidR="002A65D5" w:rsidRPr="001805C8" w:rsidRDefault="002A65D5" w:rsidP="002A65D5">
            <w:pPr>
              <w:pStyle w:val="ListParagraph"/>
              <w:numPr>
                <w:ilvl w:val="0"/>
                <w:numId w:val="28"/>
              </w:numPr>
              <w:spacing w:after="0"/>
              <w:jc w:val="center"/>
              <w:rPr>
                <w:rFonts w:ascii="Garamond" w:eastAsia="SimSun" w:hAnsi="Garamond" w:cs="Times New Roman"/>
                <w:b/>
                <w:bCs/>
                <w:sz w:val="24"/>
                <w:szCs w:val="24"/>
              </w:rPr>
            </w:pPr>
          </w:p>
        </w:tc>
        <w:tc>
          <w:tcPr>
            <w:tcW w:w="3969" w:type="dxa"/>
            <w:vAlign w:val="center"/>
          </w:tcPr>
          <w:p w:rsidR="002A65D5" w:rsidRPr="001805C8" w:rsidRDefault="002A65D5" w:rsidP="008B0F36">
            <w:pPr>
              <w:spacing w:after="0"/>
              <w:rPr>
                <w:rFonts w:ascii="Garamond" w:eastAsia="SimSun" w:hAnsi="Garamond" w:cs="Times New Roman"/>
                <w:bCs/>
                <w:sz w:val="24"/>
                <w:szCs w:val="24"/>
              </w:rPr>
            </w:pPr>
            <w:r w:rsidRPr="001805C8">
              <w:rPr>
                <w:rFonts w:ascii="Garamond" w:eastAsia="SimSun" w:hAnsi="Garamond" w:cs="Times New Roman"/>
                <w:bCs/>
                <w:sz w:val="24"/>
                <w:szCs w:val="24"/>
              </w:rPr>
              <w:t>Three-week “Women</w:t>
            </w:r>
          </w:p>
          <w:p w:rsidR="002A65D5" w:rsidRPr="001805C8" w:rsidRDefault="002A65D5" w:rsidP="008B0F36">
            <w:pPr>
              <w:spacing w:after="0"/>
              <w:rPr>
                <w:rFonts w:ascii="Garamond" w:eastAsia="SimSun" w:hAnsi="Garamond" w:cs="Times New Roman"/>
                <w:b/>
                <w:bCs/>
                <w:sz w:val="24"/>
                <w:szCs w:val="24"/>
              </w:rPr>
            </w:pPr>
            <w:r w:rsidRPr="001805C8">
              <w:rPr>
                <w:rFonts w:ascii="Garamond" w:eastAsia="SimSun" w:hAnsi="Garamond" w:cs="Times New Roman"/>
                <w:bCs/>
                <w:sz w:val="24"/>
                <w:szCs w:val="24"/>
              </w:rPr>
              <w:t xml:space="preserve">Entrepreneurship Development Programme” sponsored by NSTEDB, </w:t>
            </w:r>
            <w:r w:rsidRPr="001805C8">
              <w:rPr>
                <w:rFonts w:ascii="Garamond" w:eastAsia="SimSun" w:hAnsi="Garamond" w:cs="Times New Roman"/>
                <w:bCs/>
                <w:sz w:val="24"/>
                <w:szCs w:val="24"/>
              </w:rPr>
              <w:lastRenderedPageBreak/>
              <w:t>Department of Science and Technology</w:t>
            </w:r>
          </w:p>
        </w:tc>
        <w:tc>
          <w:tcPr>
            <w:tcW w:w="1467"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Cs/>
                <w:sz w:val="24"/>
                <w:szCs w:val="24"/>
              </w:rPr>
              <w:lastRenderedPageBreak/>
              <w:t>12</w:t>
            </w:r>
            <w:r w:rsidRPr="001805C8">
              <w:rPr>
                <w:rFonts w:ascii="Garamond" w:eastAsia="SimSun" w:hAnsi="Garamond" w:cs="Times New Roman"/>
                <w:bCs/>
                <w:sz w:val="24"/>
                <w:szCs w:val="24"/>
                <w:vertAlign w:val="superscript"/>
              </w:rPr>
              <w:t>th</w:t>
            </w:r>
            <w:r w:rsidRPr="001805C8">
              <w:rPr>
                <w:rFonts w:ascii="Garamond" w:eastAsia="SimSun" w:hAnsi="Garamond" w:cs="Times New Roman"/>
                <w:bCs/>
                <w:sz w:val="24"/>
                <w:szCs w:val="24"/>
              </w:rPr>
              <w:t xml:space="preserve">  June-  30</w:t>
            </w:r>
            <w:r w:rsidRPr="001805C8">
              <w:rPr>
                <w:rFonts w:ascii="Garamond" w:eastAsia="SimSun" w:hAnsi="Garamond" w:cs="Times New Roman"/>
                <w:bCs/>
                <w:sz w:val="24"/>
                <w:szCs w:val="24"/>
                <w:vertAlign w:val="superscript"/>
              </w:rPr>
              <w:t>th</w:t>
            </w:r>
            <w:r w:rsidRPr="001805C8">
              <w:rPr>
                <w:rFonts w:ascii="Garamond" w:eastAsia="SimSun" w:hAnsi="Garamond" w:cs="Times New Roman"/>
                <w:bCs/>
                <w:sz w:val="24"/>
                <w:szCs w:val="24"/>
              </w:rPr>
              <w:t xml:space="preserve"> June 2023</w:t>
            </w:r>
          </w:p>
        </w:tc>
        <w:tc>
          <w:tcPr>
            <w:tcW w:w="2674" w:type="dxa"/>
            <w:vAlign w:val="center"/>
          </w:tcPr>
          <w:p w:rsidR="002A65D5" w:rsidRPr="001805C8" w:rsidRDefault="002A65D5" w:rsidP="008B0F36">
            <w:pPr>
              <w:spacing w:after="0"/>
              <w:rPr>
                <w:rFonts w:ascii="Garamond" w:eastAsia="SimSun" w:hAnsi="Garamond" w:cs="Times New Roman"/>
                <w:b/>
                <w:bCs/>
                <w:sz w:val="24"/>
                <w:szCs w:val="24"/>
              </w:rPr>
            </w:pPr>
            <w:r w:rsidRPr="001805C8">
              <w:rPr>
                <w:rFonts w:ascii="Garamond" w:hAnsi="Garamond" w:cs="Times New Roman"/>
                <w:sz w:val="24"/>
                <w:szCs w:val="24"/>
              </w:rPr>
              <w:t>VIT Business School, Vellore Institute of Technology, Vellore</w:t>
            </w:r>
          </w:p>
        </w:tc>
      </w:tr>
      <w:tr w:rsidR="002A65D5" w:rsidRPr="001805C8" w:rsidTr="00321BBF">
        <w:trPr>
          <w:trHeight w:val="403"/>
        </w:trPr>
        <w:tc>
          <w:tcPr>
            <w:tcW w:w="817" w:type="dxa"/>
            <w:vAlign w:val="center"/>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vAlign w:val="center"/>
          </w:tcPr>
          <w:p w:rsidR="002A65D5" w:rsidRPr="001805C8" w:rsidRDefault="002A65D5" w:rsidP="0042528D">
            <w:pPr>
              <w:spacing w:after="0"/>
              <w:rPr>
                <w:rFonts w:ascii="Garamond" w:eastAsia="SimSun" w:hAnsi="Garamond" w:cs="Times New Roman"/>
                <w:bCs/>
                <w:sz w:val="24"/>
                <w:szCs w:val="24"/>
              </w:rPr>
            </w:pPr>
            <w:r w:rsidRPr="001805C8">
              <w:rPr>
                <w:rFonts w:ascii="Garamond" w:eastAsia="SimSun" w:hAnsi="Garamond" w:cs="Times New Roman"/>
                <w:bCs/>
                <w:sz w:val="24"/>
                <w:szCs w:val="24"/>
              </w:rPr>
              <w:t xml:space="preserve">Five </w:t>
            </w:r>
            <w:r w:rsidR="004D5B04" w:rsidRPr="001805C8">
              <w:rPr>
                <w:rFonts w:ascii="Garamond" w:eastAsia="SimSun" w:hAnsi="Garamond" w:cs="Times New Roman"/>
                <w:bCs/>
                <w:sz w:val="24"/>
                <w:szCs w:val="24"/>
              </w:rPr>
              <w:t>days’</w:t>
            </w:r>
            <w:r w:rsidRPr="001805C8">
              <w:rPr>
                <w:rFonts w:ascii="Garamond" w:eastAsia="SimSun" w:hAnsi="Garamond" w:cs="Times New Roman"/>
                <w:bCs/>
                <w:sz w:val="24"/>
                <w:szCs w:val="24"/>
              </w:rPr>
              <w:t xml:space="preserve"> workshop on Time series and Panel Data Analysis using Python, R and Matlab</w:t>
            </w:r>
          </w:p>
        </w:tc>
        <w:tc>
          <w:tcPr>
            <w:tcW w:w="1467" w:type="dxa"/>
            <w:vAlign w:val="center"/>
          </w:tcPr>
          <w:p w:rsidR="002A65D5" w:rsidRPr="001805C8" w:rsidRDefault="002A65D5" w:rsidP="008B0F36">
            <w:pPr>
              <w:spacing w:after="0"/>
              <w:jc w:val="center"/>
              <w:rPr>
                <w:rFonts w:ascii="Garamond" w:eastAsia="SimSun" w:hAnsi="Garamond" w:cs="Times New Roman"/>
                <w:bCs/>
                <w:sz w:val="24"/>
                <w:szCs w:val="24"/>
              </w:rPr>
            </w:pPr>
            <w:r w:rsidRPr="001805C8">
              <w:rPr>
                <w:rFonts w:ascii="Garamond" w:eastAsia="SimSun" w:hAnsi="Garamond" w:cs="Times New Roman"/>
                <w:bCs/>
                <w:sz w:val="24"/>
                <w:szCs w:val="24"/>
              </w:rPr>
              <w:t>15</w:t>
            </w:r>
            <w:r w:rsidRPr="001805C8">
              <w:rPr>
                <w:rFonts w:ascii="Garamond" w:eastAsia="SimSun" w:hAnsi="Garamond" w:cs="Times New Roman"/>
                <w:bCs/>
                <w:sz w:val="24"/>
                <w:szCs w:val="24"/>
                <w:vertAlign w:val="superscript"/>
              </w:rPr>
              <w:t>th</w:t>
            </w:r>
            <w:r w:rsidRPr="001805C8">
              <w:rPr>
                <w:rFonts w:ascii="Garamond" w:eastAsia="SimSun" w:hAnsi="Garamond" w:cs="Times New Roman"/>
                <w:bCs/>
                <w:sz w:val="24"/>
                <w:szCs w:val="24"/>
              </w:rPr>
              <w:t xml:space="preserve"> -19</w:t>
            </w:r>
            <w:r w:rsidRPr="001805C8">
              <w:rPr>
                <w:rFonts w:ascii="Garamond" w:eastAsia="SimSun" w:hAnsi="Garamond" w:cs="Times New Roman"/>
                <w:bCs/>
                <w:sz w:val="24"/>
                <w:szCs w:val="24"/>
                <w:vertAlign w:val="superscript"/>
              </w:rPr>
              <w:t>th</w:t>
            </w:r>
            <w:r w:rsidRPr="001805C8">
              <w:rPr>
                <w:rFonts w:ascii="Garamond" w:eastAsia="SimSun" w:hAnsi="Garamond" w:cs="Times New Roman"/>
                <w:bCs/>
                <w:sz w:val="24"/>
                <w:szCs w:val="24"/>
              </w:rPr>
              <w:t xml:space="preserve"> May 2023</w:t>
            </w:r>
          </w:p>
        </w:tc>
        <w:tc>
          <w:tcPr>
            <w:tcW w:w="2674" w:type="dxa"/>
            <w:vAlign w:val="center"/>
          </w:tcPr>
          <w:p w:rsidR="002A65D5" w:rsidRPr="001805C8" w:rsidRDefault="002A65D5" w:rsidP="008B0F36">
            <w:pPr>
              <w:spacing w:after="0"/>
              <w:rPr>
                <w:rFonts w:ascii="Garamond" w:eastAsia="SimSun" w:hAnsi="Garamond" w:cs="Times New Roman"/>
                <w:bCs/>
                <w:sz w:val="24"/>
                <w:szCs w:val="24"/>
              </w:rPr>
            </w:pPr>
            <w:r w:rsidRPr="001805C8">
              <w:rPr>
                <w:rFonts w:ascii="Garamond" w:eastAsia="SimSun" w:hAnsi="Garamond" w:cs="Times New Roman"/>
                <w:bCs/>
                <w:sz w:val="24"/>
                <w:szCs w:val="24"/>
              </w:rPr>
              <w:t xml:space="preserve">National Institute of Technology, Trichy </w:t>
            </w:r>
          </w:p>
        </w:tc>
      </w:tr>
      <w:tr w:rsidR="002A65D5" w:rsidRPr="001805C8" w:rsidTr="00321BBF">
        <w:trPr>
          <w:trHeight w:val="403"/>
        </w:trPr>
        <w:tc>
          <w:tcPr>
            <w:tcW w:w="817" w:type="dxa"/>
            <w:vAlign w:val="center"/>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UGC HRDC Sponsored refresher course on Commerce and Management</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19</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July- 01</w:t>
            </w:r>
            <w:r w:rsidRPr="001805C8">
              <w:rPr>
                <w:rFonts w:ascii="Garamond" w:hAnsi="Garamond" w:cs="Times New Roman"/>
                <w:sz w:val="24"/>
                <w:szCs w:val="24"/>
                <w:vertAlign w:val="superscript"/>
              </w:rPr>
              <w:t>st</w:t>
            </w:r>
            <w:r w:rsidRPr="001805C8">
              <w:rPr>
                <w:rFonts w:ascii="Garamond" w:hAnsi="Garamond" w:cs="Times New Roman"/>
                <w:sz w:val="24"/>
                <w:szCs w:val="24"/>
              </w:rPr>
              <w:t xml:space="preserve"> Aug 2022</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University of Madras, Chennai</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AICTE ATAL Sponsored FDP on “Artificial Intelligence and Block chain Application”</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24</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- 28</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Jan 2022</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Indian Institute of Plantation management, Bangalore</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AICTE ATAL Sponsored FDP on “Fintech: Innovation and Transformation in Financial Market and Investment Strategies”</w:t>
            </w:r>
          </w:p>
        </w:tc>
        <w:tc>
          <w:tcPr>
            <w:tcW w:w="1467"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05</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- 9</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July 2021</w:t>
            </w:r>
          </w:p>
        </w:tc>
        <w:tc>
          <w:tcPr>
            <w:tcW w:w="2674" w:type="dxa"/>
          </w:tcPr>
          <w:p w:rsidR="002A65D5" w:rsidRPr="001805C8" w:rsidRDefault="002A65D5" w:rsidP="008B0F36">
            <w:pPr>
              <w:spacing w:line="240" w:lineRule="auto"/>
              <w:rPr>
                <w:rFonts w:ascii="Garamond" w:hAnsi="Garamond" w:cs="Times New Roman"/>
                <w:sz w:val="24"/>
                <w:szCs w:val="24"/>
              </w:rPr>
            </w:pPr>
            <w:r w:rsidRPr="001805C8">
              <w:rPr>
                <w:rFonts w:ascii="Garamond" w:hAnsi="Garamond" w:cs="Times New Roman"/>
                <w:sz w:val="24"/>
                <w:szCs w:val="24"/>
              </w:rPr>
              <w:t>Institute of Business Management &amp; Research, IPS Academy, Indore</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Five days National Level Faculty Development Programme on “Tourism and Climate Change-Evidences from India</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27</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-31</w:t>
            </w:r>
            <w:r w:rsidRPr="001805C8">
              <w:rPr>
                <w:rFonts w:ascii="Garamond" w:hAnsi="Garamond" w:cs="Times New Roman"/>
                <w:sz w:val="24"/>
                <w:szCs w:val="24"/>
                <w:vertAlign w:val="superscript"/>
              </w:rPr>
              <w:t>st</w:t>
            </w:r>
            <w:r w:rsidRPr="001805C8">
              <w:rPr>
                <w:rFonts w:ascii="Garamond" w:hAnsi="Garamond" w:cs="Times New Roman"/>
                <w:sz w:val="24"/>
                <w:szCs w:val="24"/>
              </w:rPr>
              <w:t xml:space="preserve">  Dec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Dept of Tourism and Hospitality Management, CUTN</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International Faculty Development Program</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30</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Mar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Central University of Tamil Nadu, Thiruvarur</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AICTE ATAL sponsored 6-day STTP on “Management 4.0”</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22</w:t>
            </w:r>
            <w:r w:rsidRPr="001805C8">
              <w:rPr>
                <w:rFonts w:ascii="Garamond" w:hAnsi="Garamond" w:cs="Times New Roman"/>
                <w:sz w:val="24"/>
                <w:szCs w:val="24"/>
                <w:vertAlign w:val="superscript"/>
              </w:rPr>
              <w:t>nd</w:t>
            </w:r>
            <w:r w:rsidRPr="001805C8">
              <w:rPr>
                <w:rFonts w:ascii="Garamond" w:hAnsi="Garamond" w:cs="Times New Roman"/>
                <w:sz w:val="24"/>
                <w:szCs w:val="24"/>
              </w:rPr>
              <w:t xml:space="preserve"> -27</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Mar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Institute of Business Management &amp; Research, IPS Academy, Indore</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UGC Sponsored Faculty Induction Program</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1</w:t>
            </w:r>
            <w:r w:rsidRPr="001805C8">
              <w:rPr>
                <w:rFonts w:ascii="Garamond" w:hAnsi="Garamond" w:cs="Times New Roman"/>
                <w:sz w:val="24"/>
                <w:szCs w:val="24"/>
                <w:vertAlign w:val="superscript"/>
              </w:rPr>
              <w:t xml:space="preserve">st </w:t>
            </w:r>
            <w:r w:rsidRPr="001805C8">
              <w:rPr>
                <w:rFonts w:ascii="Garamond" w:hAnsi="Garamond" w:cs="Times New Roman"/>
                <w:sz w:val="24"/>
                <w:szCs w:val="24"/>
              </w:rPr>
              <w:t>Feb – 2</w:t>
            </w:r>
            <w:r w:rsidRPr="001805C8">
              <w:rPr>
                <w:rFonts w:ascii="Garamond" w:hAnsi="Garamond" w:cs="Times New Roman"/>
                <w:sz w:val="24"/>
                <w:szCs w:val="24"/>
                <w:vertAlign w:val="superscript"/>
              </w:rPr>
              <w:t>nd</w:t>
            </w:r>
            <w:r w:rsidRPr="001805C8">
              <w:rPr>
                <w:rFonts w:ascii="Garamond" w:hAnsi="Garamond" w:cs="Times New Roman"/>
                <w:sz w:val="24"/>
                <w:szCs w:val="24"/>
              </w:rPr>
              <w:t xml:space="preserve"> Mar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University of Madras,Chennai</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AICTE ATAL  Sponsored FDP on “Blended Learning and Flipped Classrooms”</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18</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 22</w:t>
            </w:r>
            <w:r w:rsidRPr="001805C8">
              <w:rPr>
                <w:rFonts w:ascii="Garamond" w:hAnsi="Garamond" w:cs="Times New Roman"/>
                <w:sz w:val="24"/>
                <w:szCs w:val="24"/>
                <w:vertAlign w:val="superscript"/>
              </w:rPr>
              <w:t>nd</w:t>
            </w:r>
            <w:r w:rsidRPr="001805C8">
              <w:rPr>
                <w:rFonts w:ascii="Garamond" w:hAnsi="Garamond" w:cs="Times New Roman"/>
                <w:sz w:val="24"/>
                <w:szCs w:val="24"/>
              </w:rPr>
              <w:t xml:space="preserve"> Jan,2021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Vellore Institute of Technology,Vellore</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 xml:space="preserve">AICTE sponsored 6-day STTP on “Outcome based Curriculum Planning, Mapping and Measurement” </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04</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 09</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Jan,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Sri Krishna College of Technology,Coimbatore</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Swayam ARPIT in Financial Markets and Emerging Business Models</w:t>
            </w:r>
            <w:r w:rsidR="00801894" w:rsidRPr="00801894">
              <w:rPr>
                <w:rFonts w:ascii="Garamond" w:hAnsi="Garamond" w:cs="Times New Roman"/>
                <w:b/>
                <w:i/>
                <w:sz w:val="24"/>
                <w:szCs w:val="24"/>
              </w:rPr>
              <w:t>(MOOC)</w:t>
            </w:r>
          </w:p>
        </w:tc>
        <w:tc>
          <w:tcPr>
            <w:tcW w:w="1467"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1</w:t>
            </w:r>
            <w:r w:rsidRPr="001805C8">
              <w:rPr>
                <w:rFonts w:ascii="Garamond" w:hAnsi="Garamond" w:cs="Times New Roman"/>
                <w:sz w:val="24"/>
                <w:szCs w:val="24"/>
                <w:vertAlign w:val="superscript"/>
              </w:rPr>
              <w:t>st</w:t>
            </w:r>
            <w:r w:rsidR="0042528D" w:rsidRPr="001805C8">
              <w:rPr>
                <w:rFonts w:ascii="Garamond" w:hAnsi="Garamond" w:cs="Times New Roman"/>
                <w:sz w:val="24"/>
                <w:szCs w:val="24"/>
              </w:rPr>
              <w:t xml:space="preserve"> D</w:t>
            </w:r>
            <w:r w:rsidRPr="001805C8">
              <w:rPr>
                <w:rFonts w:ascii="Garamond" w:hAnsi="Garamond" w:cs="Times New Roman"/>
                <w:sz w:val="24"/>
                <w:szCs w:val="24"/>
              </w:rPr>
              <w:t>ec 2020- 31-March-2021</w:t>
            </w:r>
          </w:p>
        </w:tc>
        <w:tc>
          <w:tcPr>
            <w:tcW w:w="2674" w:type="dxa"/>
          </w:tcPr>
          <w:p w:rsidR="002A65D5" w:rsidRPr="001805C8" w:rsidRDefault="002A65D5" w:rsidP="008B0F36">
            <w:pPr>
              <w:spacing w:line="240" w:lineRule="auto"/>
              <w:rPr>
                <w:rFonts w:ascii="Garamond" w:hAnsi="Garamond" w:cs="Times New Roman"/>
                <w:sz w:val="24"/>
                <w:szCs w:val="24"/>
              </w:rPr>
            </w:pPr>
            <w:r w:rsidRPr="001805C8">
              <w:rPr>
                <w:rFonts w:ascii="Garamond" w:hAnsi="Garamond" w:cs="Times New Roman"/>
                <w:sz w:val="24"/>
                <w:szCs w:val="24"/>
              </w:rPr>
              <w:t>University of Kerala, SWAYAM</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Seven Days Online Workshop on “Data Analysis and Interpretation using SPSS”</w:t>
            </w:r>
          </w:p>
        </w:tc>
        <w:tc>
          <w:tcPr>
            <w:tcW w:w="1467"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15th June – 21st June 2020</w:t>
            </w:r>
          </w:p>
        </w:tc>
        <w:tc>
          <w:tcPr>
            <w:tcW w:w="2674"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Dayananda Sagar University, Bengaluru, Karnataka</w:t>
            </w:r>
          </w:p>
        </w:tc>
      </w:tr>
    </w:tbl>
    <w:p w:rsidR="002412F6" w:rsidRPr="001805C8" w:rsidRDefault="002412F6" w:rsidP="002412F6">
      <w:pPr>
        <w:pStyle w:val="Heading3"/>
        <w:rPr>
          <w:rFonts w:ascii="Garamond" w:hAnsi="Garamond"/>
        </w:rPr>
      </w:pPr>
      <w:r w:rsidRPr="001805C8">
        <w:rPr>
          <w:rFonts w:ascii="Garamond" w:hAnsi="Garamond"/>
        </w:rPr>
        <w:t>ONLINE RESEARCH PROFILE LINKS</w:t>
      </w:r>
    </w:p>
    <w:p w:rsidR="002412F6" w:rsidRPr="001805C8" w:rsidRDefault="002412F6" w:rsidP="002412F6">
      <w:pPr>
        <w:rPr>
          <w:rFonts w:ascii="Garamond" w:hAnsi="Garamond"/>
        </w:rPr>
      </w:pPr>
    </w:p>
    <w:tbl>
      <w:tblPr>
        <w:tblStyle w:val="TableGrid"/>
        <w:tblW w:w="9322" w:type="dxa"/>
        <w:tblLook w:val="04A0"/>
      </w:tblPr>
      <w:tblGrid>
        <w:gridCol w:w="2681"/>
        <w:gridCol w:w="6641"/>
      </w:tblGrid>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1565189" cy="510746"/>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ins.png"/>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565489" cy="510844"/>
                          </a:xfrm>
                          <a:prstGeom prst="rect">
                            <a:avLst/>
                          </a:prstGeom>
                        </pic:spPr>
                      </pic:pic>
                    </a:graphicData>
                  </a:graphic>
                </wp:inline>
              </w:drawing>
            </w:r>
          </w:p>
        </w:tc>
        <w:tc>
          <w:tcPr>
            <w:tcW w:w="6663" w:type="dxa"/>
          </w:tcPr>
          <w:p w:rsidR="002D1E50" w:rsidRPr="001805C8" w:rsidRDefault="00AB2CF1" w:rsidP="008B0F36">
            <w:pPr>
              <w:spacing w:line="360" w:lineRule="auto"/>
              <w:rPr>
                <w:rFonts w:ascii="Garamond" w:hAnsi="Garamond" w:cs="Times New Roman"/>
                <w:sz w:val="24"/>
                <w:szCs w:val="24"/>
              </w:rPr>
            </w:pPr>
            <w:hyperlink r:id="rId11" w:history="1">
              <w:r w:rsidR="002D1E50" w:rsidRPr="001805C8">
                <w:rPr>
                  <w:rStyle w:val="Hyperlink"/>
                  <w:rFonts w:ascii="Garamond" w:hAnsi="Garamond" w:cs="Times New Roman"/>
                  <w:sz w:val="24"/>
                  <w:szCs w:val="24"/>
                </w:rPr>
                <w:t>https://vidwan.inflibnet.ac.in/profile/249452</w:t>
              </w:r>
            </w:hyperlink>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lastRenderedPageBreak/>
              <w:drawing>
                <wp:inline distT="0" distB="0" distL="0" distR="0">
                  <wp:extent cx="1560781" cy="453081"/>
                  <wp:effectExtent l="0" t="0" r="1905"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blons 3.png"/>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566978" cy="454880"/>
                          </a:xfrm>
                          <a:prstGeom prst="rect">
                            <a:avLst/>
                          </a:prstGeom>
                        </pic:spPr>
                      </pic:pic>
                    </a:graphicData>
                  </a:graphic>
                </wp:inline>
              </w:drawing>
            </w:r>
          </w:p>
        </w:tc>
        <w:tc>
          <w:tcPr>
            <w:tcW w:w="6663" w:type="dxa"/>
          </w:tcPr>
          <w:p w:rsidR="002D1E50" w:rsidRPr="001805C8" w:rsidRDefault="00AB2CF1" w:rsidP="008B0F36">
            <w:pPr>
              <w:rPr>
                <w:rFonts w:ascii="Garamond" w:hAnsi="Garamond" w:cs="Times New Roman"/>
                <w:sz w:val="24"/>
                <w:szCs w:val="24"/>
              </w:rPr>
            </w:pPr>
            <w:hyperlink r:id="rId13" w:history="1">
              <w:r w:rsidR="002D1E50" w:rsidRPr="001805C8">
                <w:rPr>
                  <w:rStyle w:val="Hyperlink"/>
                  <w:rFonts w:ascii="Garamond" w:hAnsi="Garamond" w:cs="Times New Roman"/>
                  <w:sz w:val="24"/>
                  <w:szCs w:val="24"/>
                </w:rPr>
                <w:t>https://www.webofscience.com/wos/author/record/C-3856-2019</w:t>
              </w:r>
            </w:hyperlink>
          </w:p>
          <w:p w:rsidR="002D1E50" w:rsidRPr="001805C8" w:rsidRDefault="002D1E50" w:rsidP="008B0F36">
            <w:pPr>
              <w:spacing w:line="360" w:lineRule="auto"/>
              <w:rPr>
                <w:rFonts w:ascii="Garamond" w:hAnsi="Garamond" w:cs="Times New Roman"/>
                <w:sz w:val="24"/>
                <w:szCs w:val="24"/>
              </w:rPr>
            </w:pPr>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1458097" cy="6178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cid.jpg"/>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466191" cy="621268"/>
                          </a:xfrm>
                          <a:prstGeom prst="rect">
                            <a:avLst/>
                          </a:prstGeom>
                        </pic:spPr>
                      </pic:pic>
                    </a:graphicData>
                  </a:graphic>
                </wp:inline>
              </w:drawing>
            </w:r>
          </w:p>
        </w:tc>
        <w:tc>
          <w:tcPr>
            <w:tcW w:w="6663" w:type="dxa"/>
          </w:tcPr>
          <w:p w:rsidR="002D1E50" w:rsidRPr="001805C8" w:rsidRDefault="00AB2CF1" w:rsidP="008B0F36">
            <w:pPr>
              <w:spacing w:line="360" w:lineRule="auto"/>
              <w:rPr>
                <w:rFonts w:ascii="Garamond" w:hAnsi="Garamond" w:cs="Times New Roman"/>
                <w:sz w:val="24"/>
                <w:szCs w:val="24"/>
              </w:rPr>
            </w:pPr>
            <w:hyperlink r:id="rId15" w:history="1">
              <w:r w:rsidR="002D1E50" w:rsidRPr="001805C8">
                <w:rPr>
                  <w:rStyle w:val="Hyperlink"/>
                  <w:rFonts w:ascii="Garamond" w:hAnsi="Garamond" w:cs="Times New Roman"/>
                  <w:sz w:val="24"/>
                  <w:szCs w:val="24"/>
                </w:rPr>
                <w:t>https://orcid.org/my-orcid?orcid=0000-0001-5853-7968</w:t>
              </w:r>
            </w:hyperlink>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1458097" cy="453082"/>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opus.png"/>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457510" cy="452900"/>
                          </a:xfrm>
                          <a:prstGeom prst="rect">
                            <a:avLst/>
                          </a:prstGeom>
                        </pic:spPr>
                      </pic:pic>
                    </a:graphicData>
                  </a:graphic>
                </wp:inline>
              </w:drawing>
            </w:r>
          </w:p>
        </w:tc>
        <w:tc>
          <w:tcPr>
            <w:tcW w:w="6663" w:type="dxa"/>
          </w:tcPr>
          <w:p w:rsidR="002D1E50" w:rsidRPr="001805C8" w:rsidRDefault="00AB2CF1" w:rsidP="008B0F36">
            <w:pPr>
              <w:rPr>
                <w:rFonts w:ascii="Garamond" w:hAnsi="Garamond" w:cs="Times New Roman"/>
                <w:sz w:val="24"/>
                <w:szCs w:val="24"/>
              </w:rPr>
            </w:pPr>
            <w:hyperlink r:id="rId17" w:history="1">
              <w:r w:rsidR="002D1E50" w:rsidRPr="001805C8">
                <w:rPr>
                  <w:rStyle w:val="Hyperlink"/>
                  <w:rFonts w:ascii="Garamond" w:hAnsi="Garamond" w:cs="Times New Roman"/>
                  <w:sz w:val="24"/>
                  <w:szCs w:val="24"/>
                </w:rPr>
                <w:t>https://www.scopus.com/authid/detail.uri?authorId=55976438100</w:t>
              </w:r>
            </w:hyperlink>
          </w:p>
          <w:p w:rsidR="002D1E50" w:rsidRPr="001805C8" w:rsidRDefault="002D1E50" w:rsidP="008B0F36">
            <w:pPr>
              <w:spacing w:line="360" w:lineRule="auto"/>
              <w:rPr>
                <w:rFonts w:ascii="Garamond" w:hAnsi="Garamond" w:cs="Times New Roman"/>
                <w:sz w:val="24"/>
                <w:szCs w:val="24"/>
              </w:rPr>
            </w:pPr>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848497" cy="562257"/>
                  <wp:effectExtent l="0" t="0" r="889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olar 2.png"/>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849007" cy="562595"/>
                          </a:xfrm>
                          <a:prstGeom prst="rect">
                            <a:avLst/>
                          </a:prstGeom>
                        </pic:spPr>
                      </pic:pic>
                    </a:graphicData>
                  </a:graphic>
                </wp:inline>
              </w:drawing>
            </w:r>
          </w:p>
        </w:tc>
        <w:tc>
          <w:tcPr>
            <w:tcW w:w="6663" w:type="dxa"/>
          </w:tcPr>
          <w:p w:rsidR="002D1E50" w:rsidRPr="001805C8" w:rsidRDefault="00AB2CF1" w:rsidP="008B0F36">
            <w:pPr>
              <w:spacing w:line="360" w:lineRule="auto"/>
              <w:rPr>
                <w:rFonts w:ascii="Garamond" w:hAnsi="Garamond" w:cs="Times New Roman"/>
                <w:sz w:val="24"/>
                <w:szCs w:val="24"/>
              </w:rPr>
            </w:pPr>
            <w:hyperlink r:id="rId19" w:history="1">
              <w:r w:rsidR="002D1E50" w:rsidRPr="001805C8">
                <w:rPr>
                  <w:rStyle w:val="Hyperlink"/>
                  <w:rFonts w:ascii="Garamond" w:hAnsi="Garamond" w:cs="Times New Roman"/>
                  <w:sz w:val="24"/>
                  <w:szCs w:val="24"/>
                </w:rPr>
                <w:t>https://scholar.google.co.in/citations?user=r81ajmsAAAAJ&amp;hl=en</w:t>
              </w:r>
            </w:hyperlink>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1318054" cy="437092"/>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 gate.png"/>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19436" cy="437550"/>
                          </a:xfrm>
                          <a:prstGeom prst="rect">
                            <a:avLst/>
                          </a:prstGeom>
                        </pic:spPr>
                      </pic:pic>
                    </a:graphicData>
                  </a:graphic>
                </wp:inline>
              </w:drawing>
            </w:r>
          </w:p>
        </w:tc>
        <w:tc>
          <w:tcPr>
            <w:tcW w:w="6663" w:type="dxa"/>
          </w:tcPr>
          <w:p w:rsidR="002D1E50" w:rsidRPr="001805C8" w:rsidRDefault="00AB2CF1" w:rsidP="008B0F36">
            <w:pPr>
              <w:spacing w:line="360" w:lineRule="auto"/>
              <w:rPr>
                <w:rFonts w:ascii="Garamond" w:hAnsi="Garamond" w:cs="Times New Roman"/>
                <w:sz w:val="24"/>
                <w:szCs w:val="24"/>
              </w:rPr>
            </w:pPr>
            <w:hyperlink r:id="rId21" w:history="1">
              <w:r w:rsidR="002D1E50" w:rsidRPr="001805C8">
                <w:rPr>
                  <w:rStyle w:val="Hyperlink"/>
                  <w:rFonts w:ascii="Garamond" w:hAnsi="Garamond" w:cs="Times New Roman"/>
                  <w:sz w:val="24"/>
                  <w:szCs w:val="24"/>
                </w:rPr>
                <w:t>https://www.researchgate.net/profile/Visalakshmi-S</w:t>
              </w:r>
            </w:hyperlink>
          </w:p>
        </w:tc>
      </w:tr>
    </w:tbl>
    <w:p w:rsidR="002D1E50" w:rsidRDefault="002D1E50" w:rsidP="002412F6">
      <w:pPr>
        <w:rPr>
          <w:rFonts w:ascii="Garamond" w:hAnsi="Garamond"/>
        </w:rPr>
      </w:pPr>
    </w:p>
    <w:sectPr w:rsidR="002D1E50" w:rsidSect="00F16707">
      <w:type w:val="continuous"/>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6F4C" w:rsidRDefault="00BD6F4C" w:rsidP="00125443">
      <w:pPr>
        <w:spacing w:after="0" w:line="240" w:lineRule="auto"/>
      </w:pPr>
      <w:r>
        <w:separator/>
      </w:r>
    </w:p>
  </w:endnote>
  <w:endnote w:type="continuationSeparator" w:id="1">
    <w:p w:rsidR="00BD6F4C" w:rsidRDefault="00BD6F4C" w:rsidP="001254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2157516"/>
      <w:docPartObj>
        <w:docPartGallery w:val="Page Numbers (Bottom of Page)"/>
        <w:docPartUnique/>
      </w:docPartObj>
    </w:sdtPr>
    <w:sdtEndPr>
      <w:rPr>
        <w:noProof/>
      </w:rPr>
    </w:sdtEndPr>
    <w:sdtContent>
      <w:p w:rsidR="00125443" w:rsidRDefault="00AB2CF1">
        <w:pPr>
          <w:pStyle w:val="Footer"/>
          <w:jc w:val="right"/>
        </w:pPr>
        <w:r>
          <w:fldChar w:fldCharType="begin"/>
        </w:r>
        <w:r w:rsidR="00125443">
          <w:instrText xml:space="preserve"> PAGE   \* MERGEFORMAT </w:instrText>
        </w:r>
        <w:r>
          <w:fldChar w:fldCharType="separate"/>
        </w:r>
        <w:r w:rsidR="001042F6">
          <w:rPr>
            <w:noProof/>
          </w:rPr>
          <w:t>1</w:t>
        </w:r>
        <w:r>
          <w:rPr>
            <w:noProof/>
          </w:rPr>
          <w:fldChar w:fldCharType="end"/>
        </w:r>
      </w:p>
    </w:sdtContent>
  </w:sdt>
  <w:p w:rsidR="00125443" w:rsidRDefault="001254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6F4C" w:rsidRDefault="00BD6F4C" w:rsidP="00125443">
      <w:pPr>
        <w:spacing w:after="0" w:line="240" w:lineRule="auto"/>
      </w:pPr>
      <w:r>
        <w:separator/>
      </w:r>
    </w:p>
  </w:footnote>
  <w:footnote w:type="continuationSeparator" w:id="1">
    <w:p w:rsidR="00BD6F4C" w:rsidRDefault="00BD6F4C" w:rsidP="0012544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07CD3"/>
    <w:multiLevelType w:val="hybridMultilevel"/>
    <w:tmpl w:val="E4AEACE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C9F6CBF"/>
    <w:multiLevelType w:val="hybridMultilevel"/>
    <w:tmpl w:val="61044CC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DB63F5B"/>
    <w:multiLevelType w:val="hybridMultilevel"/>
    <w:tmpl w:val="B33EF5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EF6140E"/>
    <w:multiLevelType w:val="hybridMultilevel"/>
    <w:tmpl w:val="3286AF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FB37085"/>
    <w:multiLevelType w:val="hybridMultilevel"/>
    <w:tmpl w:val="D2C216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37359E1"/>
    <w:multiLevelType w:val="hybridMultilevel"/>
    <w:tmpl w:val="8644624E"/>
    <w:lvl w:ilvl="0" w:tplc="40090003">
      <w:start w:val="1"/>
      <w:numFmt w:val="bullet"/>
      <w:lvlText w:val="o"/>
      <w:lvlJc w:val="left"/>
      <w:pPr>
        <w:ind w:left="360" w:hanging="360"/>
      </w:pPr>
      <w:rPr>
        <w:rFonts w:ascii="Courier New" w:hAnsi="Courier New" w:cs="Courier New"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185C40AB"/>
    <w:multiLevelType w:val="hybridMultilevel"/>
    <w:tmpl w:val="222C529C"/>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
    <w:nsid w:val="24CB2D6D"/>
    <w:multiLevelType w:val="hybridMultilevel"/>
    <w:tmpl w:val="C7C2096A"/>
    <w:lvl w:ilvl="0" w:tplc="40090003">
      <w:start w:val="1"/>
      <w:numFmt w:val="bullet"/>
      <w:lvlText w:val="o"/>
      <w:lvlJc w:val="left"/>
      <w:pPr>
        <w:ind w:left="360" w:hanging="360"/>
      </w:pPr>
      <w:rPr>
        <w:rFonts w:ascii="Courier New" w:hAnsi="Courier New" w:cs="Courier New"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nsid w:val="27BA41FF"/>
    <w:multiLevelType w:val="hybridMultilevel"/>
    <w:tmpl w:val="1C565DA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nsid w:val="2EAB2302"/>
    <w:multiLevelType w:val="hybridMultilevel"/>
    <w:tmpl w:val="4A76EC56"/>
    <w:lvl w:ilvl="0" w:tplc="4009000F">
      <w:start w:val="1"/>
      <w:numFmt w:val="decimal"/>
      <w:lvlText w:val="%1."/>
      <w:lvlJc w:val="left"/>
      <w:pPr>
        <w:ind w:left="720" w:hanging="360"/>
      </w:pPr>
      <w:rPr>
        <w:rFonts w:hint="default"/>
        <w:b w:val="0"/>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2621930"/>
    <w:multiLevelType w:val="hybridMultilevel"/>
    <w:tmpl w:val="DB3C1F9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32CA1B29"/>
    <w:multiLevelType w:val="hybridMultilevel"/>
    <w:tmpl w:val="CA8E247E"/>
    <w:lvl w:ilvl="0" w:tplc="4B6AA306">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nsid w:val="3C0A1DD7"/>
    <w:multiLevelType w:val="hybridMultilevel"/>
    <w:tmpl w:val="E0E8E70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3CC638E4"/>
    <w:multiLevelType w:val="hybridMultilevel"/>
    <w:tmpl w:val="A61647E0"/>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4">
    <w:nsid w:val="3DA36488"/>
    <w:multiLevelType w:val="hybridMultilevel"/>
    <w:tmpl w:val="B4582400"/>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5">
    <w:nsid w:val="43A83C32"/>
    <w:multiLevelType w:val="hybridMultilevel"/>
    <w:tmpl w:val="12EE7CF4"/>
    <w:lvl w:ilvl="0" w:tplc="4009000B">
      <w:start w:val="1"/>
      <w:numFmt w:val="bullet"/>
      <w:lvlText w:val=""/>
      <w:lvlJc w:val="left"/>
      <w:pPr>
        <w:ind w:left="2345" w:hanging="360"/>
      </w:pPr>
      <w:rPr>
        <w:rFonts w:ascii="Wingdings" w:hAnsi="Wingdings" w:hint="default"/>
      </w:rPr>
    </w:lvl>
    <w:lvl w:ilvl="1" w:tplc="40090003" w:tentative="1">
      <w:start w:val="1"/>
      <w:numFmt w:val="bullet"/>
      <w:lvlText w:val="o"/>
      <w:lvlJc w:val="left"/>
      <w:pPr>
        <w:ind w:left="3065" w:hanging="360"/>
      </w:pPr>
      <w:rPr>
        <w:rFonts w:ascii="Courier New" w:hAnsi="Courier New" w:cs="Courier New" w:hint="default"/>
      </w:rPr>
    </w:lvl>
    <w:lvl w:ilvl="2" w:tplc="40090005" w:tentative="1">
      <w:start w:val="1"/>
      <w:numFmt w:val="bullet"/>
      <w:lvlText w:val=""/>
      <w:lvlJc w:val="left"/>
      <w:pPr>
        <w:ind w:left="3785" w:hanging="360"/>
      </w:pPr>
      <w:rPr>
        <w:rFonts w:ascii="Wingdings" w:hAnsi="Wingdings" w:hint="default"/>
      </w:rPr>
    </w:lvl>
    <w:lvl w:ilvl="3" w:tplc="40090001" w:tentative="1">
      <w:start w:val="1"/>
      <w:numFmt w:val="bullet"/>
      <w:lvlText w:val=""/>
      <w:lvlJc w:val="left"/>
      <w:pPr>
        <w:ind w:left="4505" w:hanging="360"/>
      </w:pPr>
      <w:rPr>
        <w:rFonts w:ascii="Symbol" w:hAnsi="Symbol" w:hint="default"/>
      </w:rPr>
    </w:lvl>
    <w:lvl w:ilvl="4" w:tplc="40090003" w:tentative="1">
      <w:start w:val="1"/>
      <w:numFmt w:val="bullet"/>
      <w:lvlText w:val="o"/>
      <w:lvlJc w:val="left"/>
      <w:pPr>
        <w:ind w:left="5225" w:hanging="360"/>
      </w:pPr>
      <w:rPr>
        <w:rFonts w:ascii="Courier New" w:hAnsi="Courier New" w:cs="Courier New" w:hint="default"/>
      </w:rPr>
    </w:lvl>
    <w:lvl w:ilvl="5" w:tplc="40090005" w:tentative="1">
      <w:start w:val="1"/>
      <w:numFmt w:val="bullet"/>
      <w:lvlText w:val=""/>
      <w:lvlJc w:val="left"/>
      <w:pPr>
        <w:ind w:left="5945" w:hanging="360"/>
      </w:pPr>
      <w:rPr>
        <w:rFonts w:ascii="Wingdings" w:hAnsi="Wingdings" w:hint="default"/>
      </w:rPr>
    </w:lvl>
    <w:lvl w:ilvl="6" w:tplc="40090001" w:tentative="1">
      <w:start w:val="1"/>
      <w:numFmt w:val="bullet"/>
      <w:lvlText w:val=""/>
      <w:lvlJc w:val="left"/>
      <w:pPr>
        <w:ind w:left="6665" w:hanging="360"/>
      </w:pPr>
      <w:rPr>
        <w:rFonts w:ascii="Symbol" w:hAnsi="Symbol" w:hint="default"/>
      </w:rPr>
    </w:lvl>
    <w:lvl w:ilvl="7" w:tplc="40090003" w:tentative="1">
      <w:start w:val="1"/>
      <w:numFmt w:val="bullet"/>
      <w:lvlText w:val="o"/>
      <w:lvlJc w:val="left"/>
      <w:pPr>
        <w:ind w:left="7385" w:hanging="360"/>
      </w:pPr>
      <w:rPr>
        <w:rFonts w:ascii="Courier New" w:hAnsi="Courier New" w:cs="Courier New" w:hint="default"/>
      </w:rPr>
    </w:lvl>
    <w:lvl w:ilvl="8" w:tplc="40090005" w:tentative="1">
      <w:start w:val="1"/>
      <w:numFmt w:val="bullet"/>
      <w:lvlText w:val=""/>
      <w:lvlJc w:val="left"/>
      <w:pPr>
        <w:ind w:left="8105" w:hanging="360"/>
      </w:pPr>
      <w:rPr>
        <w:rFonts w:ascii="Wingdings" w:hAnsi="Wingdings" w:hint="default"/>
      </w:rPr>
    </w:lvl>
  </w:abstractNum>
  <w:abstractNum w:abstractNumId="16">
    <w:nsid w:val="43BB1AAB"/>
    <w:multiLevelType w:val="hybridMultilevel"/>
    <w:tmpl w:val="E5CE9632"/>
    <w:lvl w:ilvl="0" w:tplc="9062769A">
      <w:start w:val="1"/>
      <w:numFmt w:val="bullet"/>
      <w:lvlText w:val="o"/>
      <w:lvlJc w:val="left"/>
      <w:pPr>
        <w:ind w:left="360" w:hanging="360"/>
      </w:pPr>
      <w:rPr>
        <w:rFonts w:ascii="Courier New" w:hAnsi="Courier New" w:cs="Courier New" w:hint="default"/>
        <w:color w:val="auto"/>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7">
    <w:nsid w:val="44D8486D"/>
    <w:multiLevelType w:val="hybridMultilevel"/>
    <w:tmpl w:val="70A628C0"/>
    <w:lvl w:ilvl="0" w:tplc="4009000B">
      <w:start w:val="1"/>
      <w:numFmt w:val="bullet"/>
      <w:lvlText w:val=""/>
      <w:lvlJc w:val="left"/>
      <w:pPr>
        <w:ind w:left="360" w:hanging="360"/>
      </w:pPr>
      <w:rPr>
        <w:rFonts w:ascii="Wingdings" w:hAnsi="Wingding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nsid w:val="493B336E"/>
    <w:multiLevelType w:val="hybridMultilevel"/>
    <w:tmpl w:val="91587848"/>
    <w:lvl w:ilvl="0" w:tplc="4009000F">
      <w:start w:val="1"/>
      <w:numFmt w:val="decimal"/>
      <w:lvlText w:val="%1."/>
      <w:lvlJc w:val="left"/>
      <w:pPr>
        <w:ind w:left="360" w:hanging="360"/>
      </w:pPr>
      <w:rPr>
        <w:rFonts w:hint="default"/>
      </w:rPr>
    </w:lvl>
    <w:lvl w:ilvl="1" w:tplc="4009000B">
      <w:start w:val="1"/>
      <w:numFmt w:val="bullet"/>
      <w:lvlText w:val=""/>
      <w:lvlJc w:val="left"/>
      <w:pPr>
        <w:ind w:left="1080" w:hanging="360"/>
      </w:pPr>
      <w:rPr>
        <w:rFonts w:ascii="Wingdings" w:hAnsi="Wingdings"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9">
    <w:nsid w:val="52AC65A1"/>
    <w:multiLevelType w:val="hybridMultilevel"/>
    <w:tmpl w:val="CA8E247E"/>
    <w:lvl w:ilvl="0" w:tplc="4B6AA306">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nsid w:val="58671E5B"/>
    <w:multiLevelType w:val="hybridMultilevel"/>
    <w:tmpl w:val="5C603722"/>
    <w:lvl w:ilvl="0" w:tplc="4009000F">
      <w:start w:val="1"/>
      <w:numFmt w:val="decimal"/>
      <w:lvlText w:val="%1."/>
      <w:lvlJc w:val="left"/>
      <w:pPr>
        <w:ind w:left="360" w:hanging="360"/>
      </w:pPr>
      <w:rPr>
        <w:rFont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1">
    <w:nsid w:val="619322F4"/>
    <w:multiLevelType w:val="hybridMultilevel"/>
    <w:tmpl w:val="38F0A320"/>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2">
    <w:nsid w:val="6B237613"/>
    <w:multiLevelType w:val="hybridMultilevel"/>
    <w:tmpl w:val="94F606E6"/>
    <w:lvl w:ilvl="0" w:tplc="0D420172">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6BBF4719"/>
    <w:multiLevelType w:val="hybridMultilevel"/>
    <w:tmpl w:val="A7865DC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6DEB1AE6"/>
    <w:multiLevelType w:val="hybridMultilevel"/>
    <w:tmpl w:val="4918A4A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6DED7CCB"/>
    <w:multiLevelType w:val="hybridMultilevel"/>
    <w:tmpl w:val="8408CC10"/>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6">
    <w:nsid w:val="6F52708F"/>
    <w:multiLevelType w:val="hybridMultilevel"/>
    <w:tmpl w:val="B8622D22"/>
    <w:lvl w:ilvl="0" w:tplc="40090003">
      <w:start w:val="1"/>
      <w:numFmt w:val="bullet"/>
      <w:lvlText w:val="o"/>
      <w:lvlJc w:val="left"/>
      <w:pPr>
        <w:ind w:left="360" w:hanging="360"/>
      </w:pPr>
      <w:rPr>
        <w:rFonts w:ascii="Courier New" w:hAnsi="Courier New" w:cs="Courier New"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7">
    <w:nsid w:val="73C064CF"/>
    <w:multiLevelType w:val="hybridMultilevel"/>
    <w:tmpl w:val="97C841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766F3F16"/>
    <w:multiLevelType w:val="hybridMultilevel"/>
    <w:tmpl w:val="F2C2B3C8"/>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772F1F25"/>
    <w:multiLevelType w:val="hybridMultilevel"/>
    <w:tmpl w:val="5DBC5F62"/>
    <w:lvl w:ilvl="0" w:tplc="BCF490FA">
      <w:start w:val="1"/>
      <w:numFmt w:val="decimal"/>
      <w:lvlText w:val="%1."/>
      <w:lvlJc w:val="left"/>
      <w:pPr>
        <w:ind w:left="360" w:hanging="360"/>
      </w:pPr>
      <w:rPr>
        <w:rFonts w:eastAsia="SimSun" w:cs="Times New Roman"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nsid w:val="79CD77AB"/>
    <w:multiLevelType w:val="hybridMultilevel"/>
    <w:tmpl w:val="7018C0E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nsid w:val="7CB20EA1"/>
    <w:multiLevelType w:val="hybridMultilevel"/>
    <w:tmpl w:val="5506393E"/>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5"/>
  </w:num>
  <w:num w:numId="2">
    <w:abstractNumId w:val="28"/>
  </w:num>
  <w:num w:numId="3">
    <w:abstractNumId w:val="19"/>
  </w:num>
  <w:num w:numId="4">
    <w:abstractNumId w:val="25"/>
  </w:num>
  <w:num w:numId="5">
    <w:abstractNumId w:val="29"/>
  </w:num>
  <w:num w:numId="6">
    <w:abstractNumId w:val="18"/>
  </w:num>
  <w:num w:numId="7">
    <w:abstractNumId w:val="11"/>
  </w:num>
  <w:num w:numId="8">
    <w:abstractNumId w:val="27"/>
  </w:num>
  <w:num w:numId="9">
    <w:abstractNumId w:val="15"/>
  </w:num>
  <w:num w:numId="10">
    <w:abstractNumId w:val="6"/>
  </w:num>
  <w:num w:numId="11">
    <w:abstractNumId w:val="14"/>
  </w:num>
  <w:num w:numId="12">
    <w:abstractNumId w:val="31"/>
  </w:num>
  <w:num w:numId="13">
    <w:abstractNumId w:val="0"/>
  </w:num>
  <w:num w:numId="14">
    <w:abstractNumId w:val="30"/>
  </w:num>
  <w:num w:numId="15">
    <w:abstractNumId w:val="20"/>
  </w:num>
  <w:num w:numId="16">
    <w:abstractNumId w:val="17"/>
  </w:num>
  <w:num w:numId="17">
    <w:abstractNumId w:val="9"/>
  </w:num>
  <w:num w:numId="18">
    <w:abstractNumId w:val="2"/>
  </w:num>
  <w:num w:numId="19">
    <w:abstractNumId w:val="8"/>
  </w:num>
  <w:num w:numId="20">
    <w:abstractNumId w:val="1"/>
  </w:num>
  <w:num w:numId="21">
    <w:abstractNumId w:val="4"/>
  </w:num>
  <w:num w:numId="22">
    <w:abstractNumId w:val="23"/>
  </w:num>
  <w:num w:numId="23">
    <w:abstractNumId w:val="21"/>
  </w:num>
  <w:num w:numId="24">
    <w:abstractNumId w:val="10"/>
  </w:num>
  <w:num w:numId="25">
    <w:abstractNumId w:val="12"/>
  </w:num>
  <w:num w:numId="26">
    <w:abstractNumId w:val="26"/>
  </w:num>
  <w:num w:numId="27">
    <w:abstractNumId w:val="7"/>
  </w:num>
  <w:num w:numId="28">
    <w:abstractNumId w:val="22"/>
  </w:num>
  <w:num w:numId="29">
    <w:abstractNumId w:val="24"/>
  </w:num>
  <w:num w:numId="30">
    <w:abstractNumId w:val="3"/>
  </w:num>
  <w:num w:numId="31">
    <w:abstractNumId w:val="13"/>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characterSpacingControl w:val="doNotCompress"/>
  <w:footnotePr>
    <w:footnote w:id="0"/>
    <w:footnote w:id="1"/>
  </w:footnotePr>
  <w:endnotePr>
    <w:endnote w:id="0"/>
    <w:endnote w:id="1"/>
  </w:endnotePr>
  <w:compat/>
  <w:rsids>
    <w:rsidRoot w:val="0080748B"/>
    <w:rsid w:val="00002FD0"/>
    <w:rsid w:val="000064AE"/>
    <w:rsid w:val="00015630"/>
    <w:rsid w:val="00017A96"/>
    <w:rsid w:val="0002216B"/>
    <w:rsid w:val="00030D8C"/>
    <w:rsid w:val="00047EDE"/>
    <w:rsid w:val="0005053C"/>
    <w:rsid w:val="00074243"/>
    <w:rsid w:val="000A3971"/>
    <w:rsid w:val="000A5C56"/>
    <w:rsid w:val="000E0D12"/>
    <w:rsid w:val="000E306A"/>
    <w:rsid w:val="001042F6"/>
    <w:rsid w:val="00107888"/>
    <w:rsid w:val="001221DE"/>
    <w:rsid w:val="00123241"/>
    <w:rsid w:val="00125443"/>
    <w:rsid w:val="001448F4"/>
    <w:rsid w:val="00146D8B"/>
    <w:rsid w:val="00153D8B"/>
    <w:rsid w:val="00166FBA"/>
    <w:rsid w:val="001805C8"/>
    <w:rsid w:val="001818AD"/>
    <w:rsid w:val="001C526A"/>
    <w:rsid w:val="001E01BE"/>
    <w:rsid w:val="001E55A7"/>
    <w:rsid w:val="002057F6"/>
    <w:rsid w:val="002202ED"/>
    <w:rsid w:val="002412F6"/>
    <w:rsid w:val="002446E9"/>
    <w:rsid w:val="00261417"/>
    <w:rsid w:val="00283B73"/>
    <w:rsid w:val="002A65D5"/>
    <w:rsid w:val="002C5CB2"/>
    <w:rsid w:val="002D1E50"/>
    <w:rsid w:val="002D5ED3"/>
    <w:rsid w:val="002E3B18"/>
    <w:rsid w:val="002E3B56"/>
    <w:rsid w:val="002E3BB0"/>
    <w:rsid w:val="002F12AF"/>
    <w:rsid w:val="00310A80"/>
    <w:rsid w:val="00321BBF"/>
    <w:rsid w:val="003414E2"/>
    <w:rsid w:val="00351EBF"/>
    <w:rsid w:val="00352A8E"/>
    <w:rsid w:val="00377531"/>
    <w:rsid w:val="003A7435"/>
    <w:rsid w:val="003B1D5C"/>
    <w:rsid w:val="003B3763"/>
    <w:rsid w:val="003B58F1"/>
    <w:rsid w:val="003C5239"/>
    <w:rsid w:val="003C524D"/>
    <w:rsid w:val="003F5D93"/>
    <w:rsid w:val="0042528D"/>
    <w:rsid w:val="00426129"/>
    <w:rsid w:val="00447415"/>
    <w:rsid w:val="004605B8"/>
    <w:rsid w:val="004701E3"/>
    <w:rsid w:val="00480E2B"/>
    <w:rsid w:val="004848EA"/>
    <w:rsid w:val="004D5B04"/>
    <w:rsid w:val="004D7367"/>
    <w:rsid w:val="0050770E"/>
    <w:rsid w:val="00521243"/>
    <w:rsid w:val="005358A2"/>
    <w:rsid w:val="00535D57"/>
    <w:rsid w:val="00555191"/>
    <w:rsid w:val="0058181E"/>
    <w:rsid w:val="005A320B"/>
    <w:rsid w:val="005A49BD"/>
    <w:rsid w:val="005A7BD4"/>
    <w:rsid w:val="005C1503"/>
    <w:rsid w:val="005C3268"/>
    <w:rsid w:val="0061138A"/>
    <w:rsid w:val="006229C8"/>
    <w:rsid w:val="00627861"/>
    <w:rsid w:val="00632339"/>
    <w:rsid w:val="006471A9"/>
    <w:rsid w:val="00650267"/>
    <w:rsid w:val="00673B85"/>
    <w:rsid w:val="00674EB4"/>
    <w:rsid w:val="006A25A6"/>
    <w:rsid w:val="006A7D12"/>
    <w:rsid w:val="006B116F"/>
    <w:rsid w:val="006C7FBC"/>
    <w:rsid w:val="006F2737"/>
    <w:rsid w:val="00707116"/>
    <w:rsid w:val="00711A9F"/>
    <w:rsid w:val="0072374E"/>
    <w:rsid w:val="00737F38"/>
    <w:rsid w:val="0076196D"/>
    <w:rsid w:val="00776638"/>
    <w:rsid w:val="00776FB4"/>
    <w:rsid w:val="007776A0"/>
    <w:rsid w:val="00780BE9"/>
    <w:rsid w:val="007A5DE2"/>
    <w:rsid w:val="007B6BF7"/>
    <w:rsid w:val="007C2D6D"/>
    <w:rsid w:val="007C79F8"/>
    <w:rsid w:val="007D2783"/>
    <w:rsid w:val="007D47BC"/>
    <w:rsid w:val="007F3C95"/>
    <w:rsid w:val="007F58AE"/>
    <w:rsid w:val="00801894"/>
    <w:rsid w:val="00807085"/>
    <w:rsid w:val="0080748B"/>
    <w:rsid w:val="0080790E"/>
    <w:rsid w:val="00823847"/>
    <w:rsid w:val="008351E5"/>
    <w:rsid w:val="0086022C"/>
    <w:rsid w:val="00860A09"/>
    <w:rsid w:val="00872265"/>
    <w:rsid w:val="00884C00"/>
    <w:rsid w:val="00896987"/>
    <w:rsid w:val="008A6915"/>
    <w:rsid w:val="008B0C6A"/>
    <w:rsid w:val="008B5699"/>
    <w:rsid w:val="008C4594"/>
    <w:rsid w:val="008C47F4"/>
    <w:rsid w:val="008D0B81"/>
    <w:rsid w:val="008E13D2"/>
    <w:rsid w:val="008F11F9"/>
    <w:rsid w:val="00916E02"/>
    <w:rsid w:val="00931EE0"/>
    <w:rsid w:val="0094152D"/>
    <w:rsid w:val="00941B9A"/>
    <w:rsid w:val="0097411B"/>
    <w:rsid w:val="009754B8"/>
    <w:rsid w:val="009A5AC1"/>
    <w:rsid w:val="009E37C8"/>
    <w:rsid w:val="009F1051"/>
    <w:rsid w:val="009F131F"/>
    <w:rsid w:val="00A21646"/>
    <w:rsid w:val="00A21948"/>
    <w:rsid w:val="00A2605C"/>
    <w:rsid w:val="00A34200"/>
    <w:rsid w:val="00A61C6C"/>
    <w:rsid w:val="00A73905"/>
    <w:rsid w:val="00A85FD6"/>
    <w:rsid w:val="00AA16E9"/>
    <w:rsid w:val="00AB2CF1"/>
    <w:rsid w:val="00AE337D"/>
    <w:rsid w:val="00AF16DA"/>
    <w:rsid w:val="00B061EA"/>
    <w:rsid w:val="00B267EF"/>
    <w:rsid w:val="00B31153"/>
    <w:rsid w:val="00B35BBD"/>
    <w:rsid w:val="00B36928"/>
    <w:rsid w:val="00B40333"/>
    <w:rsid w:val="00B76602"/>
    <w:rsid w:val="00B858DF"/>
    <w:rsid w:val="00B9201B"/>
    <w:rsid w:val="00B967E2"/>
    <w:rsid w:val="00BA0D90"/>
    <w:rsid w:val="00BA1115"/>
    <w:rsid w:val="00BB1B2A"/>
    <w:rsid w:val="00BC7C5A"/>
    <w:rsid w:val="00BD6F4C"/>
    <w:rsid w:val="00BF2EC3"/>
    <w:rsid w:val="00BF388C"/>
    <w:rsid w:val="00C05E39"/>
    <w:rsid w:val="00C17A32"/>
    <w:rsid w:val="00C43A30"/>
    <w:rsid w:val="00C75B4D"/>
    <w:rsid w:val="00C838A7"/>
    <w:rsid w:val="00C9245C"/>
    <w:rsid w:val="00CB57AF"/>
    <w:rsid w:val="00CC0E35"/>
    <w:rsid w:val="00CC19C2"/>
    <w:rsid w:val="00CC62AC"/>
    <w:rsid w:val="00CE33A3"/>
    <w:rsid w:val="00CE6867"/>
    <w:rsid w:val="00CF467E"/>
    <w:rsid w:val="00CF7A9E"/>
    <w:rsid w:val="00D161FD"/>
    <w:rsid w:val="00D2101B"/>
    <w:rsid w:val="00D43E77"/>
    <w:rsid w:val="00D557C3"/>
    <w:rsid w:val="00D57FBB"/>
    <w:rsid w:val="00D63698"/>
    <w:rsid w:val="00DB3D1E"/>
    <w:rsid w:val="00E30046"/>
    <w:rsid w:val="00E3390E"/>
    <w:rsid w:val="00E364B8"/>
    <w:rsid w:val="00E646CB"/>
    <w:rsid w:val="00E652C6"/>
    <w:rsid w:val="00E65AFA"/>
    <w:rsid w:val="00E70538"/>
    <w:rsid w:val="00EA1690"/>
    <w:rsid w:val="00EB5450"/>
    <w:rsid w:val="00EC3FBE"/>
    <w:rsid w:val="00F10D7C"/>
    <w:rsid w:val="00F12532"/>
    <w:rsid w:val="00F16707"/>
    <w:rsid w:val="00F214D4"/>
    <w:rsid w:val="00F40F39"/>
    <w:rsid w:val="00F641EC"/>
    <w:rsid w:val="00F81F28"/>
    <w:rsid w:val="00F874D3"/>
    <w:rsid w:val="00FA1991"/>
    <w:rsid w:val="00FA1F72"/>
    <w:rsid w:val="00FA5AFB"/>
    <w:rsid w:val="00FB1E2A"/>
    <w:rsid w:val="00FB72A8"/>
    <w:rsid w:val="00FD7F28"/>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A32"/>
  </w:style>
  <w:style w:type="paragraph" w:styleId="Heading2">
    <w:name w:val="heading 2"/>
    <w:basedOn w:val="Normal"/>
    <w:next w:val="Normal"/>
    <w:link w:val="Heading2Char"/>
    <w:uiPriority w:val="9"/>
    <w:unhideWhenUsed/>
    <w:qFormat/>
    <w:rsid w:val="006A25A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A25A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7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48B"/>
    <w:rPr>
      <w:rFonts w:ascii="Tahoma" w:hAnsi="Tahoma" w:cs="Tahoma"/>
      <w:sz w:val="16"/>
      <w:szCs w:val="16"/>
    </w:rPr>
  </w:style>
  <w:style w:type="paragraph" w:styleId="ListParagraph">
    <w:name w:val="List Paragraph"/>
    <w:basedOn w:val="Normal"/>
    <w:uiPriority w:val="34"/>
    <w:qFormat/>
    <w:rsid w:val="0061138A"/>
    <w:pPr>
      <w:ind w:left="720"/>
      <w:contextualSpacing/>
    </w:pPr>
  </w:style>
  <w:style w:type="paragraph" w:customStyle="1" w:styleId="Default">
    <w:name w:val="Default"/>
    <w:rsid w:val="00F16707"/>
    <w:pPr>
      <w:autoSpaceDE w:val="0"/>
      <w:autoSpaceDN w:val="0"/>
      <w:adjustRightInd w:val="0"/>
      <w:spacing w:after="0" w:line="240" w:lineRule="auto"/>
    </w:pPr>
    <w:rPr>
      <w:rFonts w:ascii="Times New Roman" w:eastAsiaTheme="minorEastAsia" w:hAnsi="Times New Roman" w:cs="Times New Roman"/>
      <w:color w:val="000000"/>
      <w:sz w:val="24"/>
      <w:szCs w:val="24"/>
      <w:lang w:eastAsia="en-IN"/>
    </w:rPr>
  </w:style>
  <w:style w:type="table" w:styleId="TableGrid">
    <w:name w:val="Table Grid"/>
    <w:basedOn w:val="TableNormal"/>
    <w:uiPriority w:val="59"/>
    <w:rsid w:val="002E3B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zmsearchresult">
    <w:name w:val="zmsearchresult"/>
    <w:basedOn w:val="DefaultParagraphFont"/>
    <w:rsid w:val="00CF467E"/>
  </w:style>
  <w:style w:type="character" w:customStyle="1" w:styleId="Heading2Char">
    <w:name w:val="Heading 2 Char"/>
    <w:basedOn w:val="DefaultParagraphFont"/>
    <w:link w:val="Heading2"/>
    <w:uiPriority w:val="9"/>
    <w:rsid w:val="006A25A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A25A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2D1E50"/>
    <w:rPr>
      <w:color w:val="0000FF" w:themeColor="hyperlink"/>
      <w:u w:val="single"/>
    </w:rPr>
  </w:style>
  <w:style w:type="paragraph" w:styleId="Header">
    <w:name w:val="header"/>
    <w:basedOn w:val="Normal"/>
    <w:link w:val="HeaderChar"/>
    <w:uiPriority w:val="99"/>
    <w:unhideWhenUsed/>
    <w:rsid w:val="001254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5443"/>
  </w:style>
  <w:style w:type="paragraph" w:styleId="Footer">
    <w:name w:val="footer"/>
    <w:basedOn w:val="Normal"/>
    <w:link w:val="FooterChar"/>
    <w:uiPriority w:val="99"/>
    <w:unhideWhenUsed/>
    <w:rsid w:val="001254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5443"/>
  </w:style>
  <w:style w:type="character" w:styleId="FollowedHyperlink">
    <w:name w:val="FollowedHyperlink"/>
    <w:basedOn w:val="DefaultParagraphFont"/>
    <w:uiPriority w:val="99"/>
    <w:semiHidden/>
    <w:unhideWhenUsed/>
    <w:rsid w:val="005A49B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6A25A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A25A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7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48B"/>
    <w:rPr>
      <w:rFonts w:ascii="Tahoma" w:hAnsi="Tahoma" w:cs="Tahoma"/>
      <w:sz w:val="16"/>
      <w:szCs w:val="16"/>
    </w:rPr>
  </w:style>
  <w:style w:type="paragraph" w:styleId="ListParagraph">
    <w:name w:val="List Paragraph"/>
    <w:basedOn w:val="Normal"/>
    <w:uiPriority w:val="34"/>
    <w:qFormat/>
    <w:rsid w:val="0061138A"/>
    <w:pPr>
      <w:ind w:left="720"/>
      <w:contextualSpacing/>
    </w:pPr>
  </w:style>
  <w:style w:type="paragraph" w:customStyle="1" w:styleId="Default">
    <w:name w:val="Default"/>
    <w:rsid w:val="00F16707"/>
    <w:pPr>
      <w:autoSpaceDE w:val="0"/>
      <w:autoSpaceDN w:val="0"/>
      <w:adjustRightInd w:val="0"/>
      <w:spacing w:after="0" w:line="240" w:lineRule="auto"/>
    </w:pPr>
    <w:rPr>
      <w:rFonts w:ascii="Times New Roman" w:eastAsiaTheme="minorEastAsia" w:hAnsi="Times New Roman" w:cs="Times New Roman"/>
      <w:color w:val="000000"/>
      <w:sz w:val="24"/>
      <w:szCs w:val="24"/>
      <w:lang w:eastAsia="en-IN"/>
    </w:rPr>
  </w:style>
  <w:style w:type="table" w:styleId="TableGrid">
    <w:name w:val="Table Grid"/>
    <w:basedOn w:val="TableNormal"/>
    <w:uiPriority w:val="59"/>
    <w:rsid w:val="002E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searchresult">
    <w:name w:val="zmsearchresult"/>
    <w:basedOn w:val="DefaultParagraphFont"/>
    <w:rsid w:val="00CF467E"/>
  </w:style>
  <w:style w:type="character" w:customStyle="1" w:styleId="Heading2Char">
    <w:name w:val="Heading 2 Char"/>
    <w:basedOn w:val="DefaultParagraphFont"/>
    <w:link w:val="Heading2"/>
    <w:uiPriority w:val="9"/>
    <w:rsid w:val="006A25A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A25A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2D1E50"/>
    <w:rPr>
      <w:color w:val="0000FF" w:themeColor="hyperlink"/>
      <w:u w:val="single"/>
    </w:rPr>
  </w:style>
  <w:style w:type="paragraph" w:styleId="Header">
    <w:name w:val="header"/>
    <w:basedOn w:val="Normal"/>
    <w:link w:val="HeaderChar"/>
    <w:uiPriority w:val="99"/>
    <w:unhideWhenUsed/>
    <w:rsid w:val="001254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5443"/>
  </w:style>
  <w:style w:type="paragraph" w:styleId="Footer">
    <w:name w:val="footer"/>
    <w:basedOn w:val="Normal"/>
    <w:link w:val="FooterChar"/>
    <w:uiPriority w:val="99"/>
    <w:unhideWhenUsed/>
    <w:rsid w:val="001254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5443"/>
  </w:style>
  <w:style w:type="character" w:styleId="FollowedHyperlink">
    <w:name w:val="FollowedHyperlink"/>
    <w:basedOn w:val="DefaultParagraphFont"/>
    <w:uiPriority w:val="99"/>
    <w:semiHidden/>
    <w:unhideWhenUsed/>
    <w:rsid w:val="005A49B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webofscience.com/wos/author/record/C-3856-2019" TargetMode="Externa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hyperlink" Target="https://www.researchgate.net/profile/Visalakshmi-S"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scopus.com/authid/detail.uri?authorId=55976438100"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idwan.inflibnet.ac.in/profile/249452" TargetMode="External"/><Relationship Id="rId5" Type="http://schemas.openxmlformats.org/officeDocument/2006/relationships/webSettings" Target="webSettings.xml"/><Relationship Id="rId15" Type="http://schemas.openxmlformats.org/officeDocument/2006/relationships/hyperlink" Target="https://orcid.org/my-orcid?orcid=0000-0001-5853-7968"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scholar.google.co.in/citations?user=r81ajmsAAAAJ&amp;hl=en"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8A3F44-1E4E-4EAE-92F0-CA5B146CA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4003</Words>
  <Characters>22820</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VITBS</dc:creator>
  <cp:lastModifiedBy>user</cp:lastModifiedBy>
  <cp:revision>3</cp:revision>
  <cp:lastPrinted>2024-02-11T05:22:00Z</cp:lastPrinted>
  <dcterms:created xsi:type="dcterms:W3CDTF">2024-02-12T06:36:00Z</dcterms:created>
  <dcterms:modified xsi:type="dcterms:W3CDTF">2024-02-12T06:37:00Z</dcterms:modified>
</cp:coreProperties>
</file>