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F7F16" w:rsidRDefault="00DF7F16" w:rsidP="00DF7F16">
      <w:pPr>
        <w:pStyle w:val="Title"/>
        <w:pBdr>
          <w:top w:val="thinThickLargeGap" w:sz="24" w:space="0" w:color="auto" w:shadow="1"/>
          <w:left w:val="thinThickLargeGap" w:sz="24" w:space="4" w:color="auto" w:shadow="1"/>
          <w:bottom w:val="thinThickLargeGap" w:sz="24" w:space="1" w:color="auto" w:shadow="1"/>
          <w:right w:val="thinThickLargeGap" w:sz="24" w:space="4" w:color="auto" w:shadow="1"/>
        </w:pBdr>
        <w:rPr>
          <w:rFonts w:ascii="Verdana" w:hAnsi="Verdana"/>
          <w:sz w:val="26"/>
          <w:szCs w:val="26"/>
        </w:rPr>
      </w:pPr>
      <w:r>
        <w:rPr>
          <w:rFonts w:ascii="Verdana" w:hAnsi="Verdana"/>
          <w:sz w:val="26"/>
          <w:szCs w:val="26"/>
        </w:rPr>
        <w:t>Praveen Saklani</w:t>
      </w:r>
    </w:p>
    <w:p w:rsidR="00DF7F16" w:rsidRDefault="00DF7F16" w:rsidP="00DF7F16">
      <w:pPr>
        <w:widowControl w:val="0"/>
        <w:jc w:val="center"/>
        <w:rPr>
          <w:rFonts w:ascii="Verdana" w:hAnsi="Verdana"/>
          <w:b/>
          <w:bCs/>
          <w:snapToGrid w:val="0"/>
          <w:sz w:val="17"/>
          <w:szCs w:val="17"/>
        </w:rPr>
      </w:pPr>
      <w:r>
        <w:rPr>
          <w:rFonts w:ascii="Verdana" w:hAnsi="Verdana"/>
          <w:b/>
          <w:bCs/>
          <w:snapToGrid w:val="0"/>
          <w:sz w:val="17"/>
          <w:szCs w:val="17"/>
        </w:rPr>
        <w:t>Mobile:</w:t>
      </w:r>
      <w:r w:rsidR="00FF0DB3">
        <w:rPr>
          <w:rFonts w:ascii="Verdana" w:hAnsi="Verdana"/>
          <w:b/>
          <w:bCs/>
          <w:snapToGrid w:val="0"/>
          <w:sz w:val="17"/>
          <w:szCs w:val="17"/>
        </w:rPr>
        <w:t xml:space="preserve"> </w:t>
      </w:r>
      <w:r w:rsidR="00EF00E5" w:rsidRPr="00035500">
        <w:rPr>
          <w:rFonts w:ascii="Verdana" w:hAnsi="Verdana"/>
          <w:b/>
          <w:bCs/>
          <w:snapToGrid w:val="0"/>
          <w:sz w:val="17"/>
          <w:szCs w:val="17"/>
        </w:rPr>
        <w:t>8830937387</w:t>
      </w:r>
      <w:r w:rsidR="005253B8">
        <w:rPr>
          <w:rFonts w:ascii="Verdana" w:hAnsi="Verdana"/>
          <w:b/>
          <w:bCs/>
          <w:snapToGrid w:val="0"/>
          <w:sz w:val="17"/>
          <w:szCs w:val="17"/>
        </w:rPr>
        <w:t>,</w:t>
      </w:r>
      <w:r w:rsidR="00E418E5">
        <w:rPr>
          <w:rFonts w:ascii="Verdana" w:hAnsi="Verdana"/>
          <w:b/>
          <w:bCs/>
          <w:snapToGrid w:val="0"/>
          <w:sz w:val="17"/>
          <w:szCs w:val="17"/>
        </w:rPr>
        <w:t>7798525813</w:t>
      </w:r>
      <w:r w:rsidR="006A4D78" w:rsidRPr="006A4D78">
        <w:rPr>
          <w:rFonts w:ascii="Verdana" w:hAnsi="Verdana"/>
          <w:b/>
          <w:bCs/>
          <w:snapToGrid w:val="0"/>
          <w:sz w:val="17"/>
          <w:szCs w:val="17"/>
        </w:rPr>
        <w:t xml:space="preserve"> </w:t>
      </w:r>
      <w:r>
        <w:rPr>
          <w:rFonts w:ascii="Verdana" w:hAnsi="Verdana"/>
          <w:b/>
          <w:snapToGrid w:val="0"/>
          <w:sz w:val="17"/>
          <w:szCs w:val="17"/>
        </w:rPr>
        <w:t>Email:</w:t>
      </w:r>
      <w:r>
        <w:rPr>
          <w:rFonts w:ascii="Verdana" w:hAnsi="Verdana"/>
          <w:snapToGrid w:val="0"/>
          <w:sz w:val="17"/>
          <w:szCs w:val="17"/>
        </w:rPr>
        <w:t xml:space="preserve"> saklaniece@gmail.com</w:t>
      </w:r>
    </w:p>
    <w:p w:rsidR="00DF7F16" w:rsidRPr="00376A02" w:rsidRDefault="00DF7F16" w:rsidP="0020160A">
      <w:pPr>
        <w:pStyle w:val="NormalWeb"/>
        <w:spacing w:line="288" w:lineRule="atLeast"/>
        <w:rPr>
          <w:rFonts w:ascii="Arial" w:hAnsi="Arial" w:cs="Arial"/>
          <w:bCs/>
          <w:color w:val="333333"/>
          <w:sz w:val="18"/>
          <w:szCs w:val="18"/>
        </w:rPr>
      </w:pPr>
      <w:r w:rsidRPr="00376A02">
        <w:rPr>
          <w:rFonts w:ascii="Arial" w:hAnsi="Arial" w:cs="Arial"/>
          <w:bCs/>
          <w:color w:val="333333"/>
          <w:sz w:val="18"/>
          <w:szCs w:val="18"/>
        </w:rPr>
        <w:t>To work with a progressive organization and add value into the system by incorporating best practices, innovative thinking, creating positive work culture &amp; getting best out of existing resources.</w:t>
      </w:r>
    </w:p>
    <w:p w:rsidR="0020160A" w:rsidRPr="00376A02" w:rsidRDefault="0020160A" w:rsidP="0020160A">
      <w:pPr>
        <w:pStyle w:val="NormalWeb"/>
        <w:spacing w:line="288" w:lineRule="atLeast"/>
        <w:rPr>
          <w:rFonts w:ascii="Arial" w:hAnsi="Arial" w:cs="Arial"/>
          <w:color w:val="333333"/>
          <w:sz w:val="18"/>
          <w:szCs w:val="18"/>
        </w:rPr>
      </w:pPr>
    </w:p>
    <w:p w:rsidR="00DF7F16" w:rsidRPr="00376A02" w:rsidRDefault="00DF7F16" w:rsidP="0020160A">
      <w:pPr>
        <w:widowControl w:val="0"/>
        <w:pBdr>
          <w:bottom w:val="thinThickLargeGap" w:sz="24" w:space="1" w:color="auto"/>
        </w:pBdr>
        <w:jc w:val="center"/>
        <w:rPr>
          <w:rFonts w:ascii="Arial" w:hAnsi="Arial" w:cs="Arial"/>
          <w:snapToGrid w:val="0"/>
          <w:sz w:val="18"/>
          <w:szCs w:val="18"/>
        </w:rPr>
      </w:pPr>
      <w:r w:rsidRPr="00376A02">
        <w:rPr>
          <w:rFonts w:ascii="Arial" w:hAnsi="Arial" w:cs="Arial"/>
          <w:b/>
          <w:snapToGrid w:val="0"/>
          <w:sz w:val="18"/>
          <w:szCs w:val="18"/>
        </w:rPr>
        <w:t>SYNOPSIS</w:t>
      </w:r>
    </w:p>
    <w:p w:rsidR="00DF7F16" w:rsidRPr="00376A02" w:rsidRDefault="00DF7F16" w:rsidP="00481B7A">
      <w:pPr>
        <w:numPr>
          <w:ilvl w:val="0"/>
          <w:numId w:val="11"/>
        </w:numPr>
        <w:autoSpaceDN w:val="0"/>
        <w:spacing w:after="40" w:line="360" w:lineRule="auto"/>
        <w:jc w:val="both"/>
        <w:rPr>
          <w:rFonts w:ascii="Arial" w:hAnsi="Arial" w:cs="Arial"/>
          <w:sz w:val="18"/>
          <w:szCs w:val="18"/>
        </w:rPr>
      </w:pPr>
      <w:r w:rsidRPr="00376A02">
        <w:rPr>
          <w:rFonts w:ascii="Arial" w:hAnsi="Arial" w:cs="Arial"/>
          <w:sz w:val="18"/>
          <w:szCs w:val="18"/>
        </w:rPr>
        <w:t xml:space="preserve">Basically a result oriented </w:t>
      </w:r>
      <w:r w:rsidR="00E0254C" w:rsidRPr="00376A02">
        <w:rPr>
          <w:rFonts w:ascii="Arial" w:hAnsi="Arial" w:cs="Arial"/>
          <w:sz w:val="18"/>
          <w:szCs w:val="18"/>
        </w:rPr>
        <w:t xml:space="preserve">engineer </w:t>
      </w:r>
      <w:r w:rsidR="00FC788C" w:rsidRPr="00376A02">
        <w:rPr>
          <w:rFonts w:ascii="Arial" w:hAnsi="Arial" w:cs="Arial"/>
          <w:b/>
          <w:sz w:val="18"/>
          <w:szCs w:val="18"/>
        </w:rPr>
        <w:t>with over</w:t>
      </w:r>
      <w:r w:rsidR="00434B6C">
        <w:rPr>
          <w:rFonts w:ascii="Arial" w:hAnsi="Arial" w:cs="Arial"/>
          <w:b/>
          <w:sz w:val="18"/>
          <w:szCs w:val="18"/>
        </w:rPr>
        <w:t xml:space="preserve"> 6</w:t>
      </w:r>
      <w:r w:rsidRPr="00376A02">
        <w:rPr>
          <w:rFonts w:ascii="Arial" w:hAnsi="Arial" w:cs="Arial"/>
          <w:b/>
          <w:sz w:val="18"/>
          <w:szCs w:val="18"/>
        </w:rPr>
        <w:t xml:space="preserve"> years</w:t>
      </w:r>
      <w:r w:rsidR="00BB3C04" w:rsidRPr="00376A02">
        <w:rPr>
          <w:rFonts w:ascii="Arial" w:hAnsi="Arial" w:cs="Arial"/>
          <w:sz w:val="18"/>
          <w:szCs w:val="18"/>
        </w:rPr>
        <w:t xml:space="preserve"> of </w:t>
      </w:r>
      <w:r w:rsidR="00A21EDC" w:rsidRPr="00376A02">
        <w:rPr>
          <w:rFonts w:ascii="Arial" w:hAnsi="Arial" w:cs="Arial"/>
          <w:sz w:val="18"/>
          <w:szCs w:val="18"/>
        </w:rPr>
        <w:t xml:space="preserve">experience in Quality </w:t>
      </w:r>
      <w:r w:rsidR="00E0254C" w:rsidRPr="00376A02">
        <w:rPr>
          <w:rFonts w:ascii="Arial" w:hAnsi="Arial" w:cs="Arial"/>
          <w:sz w:val="18"/>
          <w:szCs w:val="18"/>
        </w:rPr>
        <w:t>Control,</w:t>
      </w:r>
      <w:r w:rsidR="00A21EDC" w:rsidRPr="00376A02">
        <w:rPr>
          <w:rFonts w:ascii="Arial" w:hAnsi="Arial" w:cs="Arial"/>
          <w:sz w:val="18"/>
          <w:szCs w:val="18"/>
        </w:rPr>
        <w:t xml:space="preserve"> Quality </w:t>
      </w:r>
      <w:r w:rsidR="001274AE">
        <w:rPr>
          <w:rFonts w:ascii="Arial" w:hAnsi="Arial" w:cs="Arial"/>
          <w:sz w:val="18"/>
          <w:szCs w:val="18"/>
        </w:rPr>
        <w:t>assurance, QMS</w:t>
      </w:r>
      <w:r w:rsidRPr="00376A02">
        <w:rPr>
          <w:rFonts w:ascii="Arial" w:hAnsi="Arial" w:cs="Arial"/>
          <w:sz w:val="18"/>
          <w:szCs w:val="18"/>
        </w:rPr>
        <w:t>, Process</w:t>
      </w:r>
      <w:r w:rsidR="00BB3C04" w:rsidRPr="00376A02">
        <w:rPr>
          <w:rFonts w:ascii="Arial" w:hAnsi="Arial" w:cs="Arial"/>
          <w:sz w:val="18"/>
          <w:szCs w:val="18"/>
        </w:rPr>
        <w:t xml:space="preserve"> Improvement</w:t>
      </w:r>
      <w:r w:rsidR="00FC788C" w:rsidRPr="00376A02">
        <w:rPr>
          <w:rFonts w:ascii="Arial" w:hAnsi="Arial" w:cs="Arial"/>
          <w:sz w:val="18"/>
          <w:szCs w:val="18"/>
        </w:rPr>
        <w:t xml:space="preserve"> </w:t>
      </w:r>
      <w:r w:rsidRPr="00376A02">
        <w:rPr>
          <w:rFonts w:ascii="Arial" w:hAnsi="Arial" w:cs="Arial"/>
          <w:sz w:val="18"/>
          <w:szCs w:val="18"/>
        </w:rPr>
        <w:t>&amp;</w:t>
      </w:r>
      <w:r w:rsidRPr="00376A02">
        <w:rPr>
          <w:rFonts w:ascii="Arial" w:hAnsi="Arial" w:cs="Arial"/>
          <w:b/>
          <w:sz w:val="18"/>
          <w:szCs w:val="18"/>
        </w:rPr>
        <w:t>Team Management</w:t>
      </w:r>
      <w:r w:rsidRPr="00376A02">
        <w:rPr>
          <w:rFonts w:ascii="Arial" w:hAnsi="Arial" w:cs="Arial"/>
          <w:sz w:val="18"/>
          <w:szCs w:val="18"/>
        </w:rPr>
        <w:t>.</w:t>
      </w:r>
    </w:p>
    <w:p w:rsidR="00DF7F16" w:rsidRPr="00376A02" w:rsidRDefault="00DF7F16" w:rsidP="00481B7A">
      <w:pPr>
        <w:numPr>
          <w:ilvl w:val="0"/>
          <w:numId w:val="11"/>
        </w:numPr>
        <w:autoSpaceDN w:val="0"/>
        <w:spacing w:after="40" w:line="360" w:lineRule="auto"/>
        <w:jc w:val="both"/>
        <w:rPr>
          <w:rFonts w:ascii="Arial" w:hAnsi="Arial" w:cs="Arial"/>
          <w:sz w:val="18"/>
          <w:szCs w:val="18"/>
        </w:rPr>
      </w:pPr>
      <w:r w:rsidRPr="00376A02">
        <w:rPr>
          <w:rFonts w:ascii="Arial" w:hAnsi="Arial" w:cs="Arial"/>
          <w:sz w:val="18"/>
          <w:szCs w:val="18"/>
        </w:rPr>
        <w:t>Presently serving</w:t>
      </w:r>
      <w:r w:rsidR="00FC788C" w:rsidRPr="00376A02">
        <w:rPr>
          <w:rFonts w:ascii="Arial" w:hAnsi="Arial" w:cs="Arial"/>
          <w:sz w:val="18"/>
          <w:szCs w:val="18"/>
        </w:rPr>
        <w:t xml:space="preserve"> </w:t>
      </w:r>
      <w:r w:rsidR="00035500">
        <w:rPr>
          <w:rFonts w:ascii="Arial" w:hAnsi="Arial" w:cs="Arial"/>
          <w:sz w:val="18"/>
          <w:szCs w:val="18"/>
        </w:rPr>
        <w:t xml:space="preserve"> </w:t>
      </w:r>
      <w:r w:rsidR="005B4BEE">
        <w:rPr>
          <w:rFonts w:ascii="Arial" w:hAnsi="Arial" w:cs="Arial"/>
          <w:sz w:val="18"/>
          <w:szCs w:val="18"/>
        </w:rPr>
        <w:t xml:space="preserve"> </w:t>
      </w:r>
      <w:r w:rsidR="00EA4F18">
        <w:rPr>
          <w:rFonts w:ascii="Arial" w:hAnsi="Arial" w:cs="Arial"/>
          <w:b/>
          <w:sz w:val="18"/>
          <w:szCs w:val="18"/>
        </w:rPr>
        <w:t>BELDEN</w:t>
      </w:r>
      <w:r w:rsidR="00C3634B">
        <w:rPr>
          <w:rFonts w:ascii="Arial" w:hAnsi="Arial" w:cs="Arial"/>
          <w:b/>
          <w:sz w:val="18"/>
          <w:szCs w:val="18"/>
        </w:rPr>
        <w:t xml:space="preserve"> INDAI PVT.LTD</w:t>
      </w:r>
      <w:r w:rsidR="00576FC9">
        <w:rPr>
          <w:rFonts w:ascii="Arial" w:hAnsi="Arial" w:cs="Arial"/>
          <w:b/>
          <w:sz w:val="18"/>
          <w:szCs w:val="18"/>
        </w:rPr>
        <w:t xml:space="preserve"> (Green Field Project)  </w:t>
      </w:r>
      <w:r w:rsidR="00C3634B">
        <w:rPr>
          <w:rFonts w:ascii="Arial" w:hAnsi="Arial" w:cs="Arial"/>
          <w:b/>
          <w:sz w:val="18"/>
          <w:szCs w:val="18"/>
        </w:rPr>
        <w:t xml:space="preserve"> </w:t>
      </w:r>
      <w:r w:rsidR="00EA4F18" w:rsidRPr="00376A02">
        <w:rPr>
          <w:rFonts w:ascii="Arial" w:hAnsi="Arial" w:cs="Arial"/>
          <w:sz w:val="18"/>
          <w:szCs w:val="18"/>
        </w:rPr>
        <w:t>as</w:t>
      </w:r>
      <w:r w:rsidR="00035500">
        <w:rPr>
          <w:rFonts w:ascii="Arial" w:hAnsi="Arial" w:cs="Arial"/>
          <w:sz w:val="18"/>
          <w:szCs w:val="18"/>
        </w:rPr>
        <w:t xml:space="preserve"> </w:t>
      </w:r>
      <w:r w:rsidR="00B30294">
        <w:rPr>
          <w:rFonts w:ascii="Arial" w:hAnsi="Arial" w:cs="Arial"/>
          <w:sz w:val="18"/>
          <w:szCs w:val="18"/>
        </w:rPr>
        <w:t xml:space="preserve">Q.C </w:t>
      </w:r>
      <w:r w:rsidR="00EA4F18">
        <w:rPr>
          <w:rFonts w:ascii="Arial" w:hAnsi="Arial" w:cs="Arial"/>
          <w:sz w:val="18"/>
          <w:szCs w:val="18"/>
        </w:rPr>
        <w:t>Specialist.</w:t>
      </w:r>
    </w:p>
    <w:p w:rsidR="00DF7F16" w:rsidRPr="00376A02" w:rsidRDefault="00DF7F16" w:rsidP="00481B7A">
      <w:pPr>
        <w:numPr>
          <w:ilvl w:val="0"/>
          <w:numId w:val="11"/>
        </w:numPr>
        <w:autoSpaceDN w:val="0"/>
        <w:spacing w:after="40" w:line="360" w:lineRule="auto"/>
        <w:jc w:val="both"/>
        <w:rPr>
          <w:rFonts w:ascii="Arial" w:hAnsi="Arial" w:cs="Arial"/>
          <w:sz w:val="18"/>
          <w:szCs w:val="18"/>
        </w:rPr>
      </w:pPr>
      <w:r w:rsidRPr="00376A02">
        <w:rPr>
          <w:rFonts w:ascii="Arial" w:hAnsi="Arial" w:cs="Arial"/>
          <w:sz w:val="18"/>
          <w:szCs w:val="18"/>
        </w:rPr>
        <w:t xml:space="preserve">Experienced </w:t>
      </w:r>
      <w:r w:rsidR="001274AE" w:rsidRPr="00376A02">
        <w:rPr>
          <w:rFonts w:ascii="Arial" w:hAnsi="Arial" w:cs="Arial"/>
          <w:sz w:val="18"/>
          <w:szCs w:val="18"/>
        </w:rPr>
        <w:t xml:space="preserve">in </w:t>
      </w:r>
      <w:r w:rsidR="001274AE">
        <w:rPr>
          <w:rFonts w:ascii="Arial" w:hAnsi="Arial" w:cs="Arial"/>
          <w:sz w:val="18"/>
          <w:szCs w:val="18"/>
        </w:rPr>
        <w:t>implementing</w:t>
      </w:r>
      <w:r w:rsidRPr="00376A02">
        <w:rPr>
          <w:rFonts w:ascii="Arial" w:hAnsi="Arial" w:cs="Arial"/>
          <w:sz w:val="18"/>
          <w:szCs w:val="18"/>
        </w:rPr>
        <w:t xml:space="preserve"> </w:t>
      </w:r>
      <w:r w:rsidR="00EA4F18">
        <w:rPr>
          <w:rFonts w:ascii="Arial" w:hAnsi="Arial" w:cs="Arial"/>
          <w:sz w:val="18"/>
          <w:szCs w:val="18"/>
        </w:rPr>
        <w:t xml:space="preserve">  IATF 16949,</w:t>
      </w:r>
      <w:r w:rsidR="001274AE">
        <w:rPr>
          <w:rFonts w:ascii="Arial" w:hAnsi="Arial" w:cs="Arial"/>
          <w:sz w:val="18"/>
          <w:szCs w:val="18"/>
        </w:rPr>
        <w:t xml:space="preserve"> ISO 14001:20015 &amp; OHSAS 18001:2007. </w:t>
      </w:r>
    </w:p>
    <w:p w:rsidR="00DF7F16" w:rsidRPr="00376A02" w:rsidRDefault="00DF7F16" w:rsidP="00481B7A">
      <w:pPr>
        <w:numPr>
          <w:ilvl w:val="0"/>
          <w:numId w:val="11"/>
        </w:numPr>
        <w:autoSpaceDN w:val="0"/>
        <w:spacing w:after="40" w:line="360" w:lineRule="auto"/>
        <w:jc w:val="both"/>
        <w:rPr>
          <w:rFonts w:ascii="Arial" w:hAnsi="Arial" w:cs="Arial"/>
          <w:sz w:val="18"/>
          <w:szCs w:val="18"/>
        </w:rPr>
      </w:pPr>
      <w:r w:rsidRPr="00376A02">
        <w:rPr>
          <w:rFonts w:ascii="Arial" w:hAnsi="Arial" w:cs="Arial"/>
          <w:b/>
          <w:sz w:val="18"/>
          <w:szCs w:val="18"/>
        </w:rPr>
        <w:t>Posse</w:t>
      </w:r>
      <w:r w:rsidR="00BB3C04" w:rsidRPr="00376A02">
        <w:rPr>
          <w:rFonts w:ascii="Arial" w:hAnsi="Arial" w:cs="Arial"/>
          <w:b/>
          <w:sz w:val="18"/>
          <w:szCs w:val="18"/>
        </w:rPr>
        <w:t>ss expertise, controlling &amp; standardizing quality</w:t>
      </w:r>
      <w:r w:rsidRPr="00376A02">
        <w:rPr>
          <w:rFonts w:ascii="Arial" w:hAnsi="Arial" w:cs="Arial"/>
          <w:b/>
          <w:sz w:val="18"/>
          <w:szCs w:val="18"/>
        </w:rPr>
        <w:t xml:space="preserve"> norms &amp; practices. Proficient in TQM, </w:t>
      </w:r>
      <w:r w:rsidR="00CF0FD9" w:rsidRPr="00376A02">
        <w:rPr>
          <w:rFonts w:ascii="Arial" w:hAnsi="Arial" w:cs="Arial"/>
          <w:b/>
          <w:sz w:val="18"/>
          <w:szCs w:val="18"/>
        </w:rPr>
        <w:t xml:space="preserve">TPM, </w:t>
      </w:r>
      <w:r w:rsidR="001274AE">
        <w:rPr>
          <w:rFonts w:ascii="Arial" w:hAnsi="Arial" w:cs="Arial"/>
          <w:b/>
          <w:sz w:val="18"/>
          <w:szCs w:val="18"/>
        </w:rPr>
        <w:t>PPAP</w:t>
      </w:r>
      <w:r w:rsidR="00036137" w:rsidRPr="00376A02">
        <w:rPr>
          <w:rFonts w:ascii="Arial" w:hAnsi="Arial" w:cs="Arial"/>
          <w:b/>
          <w:sz w:val="18"/>
          <w:szCs w:val="18"/>
        </w:rPr>
        <w:t xml:space="preserve">, </w:t>
      </w:r>
      <w:r w:rsidR="008F2F9F">
        <w:rPr>
          <w:rFonts w:ascii="Arial" w:hAnsi="Arial" w:cs="Arial"/>
          <w:b/>
          <w:sz w:val="18"/>
          <w:szCs w:val="18"/>
        </w:rPr>
        <w:t xml:space="preserve">Control </w:t>
      </w:r>
      <w:proofErr w:type="gramStart"/>
      <w:r w:rsidR="008F2F9F">
        <w:rPr>
          <w:rFonts w:ascii="Arial" w:hAnsi="Arial" w:cs="Arial"/>
          <w:b/>
          <w:sz w:val="18"/>
          <w:szCs w:val="18"/>
        </w:rPr>
        <w:t>plan ,</w:t>
      </w:r>
      <w:proofErr w:type="gramEnd"/>
      <w:r w:rsidR="008F2F9F">
        <w:rPr>
          <w:rFonts w:ascii="Arial" w:hAnsi="Arial" w:cs="Arial"/>
          <w:b/>
          <w:sz w:val="18"/>
          <w:szCs w:val="18"/>
        </w:rPr>
        <w:t xml:space="preserve"> </w:t>
      </w:r>
      <w:r w:rsidR="00036137" w:rsidRPr="00376A02">
        <w:rPr>
          <w:rFonts w:ascii="Arial" w:hAnsi="Arial" w:cs="Arial"/>
          <w:b/>
          <w:sz w:val="18"/>
          <w:szCs w:val="18"/>
        </w:rPr>
        <w:t xml:space="preserve">quality </w:t>
      </w:r>
      <w:r w:rsidR="005B4BEE" w:rsidRPr="00376A02">
        <w:rPr>
          <w:rFonts w:ascii="Arial" w:hAnsi="Arial" w:cs="Arial"/>
          <w:b/>
          <w:sz w:val="18"/>
          <w:szCs w:val="18"/>
        </w:rPr>
        <w:t>circle,</w:t>
      </w:r>
      <w:r w:rsidR="005B4BEE">
        <w:rPr>
          <w:rFonts w:ascii="Arial" w:hAnsi="Arial" w:cs="Arial"/>
          <w:b/>
          <w:sz w:val="18"/>
          <w:szCs w:val="18"/>
        </w:rPr>
        <w:t xml:space="preserve"> </w:t>
      </w:r>
      <w:r w:rsidR="006E6F08">
        <w:rPr>
          <w:rFonts w:ascii="Arial" w:hAnsi="Arial" w:cs="Arial"/>
          <w:b/>
          <w:sz w:val="18"/>
          <w:szCs w:val="18"/>
        </w:rPr>
        <w:t>Kaizen</w:t>
      </w:r>
      <w:r w:rsidR="005B4BEE">
        <w:rPr>
          <w:rFonts w:ascii="Arial" w:hAnsi="Arial" w:cs="Arial"/>
          <w:b/>
          <w:sz w:val="18"/>
          <w:szCs w:val="18"/>
        </w:rPr>
        <w:t>, IMDS</w:t>
      </w:r>
      <w:r w:rsidR="00434B6C">
        <w:rPr>
          <w:rFonts w:ascii="Arial" w:hAnsi="Arial" w:cs="Arial"/>
          <w:b/>
          <w:sz w:val="18"/>
          <w:szCs w:val="18"/>
        </w:rPr>
        <w:t>, Operation Management</w:t>
      </w:r>
      <w:r w:rsidR="006E6F08">
        <w:rPr>
          <w:rFonts w:ascii="Arial" w:hAnsi="Arial" w:cs="Arial"/>
          <w:b/>
          <w:sz w:val="18"/>
          <w:szCs w:val="18"/>
        </w:rPr>
        <w:t xml:space="preserve"> </w:t>
      </w:r>
      <w:r w:rsidR="00036137" w:rsidRPr="00376A02">
        <w:rPr>
          <w:rFonts w:ascii="Arial" w:hAnsi="Arial" w:cs="Arial"/>
          <w:b/>
          <w:sz w:val="18"/>
          <w:szCs w:val="18"/>
        </w:rPr>
        <w:t xml:space="preserve">and </w:t>
      </w:r>
      <w:r w:rsidR="00E0254C" w:rsidRPr="00376A02">
        <w:rPr>
          <w:rFonts w:ascii="Arial" w:hAnsi="Arial" w:cs="Arial"/>
          <w:b/>
          <w:sz w:val="18"/>
          <w:szCs w:val="18"/>
        </w:rPr>
        <w:t>5s.</w:t>
      </w:r>
    </w:p>
    <w:p w:rsidR="00DF7F16" w:rsidRPr="00376A02" w:rsidRDefault="00DF7F16" w:rsidP="00481B7A">
      <w:pPr>
        <w:numPr>
          <w:ilvl w:val="0"/>
          <w:numId w:val="11"/>
        </w:numPr>
        <w:autoSpaceDN w:val="0"/>
        <w:spacing w:after="40" w:line="360" w:lineRule="auto"/>
        <w:jc w:val="both"/>
        <w:rPr>
          <w:rFonts w:ascii="Arial" w:hAnsi="Arial" w:cs="Arial"/>
          <w:sz w:val="18"/>
          <w:szCs w:val="18"/>
        </w:rPr>
      </w:pPr>
      <w:r w:rsidRPr="00376A02">
        <w:rPr>
          <w:rFonts w:ascii="Arial" w:hAnsi="Arial" w:cs="Arial"/>
          <w:sz w:val="18"/>
          <w:szCs w:val="18"/>
        </w:rPr>
        <w:t>Expertise at meeting deman</w:t>
      </w:r>
      <w:r w:rsidR="00BB3C04" w:rsidRPr="00376A02">
        <w:rPr>
          <w:rFonts w:ascii="Arial" w:hAnsi="Arial" w:cs="Arial"/>
          <w:sz w:val="18"/>
          <w:szCs w:val="18"/>
        </w:rPr>
        <w:t>ds</w:t>
      </w:r>
      <w:r w:rsidRPr="00376A02">
        <w:rPr>
          <w:rFonts w:ascii="Arial" w:hAnsi="Arial" w:cs="Arial"/>
          <w:sz w:val="18"/>
          <w:szCs w:val="18"/>
        </w:rPr>
        <w:t>, assuring world-class quality standards.</w:t>
      </w:r>
    </w:p>
    <w:p w:rsidR="00DF7F16" w:rsidRPr="00376A02" w:rsidRDefault="00DF7F16" w:rsidP="00481B7A">
      <w:pPr>
        <w:numPr>
          <w:ilvl w:val="0"/>
          <w:numId w:val="11"/>
        </w:numPr>
        <w:autoSpaceDN w:val="0"/>
        <w:spacing w:after="40" w:line="360" w:lineRule="auto"/>
        <w:jc w:val="both"/>
        <w:rPr>
          <w:rFonts w:ascii="Arial" w:hAnsi="Arial" w:cs="Arial"/>
          <w:sz w:val="18"/>
          <w:szCs w:val="18"/>
        </w:rPr>
      </w:pPr>
      <w:r w:rsidRPr="00376A02">
        <w:rPr>
          <w:rFonts w:ascii="Arial" w:hAnsi="Arial" w:cs="Arial"/>
          <w:sz w:val="18"/>
          <w:szCs w:val="18"/>
        </w:rPr>
        <w:t>Deft at adhering to quali</w:t>
      </w:r>
      <w:r w:rsidR="006E6F08">
        <w:rPr>
          <w:rFonts w:ascii="Arial" w:hAnsi="Arial" w:cs="Arial"/>
          <w:sz w:val="18"/>
          <w:szCs w:val="18"/>
        </w:rPr>
        <w:t>ty systems such as IATF-16949 , OHSAS 18001-2007,</w:t>
      </w:r>
      <w:r w:rsidR="001274AE">
        <w:rPr>
          <w:rFonts w:ascii="Arial" w:hAnsi="Arial" w:cs="Arial"/>
          <w:sz w:val="18"/>
          <w:szCs w:val="18"/>
        </w:rPr>
        <w:t xml:space="preserve"> </w:t>
      </w:r>
      <w:r w:rsidR="006E6F08">
        <w:rPr>
          <w:rFonts w:ascii="Arial" w:hAnsi="Arial" w:cs="Arial"/>
          <w:sz w:val="18"/>
          <w:szCs w:val="18"/>
        </w:rPr>
        <w:t>ISO 14001:2015</w:t>
      </w:r>
      <w:r w:rsidRPr="00376A02">
        <w:rPr>
          <w:rFonts w:ascii="Arial" w:hAnsi="Arial" w:cs="Arial"/>
          <w:sz w:val="18"/>
          <w:szCs w:val="18"/>
        </w:rPr>
        <w:t xml:space="preserve"> international </w:t>
      </w:r>
      <w:r w:rsidR="00E0254C" w:rsidRPr="00376A02">
        <w:rPr>
          <w:rFonts w:ascii="Arial" w:hAnsi="Arial" w:cs="Arial"/>
          <w:sz w:val="18"/>
          <w:szCs w:val="18"/>
        </w:rPr>
        <w:t>standards.</w:t>
      </w:r>
    </w:p>
    <w:p w:rsidR="00DF7F16" w:rsidRPr="00376A02" w:rsidRDefault="00DF7F16" w:rsidP="00481B7A">
      <w:pPr>
        <w:numPr>
          <w:ilvl w:val="0"/>
          <w:numId w:val="11"/>
        </w:numPr>
        <w:autoSpaceDN w:val="0"/>
        <w:spacing w:after="40" w:line="360" w:lineRule="auto"/>
        <w:jc w:val="both"/>
        <w:rPr>
          <w:rFonts w:ascii="Arial" w:hAnsi="Arial" w:cs="Arial"/>
          <w:sz w:val="18"/>
          <w:szCs w:val="18"/>
        </w:rPr>
      </w:pPr>
      <w:r w:rsidRPr="00376A02">
        <w:rPr>
          <w:rFonts w:ascii="Arial" w:hAnsi="Arial" w:cs="Arial"/>
          <w:b/>
          <w:sz w:val="18"/>
          <w:szCs w:val="18"/>
        </w:rPr>
        <w:t>An effective communicator, trainer &amp; team leader with strong inter personal, analytical &amp; problem solving skills</w:t>
      </w:r>
      <w:r w:rsidRPr="00376A02">
        <w:rPr>
          <w:rFonts w:ascii="Arial" w:hAnsi="Arial" w:cs="Arial"/>
          <w:sz w:val="18"/>
          <w:szCs w:val="18"/>
        </w:rPr>
        <w:t>.</w:t>
      </w:r>
    </w:p>
    <w:p w:rsidR="00DF7F16" w:rsidRDefault="00DF7F16" w:rsidP="00DF7F16">
      <w:pPr>
        <w:widowControl w:val="0"/>
        <w:jc w:val="both"/>
        <w:rPr>
          <w:rFonts w:ascii="Verdana" w:hAnsi="Verdana" w:cs="Times New Roman"/>
          <w:snapToGrid w:val="0"/>
          <w:sz w:val="17"/>
          <w:szCs w:val="17"/>
        </w:rPr>
      </w:pPr>
    </w:p>
    <w:p w:rsidR="00DF7F16" w:rsidRDefault="00DF7F16" w:rsidP="00DF7F16">
      <w:pPr>
        <w:widowControl w:val="0"/>
        <w:pBdr>
          <w:bottom w:val="thinThickLargeGap" w:sz="24" w:space="1" w:color="auto"/>
        </w:pBdr>
        <w:jc w:val="center"/>
        <w:rPr>
          <w:rFonts w:ascii="Verdana" w:hAnsi="Verdana"/>
          <w:snapToGrid w:val="0"/>
          <w:sz w:val="17"/>
          <w:szCs w:val="17"/>
        </w:rPr>
      </w:pPr>
      <w:r>
        <w:rPr>
          <w:rFonts w:ascii="Verdana" w:hAnsi="Verdana"/>
          <w:b/>
          <w:snapToGrid w:val="0"/>
          <w:sz w:val="17"/>
          <w:szCs w:val="17"/>
        </w:rPr>
        <w:t>AREAS OF EXPERTISE</w:t>
      </w:r>
    </w:p>
    <w:p w:rsidR="0020160A" w:rsidRPr="00481B7A" w:rsidRDefault="00DF7F16" w:rsidP="0020160A">
      <w:pPr>
        <w:widowControl w:val="0"/>
        <w:tabs>
          <w:tab w:val="left" w:pos="1830"/>
        </w:tabs>
        <w:jc w:val="both"/>
        <w:rPr>
          <w:rFonts w:ascii="Verdana" w:hAnsi="Verdana"/>
          <w:b/>
          <w:snapToGrid w:val="0"/>
          <w:sz w:val="17"/>
          <w:szCs w:val="17"/>
        </w:rPr>
      </w:pPr>
      <w:r>
        <w:rPr>
          <w:rFonts w:ascii="Verdana" w:hAnsi="Verdana"/>
          <w:snapToGrid w:val="0"/>
          <w:sz w:val="17"/>
          <w:szCs w:val="17"/>
        </w:rPr>
        <w:tab/>
      </w:r>
    </w:p>
    <w:p w:rsidR="00376A02" w:rsidRDefault="00DF7F16" w:rsidP="0020160A">
      <w:pPr>
        <w:widowControl w:val="0"/>
        <w:tabs>
          <w:tab w:val="left" w:pos="1830"/>
        </w:tabs>
        <w:jc w:val="both"/>
        <w:rPr>
          <w:rFonts w:ascii="Verdana" w:hAnsi="Verdana"/>
          <w:snapToGrid w:val="0"/>
          <w:sz w:val="16"/>
          <w:szCs w:val="16"/>
        </w:rPr>
      </w:pPr>
      <w:r w:rsidRPr="00481B7A">
        <w:rPr>
          <w:rFonts w:ascii="Verdana" w:hAnsi="Verdana"/>
          <w:b/>
          <w:snapToGrid w:val="0"/>
          <w:sz w:val="18"/>
          <w:szCs w:val="18"/>
        </w:rPr>
        <w:t>Quality Operations</w:t>
      </w:r>
      <w:r w:rsidR="00376A02">
        <w:rPr>
          <w:rFonts w:ascii="Verdana" w:hAnsi="Verdana"/>
          <w:snapToGrid w:val="0"/>
          <w:sz w:val="16"/>
          <w:szCs w:val="16"/>
        </w:rPr>
        <w:t>:</w:t>
      </w:r>
      <w:r w:rsidRPr="00481B7A">
        <w:rPr>
          <w:rFonts w:ascii="Verdana" w:hAnsi="Verdana"/>
          <w:snapToGrid w:val="0"/>
          <w:sz w:val="16"/>
          <w:szCs w:val="16"/>
        </w:rPr>
        <w:tab/>
      </w:r>
    </w:p>
    <w:p w:rsidR="00DF7F16" w:rsidRPr="00376A02" w:rsidRDefault="00DF7F16" w:rsidP="0020160A">
      <w:pPr>
        <w:widowControl w:val="0"/>
        <w:tabs>
          <w:tab w:val="left" w:pos="1830"/>
        </w:tabs>
        <w:jc w:val="both"/>
        <w:rPr>
          <w:rFonts w:ascii="Arial" w:hAnsi="Arial" w:cs="Arial"/>
          <w:snapToGrid w:val="0"/>
          <w:sz w:val="16"/>
          <w:szCs w:val="16"/>
        </w:rPr>
      </w:pPr>
      <w:r w:rsidRPr="00376A02">
        <w:rPr>
          <w:rFonts w:ascii="Arial" w:hAnsi="Arial" w:cs="Arial"/>
          <w:snapToGrid w:val="0"/>
          <w:sz w:val="16"/>
          <w:szCs w:val="16"/>
        </w:rPr>
        <w:tab/>
      </w:r>
      <w:r w:rsidRPr="00376A02">
        <w:rPr>
          <w:rFonts w:ascii="Arial" w:hAnsi="Arial" w:cs="Arial"/>
          <w:snapToGrid w:val="0"/>
          <w:sz w:val="16"/>
          <w:szCs w:val="16"/>
        </w:rPr>
        <w:tab/>
      </w:r>
    </w:p>
    <w:p w:rsidR="00DF7F16" w:rsidRPr="00376A02" w:rsidRDefault="0057280C" w:rsidP="009E5C0F">
      <w:pPr>
        <w:numPr>
          <w:ilvl w:val="0"/>
          <w:numId w:val="12"/>
        </w:numPr>
        <w:autoSpaceDN w:val="0"/>
        <w:spacing w:after="40" w:line="360" w:lineRule="auto"/>
        <w:jc w:val="both"/>
        <w:rPr>
          <w:rFonts w:ascii="Arial" w:hAnsi="Arial" w:cs="Arial"/>
          <w:bCs/>
          <w:sz w:val="18"/>
          <w:szCs w:val="18"/>
        </w:rPr>
      </w:pPr>
      <w:r w:rsidRPr="00376A02">
        <w:rPr>
          <w:rFonts w:ascii="Arial" w:hAnsi="Arial" w:cs="Arial"/>
          <w:sz w:val="18"/>
          <w:szCs w:val="18"/>
        </w:rPr>
        <w:t>Document (</w:t>
      </w:r>
      <w:r w:rsidR="008F2F9F">
        <w:rPr>
          <w:rFonts w:ascii="Arial" w:hAnsi="Arial" w:cs="Arial"/>
          <w:sz w:val="18"/>
          <w:szCs w:val="18"/>
        </w:rPr>
        <w:t>P</w:t>
      </w:r>
      <w:r w:rsidRPr="00376A02">
        <w:rPr>
          <w:rFonts w:ascii="Arial" w:hAnsi="Arial" w:cs="Arial"/>
          <w:b/>
          <w:sz w:val="18"/>
          <w:szCs w:val="18"/>
        </w:rPr>
        <w:t>FMEA</w:t>
      </w:r>
      <w:r w:rsidR="00BF6F00">
        <w:rPr>
          <w:rFonts w:ascii="Arial" w:hAnsi="Arial" w:cs="Arial"/>
          <w:b/>
          <w:sz w:val="18"/>
          <w:szCs w:val="18"/>
        </w:rPr>
        <w:t>, Flow Chart, Control Plan</w:t>
      </w:r>
      <w:r w:rsidRPr="00376A02">
        <w:rPr>
          <w:rFonts w:ascii="Arial" w:hAnsi="Arial" w:cs="Arial"/>
          <w:b/>
          <w:sz w:val="18"/>
          <w:szCs w:val="18"/>
        </w:rPr>
        <w:t xml:space="preserve">, </w:t>
      </w:r>
      <w:r w:rsidR="00E0254C" w:rsidRPr="00376A02">
        <w:rPr>
          <w:rFonts w:ascii="Arial" w:hAnsi="Arial" w:cs="Arial"/>
          <w:b/>
          <w:sz w:val="18"/>
          <w:szCs w:val="18"/>
        </w:rPr>
        <w:t xml:space="preserve"> </w:t>
      </w:r>
      <w:r w:rsidR="006E6F08">
        <w:rPr>
          <w:rFonts w:ascii="Arial" w:hAnsi="Arial" w:cs="Arial"/>
          <w:b/>
          <w:sz w:val="18"/>
          <w:szCs w:val="18"/>
        </w:rPr>
        <w:t xml:space="preserve"> </w:t>
      </w:r>
      <w:r w:rsidR="00E0254C" w:rsidRPr="00376A02">
        <w:rPr>
          <w:rFonts w:ascii="Arial" w:hAnsi="Arial" w:cs="Arial"/>
          <w:b/>
          <w:sz w:val="18"/>
          <w:szCs w:val="18"/>
        </w:rPr>
        <w:t>PPAP</w:t>
      </w:r>
      <w:r w:rsidRPr="00376A02">
        <w:rPr>
          <w:rFonts w:ascii="Arial" w:hAnsi="Arial" w:cs="Arial"/>
          <w:sz w:val="18"/>
          <w:szCs w:val="18"/>
        </w:rPr>
        <w:t>) to be prepared for any new product</w:t>
      </w:r>
      <w:r w:rsidR="009E5C0F" w:rsidRPr="00376A02">
        <w:rPr>
          <w:rFonts w:ascii="Arial" w:hAnsi="Arial" w:cs="Arial"/>
          <w:sz w:val="18"/>
          <w:szCs w:val="18"/>
        </w:rPr>
        <w:t>.</w:t>
      </w:r>
    </w:p>
    <w:p w:rsidR="0057280C" w:rsidRPr="00376A02" w:rsidRDefault="00E0254C" w:rsidP="009E5C0F">
      <w:pPr>
        <w:numPr>
          <w:ilvl w:val="0"/>
          <w:numId w:val="12"/>
        </w:numPr>
        <w:autoSpaceDN w:val="0"/>
        <w:spacing w:after="40" w:line="360" w:lineRule="auto"/>
        <w:jc w:val="both"/>
        <w:rPr>
          <w:rFonts w:ascii="Arial" w:hAnsi="Arial" w:cs="Arial"/>
          <w:bCs/>
          <w:sz w:val="18"/>
          <w:szCs w:val="18"/>
        </w:rPr>
      </w:pPr>
      <w:r w:rsidRPr="00376A02">
        <w:rPr>
          <w:rFonts w:ascii="Arial" w:hAnsi="Arial" w:cs="Arial"/>
          <w:sz w:val="18"/>
          <w:szCs w:val="18"/>
        </w:rPr>
        <w:t>Monitoring</w:t>
      </w:r>
      <w:r w:rsidR="009E5C0F" w:rsidRPr="00376A02">
        <w:rPr>
          <w:rFonts w:ascii="Arial" w:hAnsi="Arial" w:cs="Arial"/>
          <w:sz w:val="18"/>
          <w:szCs w:val="18"/>
        </w:rPr>
        <w:t xml:space="preserve"> of D</w:t>
      </w:r>
      <w:r w:rsidR="0057280C" w:rsidRPr="00376A02">
        <w:rPr>
          <w:rFonts w:ascii="Arial" w:hAnsi="Arial" w:cs="Arial"/>
          <w:sz w:val="18"/>
          <w:szCs w:val="18"/>
        </w:rPr>
        <w:t>aily basis rejections and Action taken on top five defects.</w:t>
      </w:r>
    </w:p>
    <w:p w:rsidR="0057280C" w:rsidRPr="00376A02" w:rsidRDefault="008F2F9F" w:rsidP="009E5C0F">
      <w:pPr>
        <w:numPr>
          <w:ilvl w:val="0"/>
          <w:numId w:val="12"/>
        </w:numPr>
        <w:autoSpaceDN w:val="0"/>
        <w:spacing w:after="40" w:line="360" w:lineRule="auto"/>
        <w:jc w:val="both"/>
        <w:rPr>
          <w:rFonts w:ascii="Arial" w:hAnsi="Arial" w:cs="Arial"/>
          <w:sz w:val="18"/>
          <w:szCs w:val="18"/>
        </w:rPr>
      </w:pPr>
      <w:r>
        <w:rPr>
          <w:rFonts w:ascii="Arial" w:hAnsi="Arial" w:cs="Arial"/>
          <w:sz w:val="18"/>
          <w:szCs w:val="18"/>
        </w:rPr>
        <w:t>Conducting Internal audit, product audit  &amp; process audit as per plan</w:t>
      </w:r>
      <w:r w:rsidR="00C468D4">
        <w:rPr>
          <w:rFonts w:ascii="Arial" w:hAnsi="Arial" w:cs="Arial"/>
          <w:sz w:val="18"/>
          <w:szCs w:val="18"/>
        </w:rPr>
        <w:t xml:space="preserve"> </w:t>
      </w:r>
    </w:p>
    <w:p w:rsidR="00DF7F16" w:rsidRPr="00376A02" w:rsidRDefault="009E5C0F" w:rsidP="009E5C0F">
      <w:pPr>
        <w:numPr>
          <w:ilvl w:val="0"/>
          <w:numId w:val="12"/>
        </w:numPr>
        <w:spacing w:after="0" w:line="360" w:lineRule="auto"/>
        <w:rPr>
          <w:rFonts w:ascii="Arial" w:hAnsi="Arial" w:cs="Arial"/>
          <w:sz w:val="18"/>
          <w:szCs w:val="18"/>
        </w:rPr>
      </w:pPr>
      <w:r w:rsidRPr="00376A02">
        <w:rPr>
          <w:rFonts w:ascii="Arial" w:hAnsi="Arial" w:cs="Arial"/>
          <w:sz w:val="18"/>
          <w:szCs w:val="18"/>
        </w:rPr>
        <w:t>Responsible for making of all types of formats</w:t>
      </w:r>
    </w:p>
    <w:p w:rsidR="00DF7F16" w:rsidRPr="00376A02" w:rsidRDefault="009C77D6" w:rsidP="009E5C0F">
      <w:pPr>
        <w:numPr>
          <w:ilvl w:val="0"/>
          <w:numId w:val="12"/>
        </w:numPr>
        <w:autoSpaceDN w:val="0"/>
        <w:spacing w:after="40" w:line="360" w:lineRule="auto"/>
        <w:jc w:val="both"/>
        <w:rPr>
          <w:rFonts w:ascii="Arial" w:hAnsi="Arial" w:cs="Arial"/>
          <w:bCs/>
          <w:sz w:val="18"/>
          <w:szCs w:val="18"/>
        </w:rPr>
      </w:pPr>
      <w:r>
        <w:rPr>
          <w:rFonts w:ascii="Arial" w:hAnsi="Arial" w:cs="Arial"/>
          <w:bCs/>
          <w:sz w:val="18"/>
          <w:szCs w:val="18"/>
        </w:rPr>
        <w:t xml:space="preserve">Ensuring complete </w:t>
      </w:r>
      <w:r w:rsidR="00E0254C" w:rsidRPr="00376A02">
        <w:rPr>
          <w:rFonts w:ascii="Arial" w:hAnsi="Arial" w:cs="Arial"/>
          <w:bCs/>
          <w:sz w:val="18"/>
          <w:szCs w:val="18"/>
        </w:rPr>
        <w:t xml:space="preserve">process </w:t>
      </w:r>
      <w:r w:rsidR="005B4BEE" w:rsidRPr="00376A02">
        <w:rPr>
          <w:rFonts w:ascii="Arial" w:hAnsi="Arial" w:cs="Arial"/>
          <w:bCs/>
          <w:sz w:val="18"/>
          <w:szCs w:val="18"/>
        </w:rPr>
        <w:t>quality</w:t>
      </w:r>
      <w:r w:rsidR="005B4BEE">
        <w:rPr>
          <w:rFonts w:ascii="Arial" w:hAnsi="Arial" w:cs="Arial"/>
          <w:bCs/>
          <w:sz w:val="18"/>
          <w:szCs w:val="18"/>
        </w:rPr>
        <w:t>,</w:t>
      </w:r>
      <w:r w:rsidR="008F2F9F">
        <w:rPr>
          <w:rFonts w:ascii="Arial" w:hAnsi="Arial" w:cs="Arial"/>
          <w:bCs/>
          <w:sz w:val="18"/>
          <w:szCs w:val="18"/>
        </w:rPr>
        <w:t xml:space="preserve"> Supplier quality, </w:t>
      </w:r>
      <w:r w:rsidR="000D5342">
        <w:rPr>
          <w:rFonts w:ascii="Arial" w:hAnsi="Arial" w:cs="Arial"/>
          <w:bCs/>
          <w:sz w:val="18"/>
          <w:szCs w:val="18"/>
        </w:rPr>
        <w:t xml:space="preserve">customer quality </w:t>
      </w:r>
      <w:r w:rsidR="00DF7F16" w:rsidRPr="00376A02">
        <w:rPr>
          <w:rFonts w:ascii="Arial" w:hAnsi="Arial" w:cs="Arial"/>
          <w:bCs/>
          <w:sz w:val="18"/>
          <w:szCs w:val="18"/>
        </w:rPr>
        <w:t xml:space="preserve">control &amp; continuous improvement in process. </w:t>
      </w:r>
    </w:p>
    <w:p w:rsidR="00DF7F16" w:rsidRPr="00376A02" w:rsidRDefault="0057280C" w:rsidP="009E5C0F">
      <w:pPr>
        <w:widowControl w:val="0"/>
        <w:numPr>
          <w:ilvl w:val="0"/>
          <w:numId w:val="12"/>
        </w:numPr>
        <w:tabs>
          <w:tab w:val="left" w:pos="360"/>
        </w:tabs>
        <w:autoSpaceDE w:val="0"/>
        <w:autoSpaceDN w:val="0"/>
        <w:spacing w:after="40" w:line="360" w:lineRule="auto"/>
        <w:jc w:val="both"/>
        <w:rPr>
          <w:rFonts w:ascii="Arial" w:hAnsi="Arial" w:cs="Arial"/>
          <w:sz w:val="18"/>
          <w:szCs w:val="18"/>
        </w:rPr>
      </w:pPr>
      <w:r w:rsidRPr="00376A02">
        <w:rPr>
          <w:rFonts w:ascii="Arial" w:hAnsi="Arial" w:cs="Arial"/>
          <w:sz w:val="18"/>
          <w:szCs w:val="18"/>
        </w:rPr>
        <w:t>Responsible</w:t>
      </w:r>
      <w:r w:rsidR="00D724BF">
        <w:rPr>
          <w:rFonts w:ascii="Arial" w:hAnsi="Arial" w:cs="Arial"/>
          <w:sz w:val="18"/>
          <w:szCs w:val="18"/>
        </w:rPr>
        <w:t xml:space="preserve"> for Initial Product Monitoring &amp; handling all kinds of customer audits </w:t>
      </w:r>
    </w:p>
    <w:p w:rsidR="00DF7F16" w:rsidRPr="00376A02" w:rsidRDefault="00DF7F16" w:rsidP="009E5C0F">
      <w:pPr>
        <w:widowControl w:val="0"/>
        <w:numPr>
          <w:ilvl w:val="0"/>
          <w:numId w:val="12"/>
        </w:numPr>
        <w:tabs>
          <w:tab w:val="left" w:pos="360"/>
        </w:tabs>
        <w:autoSpaceDE w:val="0"/>
        <w:autoSpaceDN w:val="0"/>
        <w:spacing w:after="40" w:line="360" w:lineRule="auto"/>
        <w:jc w:val="both"/>
        <w:rPr>
          <w:rFonts w:ascii="Arial" w:hAnsi="Arial" w:cs="Arial"/>
          <w:sz w:val="18"/>
          <w:szCs w:val="18"/>
        </w:rPr>
      </w:pPr>
      <w:r w:rsidRPr="00376A02">
        <w:rPr>
          <w:rFonts w:ascii="Arial" w:hAnsi="Arial" w:cs="Arial"/>
          <w:sz w:val="18"/>
          <w:szCs w:val="18"/>
        </w:rPr>
        <w:t>Organizing Continual Improvement Programs for quality improvement.</w:t>
      </w:r>
    </w:p>
    <w:p w:rsidR="00DF7F16" w:rsidRPr="00376A02" w:rsidRDefault="00DF7F16" w:rsidP="009E5C0F">
      <w:pPr>
        <w:numPr>
          <w:ilvl w:val="0"/>
          <w:numId w:val="12"/>
        </w:numPr>
        <w:autoSpaceDN w:val="0"/>
        <w:spacing w:after="40" w:line="360" w:lineRule="auto"/>
        <w:jc w:val="both"/>
        <w:rPr>
          <w:rFonts w:ascii="Arial" w:hAnsi="Arial" w:cs="Arial"/>
          <w:bCs/>
          <w:sz w:val="18"/>
          <w:szCs w:val="18"/>
        </w:rPr>
      </w:pPr>
      <w:r w:rsidRPr="00376A02">
        <w:rPr>
          <w:rFonts w:ascii="Arial" w:hAnsi="Arial" w:cs="Arial"/>
          <w:bCs/>
          <w:sz w:val="18"/>
          <w:szCs w:val="18"/>
        </w:rPr>
        <w:t>Creating an environment that sustains &amp; encourages high performance.</w:t>
      </w:r>
    </w:p>
    <w:p w:rsidR="00E0254C" w:rsidRPr="00376A02" w:rsidRDefault="00DF7F16" w:rsidP="00E0254C">
      <w:pPr>
        <w:numPr>
          <w:ilvl w:val="0"/>
          <w:numId w:val="12"/>
        </w:numPr>
        <w:autoSpaceDN w:val="0"/>
        <w:spacing w:after="40" w:line="360" w:lineRule="auto"/>
        <w:jc w:val="both"/>
        <w:rPr>
          <w:rFonts w:ascii="Arial" w:hAnsi="Arial" w:cs="Arial"/>
          <w:bCs/>
          <w:sz w:val="18"/>
          <w:szCs w:val="18"/>
        </w:rPr>
      </w:pPr>
      <w:r w:rsidRPr="00376A02">
        <w:rPr>
          <w:rFonts w:ascii="Arial" w:hAnsi="Arial" w:cs="Arial"/>
          <w:bCs/>
          <w:sz w:val="18"/>
          <w:szCs w:val="18"/>
        </w:rPr>
        <w:t>Motivating teams in optimizing their contribution levels.</w:t>
      </w:r>
    </w:p>
    <w:p w:rsidR="00DF7F16" w:rsidRPr="00376A02" w:rsidRDefault="0057280C" w:rsidP="00E0254C">
      <w:pPr>
        <w:numPr>
          <w:ilvl w:val="0"/>
          <w:numId w:val="12"/>
        </w:numPr>
        <w:autoSpaceDN w:val="0"/>
        <w:spacing w:after="40" w:line="360" w:lineRule="auto"/>
        <w:jc w:val="both"/>
        <w:rPr>
          <w:rFonts w:ascii="Arial" w:hAnsi="Arial" w:cs="Arial"/>
          <w:bCs/>
          <w:sz w:val="18"/>
          <w:szCs w:val="18"/>
        </w:rPr>
      </w:pPr>
      <w:r w:rsidRPr="00376A02">
        <w:rPr>
          <w:rFonts w:ascii="Arial" w:hAnsi="Arial" w:cs="Arial"/>
          <w:bCs/>
          <w:sz w:val="18"/>
          <w:szCs w:val="18"/>
        </w:rPr>
        <w:lastRenderedPageBreak/>
        <w:t>Impl</w:t>
      </w:r>
      <w:r w:rsidR="009C77D6">
        <w:rPr>
          <w:rFonts w:ascii="Arial" w:hAnsi="Arial" w:cs="Arial"/>
          <w:bCs/>
          <w:sz w:val="18"/>
          <w:szCs w:val="18"/>
        </w:rPr>
        <w:t>ementing the TP</w:t>
      </w:r>
      <w:r w:rsidRPr="00376A02">
        <w:rPr>
          <w:rFonts w:ascii="Arial" w:hAnsi="Arial" w:cs="Arial"/>
          <w:bCs/>
          <w:sz w:val="18"/>
          <w:szCs w:val="18"/>
        </w:rPr>
        <w:t>M</w:t>
      </w:r>
      <w:r w:rsidR="00C468D4">
        <w:rPr>
          <w:rFonts w:ascii="Arial" w:hAnsi="Arial" w:cs="Arial"/>
          <w:bCs/>
          <w:sz w:val="18"/>
          <w:szCs w:val="18"/>
        </w:rPr>
        <w:t>, TQM</w:t>
      </w:r>
      <w:r w:rsidR="00DF7F16" w:rsidRPr="00376A02">
        <w:rPr>
          <w:rFonts w:ascii="Arial" w:hAnsi="Arial" w:cs="Arial"/>
          <w:bCs/>
          <w:sz w:val="18"/>
          <w:szCs w:val="18"/>
        </w:rPr>
        <w:t>, PDCA</w:t>
      </w:r>
      <w:r w:rsidR="00C468D4">
        <w:rPr>
          <w:rFonts w:ascii="Arial" w:hAnsi="Arial" w:cs="Arial"/>
          <w:bCs/>
          <w:sz w:val="18"/>
          <w:szCs w:val="18"/>
        </w:rPr>
        <w:t>, kaizen</w:t>
      </w:r>
      <w:r w:rsidR="000D5342">
        <w:rPr>
          <w:rFonts w:ascii="Arial" w:hAnsi="Arial" w:cs="Arial"/>
          <w:bCs/>
          <w:sz w:val="18"/>
          <w:szCs w:val="18"/>
        </w:rPr>
        <w:t xml:space="preserve">, Quality circle </w:t>
      </w:r>
      <w:r w:rsidR="00DF7F16" w:rsidRPr="00376A02">
        <w:rPr>
          <w:rFonts w:ascii="Arial" w:hAnsi="Arial" w:cs="Arial"/>
          <w:bCs/>
          <w:sz w:val="18"/>
          <w:szCs w:val="18"/>
        </w:rPr>
        <w:t>and 5S in shop floor through project identifying, training and mentoring the team.</w:t>
      </w:r>
    </w:p>
    <w:p w:rsidR="008E1B20" w:rsidRDefault="008E1B20" w:rsidP="009E5C0F">
      <w:pPr>
        <w:pStyle w:val="Title"/>
        <w:widowControl/>
        <w:numPr>
          <w:ilvl w:val="0"/>
          <w:numId w:val="12"/>
        </w:numPr>
        <w:autoSpaceDE/>
        <w:autoSpaceDN/>
        <w:spacing w:after="60" w:line="360" w:lineRule="auto"/>
        <w:jc w:val="left"/>
        <w:rPr>
          <w:rFonts w:ascii="Arial" w:hAnsi="Arial" w:cs="Arial"/>
          <w:b w:val="0"/>
          <w:bCs w:val="0"/>
          <w:sz w:val="18"/>
          <w:szCs w:val="18"/>
        </w:rPr>
      </w:pPr>
      <w:r w:rsidRPr="00376A02">
        <w:rPr>
          <w:rFonts w:ascii="Arial" w:hAnsi="Arial" w:cs="Arial"/>
          <w:b w:val="0"/>
          <w:bCs w:val="0"/>
          <w:sz w:val="18"/>
          <w:szCs w:val="18"/>
        </w:rPr>
        <w:t xml:space="preserve"> Conduct </w:t>
      </w:r>
      <w:r w:rsidRPr="00376A02">
        <w:rPr>
          <w:rFonts w:ascii="Arial" w:hAnsi="Arial" w:cs="Arial"/>
          <w:sz w:val="18"/>
          <w:szCs w:val="18"/>
        </w:rPr>
        <w:t>Measurement System Analysis</w:t>
      </w:r>
      <w:r w:rsidRPr="00376A02">
        <w:rPr>
          <w:rFonts w:ascii="Arial" w:hAnsi="Arial" w:cs="Arial"/>
          <w:b w:val="0"/>
          <w:bCs w:val="0"/>
          <w:sz w:val="18"/>
          <w:szCs w:val="18"/>
        </w:rPr>
        <w:t xml:space="preserve"> studies for all identified family of devices.</w:t>
      </w:r>
    </w:p>
    <w:p w:rsidR="00C468D4" w:rsidRPr="00376A02" w:rsidRDefault="008F2F9F" w:rsidP="009E5C0F">
      <w:pPr>
        <w:pStyle w:val="Title"/>
        <w:widowControl/>
        <w:numPr>
          <w:ilvl w:val="0"/>
          <w:numId w:val="12"/>
        </w:numPr>
        <w:autoSpaceDE/>
        <w:autoSpaceDN/>
        <w:spacing w:after="60" w:line="360" w:lineRule="auto"/>
        <w:jc w:val="left"/>
        <w:rPr>
          <w:rFonts w:ascii="Arial" w:hAnsi="Arial" w:cs="Arial"/>
          <w:b w:val="0"/>
          <w:bCs w:val="0"/>
          <w:sz w:val="18"/>
          <w:szCs w:val="18"/>
        </w:rPr>
      </w:pPr>
      <w:r>
        <w:rPr>
          <w:rFonts w:ascii="Arial" w:hAnsi="Arial" w:cs="Arial"/>
          <w:b w:val="0"/>
          <w:bCs w:val="0"/>
          <w:sz w:val="18"/>
          <w:szCs w:val="18"/>
        </w:rPr>
        <w:t xml:space="preserve">Conducting </w:t>
      </w:r>
      <w:r w:rsidR="00C468D4">
        <w:rPr>
          <w:rFonts w:ascii="Arial" w:hAnsi="Arial" w:cs="Arial"/>
          <w:b w:val="0"/>
          <w:bCs w:val="0"/>
          <w:sz w:val="18"/>
          <w:szCs w:val="18"/>
        </w:rPr>
        <w:t xml:space="preserve">Crimp </w:t>
      </w:r>
      <w:r w:rsidR="00BD41CA">
        <w:rPr>
          <w:rFonts w:ascii="Arial" w:hAnsi="Arial" w:cs="Arial"/>
          <w:b w:val="0"/>
          <w:bCs w:val="0"/>
          <w:sz w:val="18"/>
          <w:szCs w:val="18"/>
        </w:rPr>
        <w:t>validation &amp;</w:t>
      </w:r>
      <w:r>
        <w:rPr>
          <w:rFonts w:ascii="Arial" w:hAnsi="Arial" w:cs="Arial"/>
          <w:b w:val="0"/>
          <w:bCs w:val="0"/>
          <w:sz w:val="18"/>
          <w:szCs w:val="18"/>
        </w:rPr>
        <w:t xml:space="preserve"> SPC </w:t>
      </w:r>
      <w:r w:rsidR="00C468D4">
        <w:rPr>
          <w:rFonts w:ascii="Arial" w:hAnsi="Arial" w:cs="Arial"/>
          <w:b w:val="0"/>
          <w:bCs w:val="0"/>
          <w:sz w:val="18"/>
          <w:szCs w:val="18"/>
        </w:rPr>
        <w:t xml:space="preserve">studies for </w:t>
      </w:r>
      <w:r w:rsidR="00BF6F00">
        <w:rPr>
          <w:rFonts w:ascii="Arial" w:hAnsi="Arial" w:cs="Arial"/>
          <w:b w:val="0"/>
          <w:bCs w:val="0"/>
          <w:sz w:val="18"/>
          <w:szCs w:val="18"/>
        </w:rPr>
        <w:t>continual improvement</w:t>
      </w:r>
      <w:r w:rsidR="006F3680">
        <w:rPr>
          <w:rFonts w:ascii="Arial" w:hAnsi="Arial" w:cs="Arial"/>
          <w:b w:val="0"/>
          <w:bCs w:val="0"/>
          <w:sz w:val="18"/>
          <w:szCs w:val="18"/>
        </w:rPr>
        <w:t>.</w:t>
      </w:r>
    </w:p>
    <w:p w:rsidR="008E1B20" w:rsidRPr="00376A02" w:rsidRDefault="008E1B20" w:rsidP="009E5C0F">
      <w:pPr>
        <w:pStyle w:val="ListParagraph"/>
        <w:numPr>
          <w:ilvl w:val="0"/>
          <w:numId w:val="12"/>
        </w:numPr>
        <w:tabs>
          <w:tab w:val="left" w:pos="5925"/>
        </w:tabs>
        <w:spacing w:line="360" w:lineRule="auto"/>
        <w:rPr>
          <w:rFonts w:ascii="Arial" w:hAnsi="Arial" w:cs="Arial"/>
          <w:sz w:val="18"/>
          <w:szCs w:val="18"/>
        </w:rPr>
      </w:pPr>
      <w:r w:rsidRPr="00376A02">
        <w:rPr>
          <w:rFonts w:ascii="Arial" w:hAnsi="Arial" w:cs="Arial"/>
          <w:sz w:val="18"/>
          <w:szCs w:val="18"/>
        </w:rPr>
        <w:t xml:space="preserve"> Coordinate with BOP &amp; Suppliers Regarding  problem discussion</w:t>
      </w:r>
    </w:p>
    <w:p w:rsidR="008E1B20" w:rsidRPr="009C77D6" w:rsidRDefault="0020160A" w:rsidP="009C77D6">
      <w:pPr>
        <w:pStyle w:val="ListParagraph"/>
        <w:numPr>
          <w:ilvl w:val="0"/>
          <w:numId w:val="12"/>
        </w:numPr>
        <w:tabs>
          <w:tab w:val="left" w:pos="5925"/>
        </w:tabs>
        <w:spacing w:line="360" w:lineRule="auto"/>
        <w:rPr>
          <w:rFonts w:ascii="Arial" w:hAnsi="Arial" w:cs="Arial"/>
          <w:sz w:val="18"/>
          <w:szCs w:val="18"/>
        </w:rPr>
      </w:pPr>
      <w:r w:rsidRPr="00376A02">
        <w:rPr>
          <w:rFonts w:ascii="Arial" w:hAnsi="Arial" w:cs="Arial"/>
          <w:sz w:val="18"/>
          <w:szCs w:val="18"/>
        </w:rPr>
        <w:t>Handling All Kind of Customer Complain</w:t>
      </w:r>
      <w:r w:rsidR="009C77D6">
        <w:rPr>
          <w:rFonts w:ascii="Arial" w:hAnsi="Arial" w:cs="Arial"/>
          <w:sz w:val="18"/>
          <w:szCs w:val="18"/>
        </w:rPr>
        <w:t>t</w:t>
      </w:r>
      <w:r w:rsidRPr="00376A02">
        <w:rPr>
          <w:rFonts w:ascii="Arial" w:hAnsi="Arial" w:cs="Arial"/>
          <w:sz w:val="18"/>
          <w:szCs w:val="18"/>
        </w:rPr>
        <w:t xml:space="preserve"> and initiate CAPA to Customer</w:t>
      </w:r>
    </w:p>
    <w:p w:rsidR="00A21EDC" w:rsidRPr="00376A02" w:rsidRDefault="00C63864" w:rsidP="009E5C0F">
      <w:pPr>
        <w:pStyle w:val="ListParagraph"/>
        <w:numPr>
          <w:ilvl w:val="0"/>
          <w:numId w:val="12"/>
        </w:numPr>
        <w:tabs>
          <w:tab w:val="left" w:pos="5925"/>
        </w:tabs>
        <w:spacing w:line="360" w:lineRule="auto"/>
        <w:rPr>
          <w:rFonts w:ascii="Arial" w:hAnsi="Arial" w:cs="Arial"/>
          <w:sz w:val="18"/>
          <w:szCs w:val="18"/>
        </w:rPr>
      </w:pPr>
      <w:r>
        <w:rPr>
          <w:rFonts w:ascii="Arial" w:hAnsi="Arial" w:cs="Arial"/>
          <w:sz w:val="18"/>
          <w:szCs w:val="18"/>
        </w:rPr>
        <w:t>Handling All Kind of suppliers</w:t>
      </w:r>
      <w:r w:rsidR="000D5342">
        <w:rPr>
          <w:rFonts w:ascii="Arial" w:hAnsi="Arial" w:cs="Arial"/>
          <w:sz w:val="18"/>
          <w:szCs w:val="18"/>
        </w:rPr>
        <w:t xml:space="preserve"> &amp;  customer</w:t>
      </w:r>
      <w:r>
        <w:rPr>
          <w:rFonts w:ascii="Arial" w:hAnsi="Arial" w:cs="Arial"/>
          <w:sz w:val="18"/>
          <w:szCs w:val="18"/>
        </w:rPr>
        <w:t xml:space="preserve"> issues and conducting suppliers  audit</w:t>
      </w:r>
    </w:p>
    <w:p w:rsidR="00DF7F16" w:rsidRDefault="00DF7F16" w:rsidP="009E5C0F">
      <w:pPr>
        <w:widowControl w:val="0"/>
        <w:pBdr>
          <w:bottom w:val="thinThickLargeGap" w:sz="24" w:space="0" w:color="auto"/>
        </w:pBdr>
        <w:jc w:val="center"/>
        <w:rPr>
          <w:rFonts w:ascii="Verdana" w:hAnsi="Verdana"/>
          <w:b/>
          <w:snapToGrid w:val="0"/>
          <w:sz w:val="17"/>
          <w:szCs w:val="17"/>
        </w:rPr>
      </w:pPr>
      <w:r>
        <w:rPr>
          <w:rFonts w:ascii="Verdana" w:hAnsi="Verdana"/>
          <w:b/>
          <w:snapToGrid w:val="0"/>
          <w:sz w:val="17"/>
          <w:szCs w:val="17"/>
        </w:rPr>
        <w:t>OCCUPATIONAL CONTOUR</w:t>
      </w:r>
    </w:p>
    <w:p w:rsidR="00FC788C" w:rsidRDefault="00C63864" w:rsidP="00E418E5">
      <w:pPr>
        <w:widowControl w:val="0"/>
        <w:pBdr>
          <w:top w:val="dashSmallGap" w:sz="4" w:space="1" w:color="auto" w:shadow="1"/>
          <w:left w:val="dashSmallGap" w:sz="4" w:space="3" w:color="auto" w:shadow="1"/>
          <w:bottom w:val="dashSmallGap" w:sz="4" w:space="1" w:color="auto" w:shadow="1"/>
          <w:right w:val="dashSmallGap" w:sz="4" w:space="4" w:color="auto" w:shadow="1"/>
        </w:pBdr>
        <w:shd w:val="clear" w:color="auto" w:fill="CCCCCC"/>
        <w:tabs>
          <w:tab w:val="left" w:pos="360"/>
        </w:tabs>
        <w:jc w:val="both"/>
        <w:rPr>
          <w:rFonts w:ascii="Verdana" w:hAnsi="Verdana"/>
          <w:b/>
          <w:snapToGrid w:val="0"/>
          <w:sz w:val="17"/>
          <w:szCs w:val="17"/>
        </w:rPr>
      </w:pPr>
      <w:r>
        <w:rPr>
          <w:rFonts w:ascii="Verdana" w:hAnsi="Verdana"/>
          <w:b/>
          <w:snapToGrid w:val="0"/>
          <w:sz w:val="17"/>
          <w:szCs w:val="17"/>
        </w:rPr>
        <w:t xml:space="preserve"> </w:t>
      </w:r>
      <w:r w:rsidR="00E418E5">
        <w:rPr>
          <w:rFonts w:ascii="Verdana" w:hAnsi="Verdana"/>
          <w:b/>
          <w:snapToGrid w:val="0"/>
          <w:sz w:val="17"/>
          <w:szCs w:val="17"/>
        </w:rPr>
        <w:t xml:space="preserve">Q.C Specialist </w:t>
      </w:r>
    </w:p>
    <w:p w:rsidR="00E418E5" w:rsidRPr="00BD41CA" w:rsidRDefault="00BD41CA" w:rsidP="00BD41CA">
      <w:pPr>
        <w:widowControl w:val="0"/>
        <w:pBdr>
          <w:top w:val="dashSmallGap" w:sz="4" w:space="1" w:color="auto" w:shadow="1"/>
          <w:left w:val="dashSmallGap" w:sz="4" w:space="3" w:color="auto" w:shadow="1"/>
          <w:bottom w:val="dashSmallGap" w:sz="4" w:space="1" w:color="auto" w:shadow="1"/>
          <w:right w:val="dashSmallGap" w:sz="4" w:space="4" w:color="auto" w:shadow="1"/>
        </w:pBdr>
        <w:shd w:val="clear" w:color="auto" w:fill="CCCCCC"/>
        <w:tabs>
          <w:tab w:val="left" w:pos="360"/>
        </w:tabs>
        <w:jc w:val="both"/>
        <w:rPr>
          <w:rFonts w:ascii="Verdana" w:hAnsi="Verdana"/>
          <w:b/>
          <w:bCs/>
          <w:snapToGrid w:val="0"/>
          <w:sz w:val="17"/>
          <w:szCs w:val="17"/>
        </w:rPr>
      </w:pPr>
      <w:r>
        <w:rPr>
          <w:rFonts w:ascii="Verdana" w:hAnsi="Verdana"/>
          <w:b/>
          <w:bCs/>
          <w:snapToGrid w:val="0"/>
          <w:sz w:val="17"/>
          <w:szCs w:val="17"/>
        </w:rPr>
        <w:t>BELDEN INDIA PVT.LTD</w:t>
      </w:r>
      <w:r w:rsidR="00865681">
        <w:rPr>
          <w:rFonts w:ascii="Verdana" w:hAnsi="Verdana"/>
          <w:b/>
          <w:bCs/>
          <w:snapToGrid w:val="0"/>
          <w:sz w:val="17"/>
          <w:szCs w:val="17"/>
        </w:rPr>
        <w:t>, MIDC CHAKAN</w:t>
      </w:r>
      <w:r w:rsidR="00FC788C">
        <w:rPr>
          <w:rFonts w:ascii="Verdana" w:hAnsi="Verdana"/>
          <w:b/>
          <w:bCs/>
          <w:snapToGrid w:val="0"/>
          <w:sz w:val="17"/>
          <w:szCs w:val="17"/>
        </w:rPr>
        <w:t xml:space="preserve"> (PUNE)</w:t>
      </w:r>
      <w:r w:rsidR="00BF6F00">
        <w:rPr>
          <w:rFonts w:ascii="Verdana" w:hAnsi="Verdana"/>
          <w:b/>
          <w:bCs/>
          <w:snapToGrid w:val="0"/>
          <w:sz w:val="17"/>
          <w:szCs w:val="17"/>
        </w:rPr>
        <w:t xml:space="preserve"> </w:t>
      </w:r>
      <w:r>
        <w:rPr>
          <w:rFonts w:ascii="Verdana" w:hAnsi="Verdana"/>
          <w:b/>
          <w:bCs/>
          <w:snapToGrid w:val="0"/>
          <w:sz w:val="17"/>
          <w:szCs w:val="17"/>
        </w:rPr>
        <w:t>since 19-12-2018 to till date</w:t>
      </w:r>
    </w:p>
    <w:p w:rsidR="00E418E5" w:rsidRDefault="00E418E5" w:rsidP="0074189E">
      <w:pPr>
        <w:spacing w:after="0" w:line="240" w:lineRule="auto"/>
        <w:rPr>
          <w:rFonts w:ascii="Arial" w:eastAsia="Times New Roman" w:hAnsi="Arial" w:cs="Arial"/>
          <w:color w:val="34495E"/>
          <w:sz w:val="20"/>
          <w:szCs w:val="20"/>
        </w:rPr>
      </w:pPr>
      <w:r>
        <w:rPr>
          <w:rFonts w:ascii="Arial" w:hAnsi="Arial" w:cs="Arial"/>
          <w:color w:val="202124"/>
          <w:shd w:val="clear" w:color="auto" w:fill="FFFFFF"/>
        </w:rPr>
        <w:t>Belden Incorporated is an American manufacturer of networking, connectivity, and cable products. The company designs, manufactures, and markets signal transmission products for demanding applications.</w:t>
      </w:r>
    </w:p>
    <w:p w:rsidR="00E418E5" w:rsidRDefault="00E418E5" w:rsidP="0074189E">
      <w:pPr>
        <w:spacing w:after="0" w:line="240" w:lineRule="auto"/>
        <w:rPr>
          <w:rFonts w:ascii="Arial" w:eastAsia="Times New Roman" w:hAnsi="Arial" w:cs="Arial"/>
          <w:color w:val="34495E"/>
          <w:sz w:val="20"/>
          <w:szCs w:val="20"/>
        </w:rPr>
      </w:pPr>
    </w:p>
    <w:p w:rsidR="00E418E5" w:rsidRDefault="00E418E5" w:rsidP="00E418E5">
      <w:pPr>
        <w:widowControl w:val="0"/>
        <w:pBdr>
          <w:top w:val="dashSmallGap" w:sz="4" w:space="1" w:color="auto" w:shadow="1"/>
          <w:left w:val="dashSmallGap" w:sz="4" w:space="3" w:color="auto" w:shadow="1"/>
          <w:bottom w:val="dashSmallGap" w:sz="4" w:space="1" w:color="auto" w:shadow="1"/>
          <w:right w:val="dashSmallGap" w:sz="4" w:space="4" w:color="auto" w:shadow="1"/>
        </w:pBdr>
        <w:shd w:val="clear" w:color="auto" w:fill="CCCCCC"/>
        <w:tabs>
          <w:tab w:val="left" w:pos="360"/>
        </w:tabs>
        <w:jc w:val="both"/>
        <w:rPr>
          <w:rFonts w:ascii="Verdana" w:hAnsi="Verdana"/>
          <w:b/>
          <w:snapToGrid w:val="0"/>
          <w:sz w:val="17"/>
          <w:szCs w:val="17"/>
        </w:rPr>
      </w:pPr>
      <w:r>
        <w:rPr>
          <w:rFonts w:ascii="Verdana" w:hAnsi="Verdana"/>
          <w:b/>
          <w:snapToGrid w:val="0"/>
          <w:sz w:val="17"/>
          <w:szCs w:val="17"/>
        </w:rPr>
        <w:t xml:space="preserve">Asst.Manager (QA) </w:t>
      </w:r>
    </w:p>
    <w:p w:rsidR="00E418E5" w:rsidRPr="00E418E5" w:rsidRDefault="00E418E5" w:rsidP="00E418E5">
      <w:pPr>
        <w:widowControl w:val="0"/>
        <w:pBdr>
          <w:top w:val="dashSmallGap" w:sz="4" w:space="1" w:color="auto" w:shadow="1"/>
          <w:left w:val="dashSmallGap" w:sz="4" w:space="3" w:color="auto" w:shadow="1"/>
          <w:bottom w:val="dashSmallGap" w:sz="4" w:space="1" w:color="auto" w:shadow="1"/>
          <w:right w:val="dashSmallGap" w:sz="4" w:space="4" w:color="auto" w:shadow="1"/>
        </w:pBdr>
        <w:shd w:val="clear" w:color="auto" w:fill="CCCCCC"/>
        <w:tabs>
          <w:tab w:val="left" w:pos="360"/>
        </w:tabs>
        <w:jc w:val="both"/>
        <w:rPr>
          <w:rFonts w:ascii="Verdana" w:hAnsi="Verdana"/>
          <w:b/>
          <w:bCs/>
          <w:snapToGrid w:val="0"/>
          <w:sz w:val="17"/>
          <w:szCs w:val="17"/>
        </w:rPr>
      </w:pPr>
      <w:r>
        <w:rPr>
          <w:rFonts w:ascii="Verdana" w:hAnsi="Verdana"/>
          <w:b/>
          <w:bCs/>
          <w:snapToGrid w:val="0"/>
          <w:sz w:val="17"/>
          <w:szCs w:val="17"/>
        </w:rPr>
        <w:t xml:space="preserve">BSA CORPORATION LTD, MIDC CHAKAN (PUNE) </w:t>
      </w:r>
      <w:r w:rsidR="00B30294">
        <w:rPr>
          <w:rFonts w:ascii="Verdana" w:hAnsi="Verdana"/>
          <w:b/>
          <w:bCs/>
          <w:snapToGrid w:val="0"/>
          <w:sz w:val="17"/>
          <w:szCs w:val="17"/>
        </w:rPr>
        <w:t>since 1</w:t>
      </w:r>
      <w:r>
        <w:rPr>
          <w:rFonts w:ascii="Verdana" w:hAnsi="Verdana"/>
          <w:b/>
          <w:bCs/>
          <w:snapToGrid w:val="0"/>
          <w:sz w:val="17"/>
          <w:szCs w:val="17"/>
        </w:rPr>
        <w:t>-3-2017 to 18.12.201</w:t>
      </w:r>
    </w:p>
    <w:p w:rsidR="00E418E5" w:rsidRDefault="0074189E" w:rsidP="0074189E">
      <w:pPr>
        <w:spacing w:after="0" w:line="240" w:lineRule="auto"/>
        <w:rPr>
          <w:rFonts w:ascii="Arial" w:eastAsia="Times New Roman" w:hAnsi="Arial" w:cs="Arial"/>
          <w:color w:val="000000" w:themeColor="text1"/>
          <w:sz w:val="20"/>
          <w:szCs w:val="20"/>
          <w:shd w:val="clear" w:color="auto" w:fill="FFFFFF"/>
        </w:rPr>
      </w:pPr>
      <w:r w:rsidRPr="00E608D1">
        <w:rPr>
          <w:rFonts w:ascii="Arial" w:eastAsia="Times New Roman" w:hAnsi="Arial" w:cs="Arial"/>
          <w:bCs/>
          <w:color w:val="000000" w:themeColor="text1"/>
          <w:sz w:val="20"/>
          <w:szCs w:val="20"/>
          <w:bdr w:val="none" w:sz="0" w:space="0" w:color="auto" w:frame="1"/>
          <w:shd w:val="clear" w:color="auto" w:fill="FFFFFF"/>
        </w:rPr>
        <w:t>BSA Group</w:t>
      </w:r>
      <w:r w:rsidRPr="00E608D1">
        <w:rPr>
          <w:rFonts w:ascii="Arial" w:eastAsia="Times New Roman" w:hAnsi="Arial" w:cs="Arial"/>
          <w:color w:val="000000" w:themeColor="text1"/>
          <w:sz w:val="20"/>
          <w:szCs w:val="20"/>
        </w:rPr>
        <w:t> </w:t>
      </w:r>
      <w:r w:rsidRPr="00E608D1">
        <w:rPr>
          <w:rFonts w:ascii="Arial" w:eastAsia="Times New Roman" w:hAnsi="Arial" w:cs="Arial"/>
          <w:color w:val="000000" w:themeColor="text1"/>
          <w:sz w:val="20"/>
          <w:szCs w:val="20"/>
          <w:shd w:val="clear" w:color="auto" w:fill="FFFFFF"/>
        </w:rPr>
        <w:t xml:space="preserve">manufacture wiring harness for electrical, electronic, auto, domestic appliances and industrial </w:t>
      </w:r>
    </w:p>
    <w:p w:rsidR="0074189E" w:rsidRPr="00E608D1" w:rsidRDefault="00B30294" w:rsidP="0074189E">
      <w:pPr>
        <w:spacing w:after="0" w:line="240" w:lineRule="auto"/>
        <w:rPr>
          <w:rFonts w:ascii="Arial" w:eastAsia="Times New Roman" w:hAnsi="Arial" w:cs="Arial"/>
          <w:color w:val="000000" w:themeColor="text1"/>
          <w:sz w:val="20"/>
          <w:szCs w:val="20"/>
        </w:rPr>
      </w:pPr>
      <w:r w:rsidRPr="00E608D1">
        <w:rPr>
          <w:rFonts w:ascii="Arial" w:eastAsia="Times New Roman" w:hAnsi="Arial" w:cs="Arial"/>
          <w:color w:val="000000" w:themeColor="text1"/>
          <w:sz w:val="20"/>
          <w:szCs w:val="20"/>
          <w:shd w:val="clear" w:color="auto" w:fill="FFFFFF"/>
        </w:rPr>
        <w:t>Application</w:t>
      </w:r>
      <w:r w:rsidR="0074189E" w:rsidRPr="00E608D1">
        <w:rPr>
          <w:rFonts w:ascii="Arial" w:eastAsia="Times New Roman" w:hAnsi="Arial" w:cs="Arial"/>
          <w:color w:val="000000" w:themeColor="text1"/>
          <w:sz w:val="20"/>
          <w:szCs w:val="20"/>
          <w:shd w:val="clear" w:color="auto" w:fill="FFFFFF"/>
        </w:rPr>
        <w:t xml:space="preserve">. We have earned high reputation in the national as well as international market by offering unique and exclusive products and services. In addition, </w:t>
      </w:r>
      <w:proofErr w:type="spellStart"/>
      <w:r w:rsidR="0074189E" w:rsidRPr="00E608D1">
        <w:rPr>
          <w:rFonts w:ascii="Arial" w:eastAsia="Times New Roman" w:hAnsi="Arial" w:cs="Arial"/>
          <w:color w:val="000000" w:themeColor="text1"/>
          <w:sz w:val="20"/>
          <w:szCs w:val="20"/>
          <w:shd w:val="clear" w:color="auto" w:fill="FFFFFF"/>
        </w:rPr>
        <w:t>its</w:t>
      </w:r>
      <w:proofErr w:type="spellEnd"/>
      <w:r w:rsidR="0074189E" w:rsidRPr="00E608D1">
        <w:rPr>
          <w:rFonts w:ascii="Arial" w:eastAsia="Times New Roman" w:hAnsi="Arial" w:cs="Arial"/>
          <w:color w:val="000000" w:themeColor="text1"/>
          <w:sz w:val="20"/>
          <w:szCs w:val="20"/>
          <w:shd w:val="clear" w:color="auto" w:fill="FFFFFF"/>
        </w:rPr>
        <w:t xml:space="preserve"> all products and services are cost effective.</w:t>
      </w:r>
    </w:p>
    <w:p w:rsidR="0074189E" w:rsidRPr="00E608D1" w:rsidRDefault="0074189E" w:rsidP="0074189E">
      <w:pPr>
        <w:shd w:val="clear" w:color="auto" w:fill="FFFFFF"/>
        <w:spacing w:after="0" w:line="240" w:lineRule="auto"/>
        <w:textAlignment w:val="baseline"/>
        <w:rPr>
          <w:rFonts w:ascii="Arial" w:eastAsia="Times New Roman" w:hAnsi="Arial" w:cs="Arial"/>
          <w:color w:val="34495E"/>
          <w:sz w:val="18"/>
          <w:szCs w:val="18"/>
        </w:rPr>
      </w:pPr>
      <w:r w:rsidRPr="00E608D1">
        <w:rPr>
          <w:rFonts w:ascii="Arial" w:eastAsia="Times New Roman" w:hAnsi="Arial" w:cs="Arial"/>
          <w:color w:val="000000" w:themeColor="text1"/>
          <w:sz w:val="20"/>
          <w:szCs w:val="20"/>
        </w:rPr>
        <w:t>With our untiring efforts towards assuring high quality of our products, we have been able to accomplish the demand of </w:t>
      </w:r>
      <w:r w:rsidRPr="00E608D1">
        <w:rPr>
          <w:rFonts w:ascii="Arial" w:eastAsia="Times New Roman" w:hAnsi="Arial" w:cs="Arial"/>
          <w:bCs/>
          <w:color w:val="000000" w:themeColor="text1"/>
          <w:sz w:val="20"/>
          <w:szCs w:val="20"/>
          <w:bdr w:val="none" w:sz="0" w:space="0" w:color="auto" w:frame="1"/>
        </w:rPr>
        <w:t>Wiring Harness Products</w:t>
      </w:r>
      <w:r w:rsidRPr="00E608D1">
        <w:rPr>
          <w:rFonts w:ascii="Arial" w:eastAsia="Times New Roman" w:hAnsi="Arial" w:cs="Arial"/>
          <w:color w:val="000000" w:themeColor="text1"/>
          <w:sz w:val="20"/>
          <w:szCs w:val="20"/>
        </w:rPr>
        <w:t> for various automobiles companies in India as well as all over the world</w:t>
      </w:r>
      <w:r w:rsidRPr="00E608D1">
        <w:rPr>
          <w:rFonts w:ascii="Arial" w:eastAsia="Times New Roman" w:hAnsi="Arial" w:cs="Arial"/>
          <w:color w:val="34495E"/>
          <w:sz w:val="18"/>
          <w:szCs w:val="18"/>
        </w:rPr>
        <w:t>.</w:t>
      </w:r>
    </w:p>
    <w:p w:rsidR="00C63864" w:rsidRPr="00E608D1" w:rsidRDefault="0074189E" w:rsidP="00865681">
      <w:pPr>
        <w:pStyle w:val="NormalWeb"/>
        <w:rPr>
          <w:rFonts w:ascii="Arial" w:hAnsi="Arial" w:cs="Arial"/>
          <w:sz w:val="20"/>
          <w:szCs w:val="20"/>
        </w:rPr>
      </w:pPr>
      <w:r w:rsidRPr="00E608D1">
        <w:rPr>
          <w:rFonts w:ascii="Arial" w:hAnsi="Arial" w:cs="Arial"/>
          <w:sz w:val="20"/>
          <w:szCs w:val="20"/>
        </w:rPr>
        <w:t xml:space="preserve">Key customers of the Company include </w:t>
      </w:r>
      <w:r w:rsidR="008F2F9F" w:rsidRPr="00E608D1">
        <w:rPr>
          <w:rFonts w:ascii="Arial" w:hAnsi="Arial" w:cs="Arial"/>
          <w:sz w:val="20"/>
          <w:szCs w:val="20"/>
        </w:rPr>
        <w:t xml:space="preserve">Tata </w:t>
      </w:r>
      <w:r w:rsidR="008F2F9F">
        <w:rPr>
          <w:rFonts w:ascii="Arial" w:hAnsi="Arial" w:cs="Arial"/>
          <w:sz w:val="20"/>
          <w:szCs w:val="20"/>
        </w:rPr>
        <w:t>Motors</w:t>
      </w:r>
      <w:r w:rsidRPr="00E608D1">
        <w:rPr>
          <w:rFonts w:ascii="Arial" w:hAnsi="Arial" w:cs="Arial"/>
          <w:sz w:val="20"/>
          <w:szCs w:val="20"/>
        </w:rPr>
        <w:t>, Ashok</w:t>
      </w:r>
      <w:r w:rsidR="00434B6C">
        <w:rPr>
          <w:rFonts w:ascii="Arial" w:hAnsi="Arial" w:cs="Arial"/>
          <w:sz w:val="20"/>
          <w:szCs w:val="20"/>
        </w:rPr>
        <w:t xml:space="preserve"> Leyland, </w:t>
      </w:r>
      <w:r w:rsidR="00BF6F00">
        <w:rPr>
          <w:rFonts w:ascii="Arial" w:hAnsi="Arial" w:cs="Arial"/>
          <w:sz w:val="20"/>
          <w:szCs w:val="20"/>
        </w:rPr>
        <w:t>Wabco,</w:t>
      </w:r>
      <w:r w:rsidR="000D5342">
        <w:rPr>
          <w:rFonts w:ascii="Arial" w:hAnsi="Arial" w:cs="Arial"/>
          <w:sz w:val="20"/>
          <w:szCs w:val="20"/>
        </w:rPr>
        <w:t xml:space="preserve"> </w:t>
      </w:r>
      <w:proofErr w:type="gramStart"/>
      <w:r w:rsidR="00BF6F00">
        <w:rPr>
          <w:rFonts w:ascii="Arial" w:hAnsi="Arial" w:cs="Arial"/>
          <w:sz w:val="20"/>
          <w:szCs w:val="20"/>
        </w:rPr>
        <w:t>Valeo ,</w:t>
      </w:r>
      <w:proofErr w:type="gramEnd"/>
      <w:r w:rsidR="00BF6F00">
        <w:rPr>
          <w:rFonts w:ascii="Arial" w:hAnsi="Arial" w:cs="Arial"/>
          <w:sz w:val="20"/>
          <w:szCs w:val="20"/>
        </w:rPr>
        <w:t xml:space="preserve"> TMML, ACGL </w:t>
      </w:r>
      <w:r w:rsidRPr="00E608D1">
        <w:rPr>
          <w:rFonts w:ascii="Arial" w:hAnsi="Arial" w:cs="Arial"/>
          <w:sz w:val="20"/>
          <w:szCs w:val="20"/>
        </w:rPr>
        <w:t>etc.</w:t>
      </w:r>
    </w:p>
    <w:p w:rsidR="00C63864" w:rsidRDefault="00C63864" w:rsidP="00C63864">
      <w:pPr>
        <w:widowControl w:val="0"/>
        <w:pBdr>
          <w:top w:val="dashSmallGap" w:sz="4" w:space="1" w:color="auto" w:shadow="1"/>
          <w:left w:val="dashSmallGap" w:sz="4" w:space="0" w:color="auto" w:shadow="1"/>
          <w:bottom w:val="dashSmallGap" w:sz="4" w:space="1" w:color="auto" w:shadow="1"/>
          <w:right w:val="dashSmallGap" w:sz="4" w:space="4" w:color="auto" w:shadow="1"/>
        </w:pBdr>
        <w:shd w:val="clear" w:color="auto" w:fill="CCCCCC"/>
        <w:tabs>
          <w:tab w:val="left" w:pos="360"/>
        </w:tabs>
        <w:jc w:val="both"/>
        <w:rPr>
          <w:rFonts w:ascii="Verdana" w:hAnsi="Verdana"/>
          <w:b/>
          <w:snapToGrid w:val="0"/>
          <w:sz w:val="17"/>
          <w:szCs w:val="17"/>
        </w:rPr>
      </w:pPr>
      <w:r>
        <w:rPr>
          <w:rFonts w:ascii="Verdana" w:hAnsi="Verdana"/>
          <w:b/>
          <w:snapToGrid w:val="0"/>
          <w:sz w:val="17"/>
          <w:szCs w:val="17"/>
        </w:rPr>
        <w:t>Enginee</w:t>
      </w:r>
      <w:r>
        <w:rPr>
          <w:rFonts w:ascii="Verdana" w:hAnsi="Verdana"/>
          <w:snapToGrid w:val="0"/>
          <w:sz w:val="17"/>
          <w:szCs w:val="17"/>
        </w:rPr>
        <w:t>r</w:t>
      </w:r>
      <w:r>
        <w:rPr>
          <w:rFonts w:ascii="Verdana" w:hAnsi="Verdana"/>
          <w:b/>
          <w:snapToGrid w:val="0"/>
          <w:sz w:val="17"/>
          <w:szCs w:val="17"/>
        </w:rPr>
        <w:t xml:space="preserve"> (Quality) </w:t>
      </w:r>
    </w:p>
    <w:p w:rsidR="00C63864" w:rsidRPr="0074189E" w:rsidRDefault="00C63864" w:rsidP="0074189E">
      <w:pPr>
        <w:widowControl w:val="0"/>
        <w:pBdr>
          <w:top w:val="dashSmallGap" w:sz="4" w:space="1" w:color="auto" w:shadow="1"/>
          <w:left w:val="dashSmallGap" w:sz="4" w:space="0" w:color="auto" w:shadow="1"/>
          <w:bottom w:val="dashSmallGap" w:sz="4" w:space="1" w:color="auto" w:shadow="1"/>
          <w:right w:val="dashSmallGap" w:sz="4" w:space="4" w:color="auto" w:shadow="1"/>
        </w:pBdr>
        <w:shd w:val="clear" w:color="auto" w:fill="CCCCCC"/>
        <w:tabs>
          <w:tab w:val="left" w:pos="360"/>
        </w:tabs>
        <w:jc w:val="both"/>
        <w:rPr>
          <w:rFonts w:ascii="Verdana" w:hAnsi="Verdana"/>
          <w:b/>
          <w:bCs/>
          <w:snapToGrid w:val="0"/>
          <w:sz w:val="17"/>
          <w:szCs w:val="17"/>
        </w:rPr>
      </w:pPr>
      <w:r>
        <w:rPr>
          <w:rFonts w:ascii="Verdana" w:hAnsi="Verdana"/>
          <w:b/>
          <w:bCs/>
          <w:snapToGrid w:val="0"/>
          <w:sz w:val="17"/>
          <w:szCs w:val="17"/>
        </w:rPr>
        <w:t>VINEY CORPORATION</w:t>
      </w:r>
      <w:r w:rsidR="00035500">
        <w:rPr>
          <w:rFonts w:ascii="Verdana" w:hAnsi="Verdana"/>
          <w:b/>
          <w:bCs/>
          <w:snapToGrid w:val="0"/>
          <w:sz w:val="17"/>
          <w:szCs w:val="17"/>
        </w:rPr>
        <w:t xml:space="preserve"> LTD, MIDC CHAKAN (PUNE)</w:t>
      </w:r>
      <w:r w:rsidR="00BF6F00">
        <w:rPr>
          <w:rFonts w:ascii="Verdana" w:hAnsi="Verdana"/>
          <w:b/>
          <w:bCs/>
          <w:snapToGrid w:val="0"/>
          <w:sz w:val="17"/>
          <w:szCs w:val="17"/>
        </w:rPr>
        <w:t xml:space="preserve"> </w:t>
      </w:r>
      <w:r w:rsidR="00035500">
        <w:rPr>
          <w:rFonts w:ascii="Verdana" w:hAnsi="Verdana"/>
          <w:b/>
          <w:bCs/>
          <w:snapToGrid w:val="0"/>
          <w:sz w:val="17"/>
          <w:szCs w:val="17"/>
        </w:rPr>
        <w:t xml:space="preserve">since  </w:t>
      </w:r>
      <w:r w:rsidR="005B4BEE">
        <w:rPr>
          <w:rFonts w:ascii="Verdana" w:hAnsi="Verdana"/>
          <w:b/>
          <w:bCs/>
          <w:snapToGrid w:val="0"/>
          <w:sz w:val="17"/>
          <w:szCs w:val="17"/>
        </w:rPr>
        <w:t xml:space="preserve"> </w:t>
      </w:r>
      <w:r w:rsidR="00035500">
        <w:rPr>
          <w:rFonts w:ascii="Verdana" w:hAnsi="Verdana"/>
          <w:b/>
          <w:bCs/>
          <w:snapToGrid w:val="0"/>
          <w:sz w:val="17"/>
          <w:szCs w:val="17"/>
        </w:rPr>
        <w:t>25-6</w:t>
      </w:r>
      <w:r w:rsidR="00434B6C">
        <w:rPr>
          <w:rFonts w:ascii="Verdana" w:hAnsi="Verdana"/>
          <w:b/>
          <w:bCs/>
          <w:snapToGrid w:val="0"/>
          <w:sz w:val="17"/>
          <w:szCs w:val="17"/>
        </w:rPr>
        <w:t xml:space="preserve">-2015 </w:t>
      </w:r>
      <w:proofErr w:type="gramStart"/>
      <w:r w:rsidR="00C32424">
        <w:rPr>
          <w:rFonts w:ascii="Verdana" w:hAnsi="Verdana"/>
          <w:b/>
          <w:bCs/>
          <w:snapToGrid w:val="0"/>
          <w:sz w:val="17"/>
          <w:szCs w:val="17"/>
        </w:rPr>
        <w:t xml:space="preserve">to </w:t>
      </w:r>
      <w:r w:rsidR="00035500">
        <w:rPr>
          <w:rFonts w:ascii="Verdana" w:hAnsi="Verdana"/>
          <w:b/>
          <w:bCs/>
          <w:snapToGrid w:val="0"/>
          <w:sz w:val="17"/>
          <w:szCs w:val="17"/>
        </w:rPr>
        <w:t xml:space="preserve"> 28.2.2017</w:t>
      </w:r>
      <w:proofErr w:type="gramEnd"/>
      <w:r w:rsidR="00326086">
        <w:rPr>
          <w:rFonts w:ascii="Verdana" w:hAnsi="Verdana"/>
          <w:b/>
          <w:bCs/>
          <w:snapToGrid w:val="0"/>
          <w:sz w:val="17"/>
          <w:szCs w:val="17"/>
        </w:rPr>
        <w:t xml:space="preserve"> (1Yr 8 Month)</w:t>
      </w:r>
    </w:p>
    <w:p w:rsidR="00865681" w:rsidRPr="00865681" w:rsidRDefault="00865681" w:rsidP="00865681">
      <w:pPr>
        <w:pStyle w:val="NormalWeb"/>
        <w:rPr>
          <w:rFonts w:ascii="Arial" w:hAnsi="Arial" w:cs="Arial"/>
          <w:sz w:val="18"/>
          <w:szCs w:val="18"/>
        </w:rPr>
      </w:pPr>
      <w:proofErr w:type="spellStart"/>
      <w:r w:rsidRPr="00865681">
        <w:rPr>
          <w:rFonts w:ascii="Arial" w:hAnsi="Arial" w:cs="Arial"/>
          <w:sz w:val="18"/>
          <w:szCs w:val="18"/>
        </w:rPr>
        <w:t>Viney</w:t>
      </w:r>
      <w:proofErr w:type="spellEnd"/>
      <w:r w:rsidRPr="00865681">
        <w:rPr>
          <w:rFonts w:ascii="Arial" w:hAnsi="Arial" w:cs="Arial"/>
          <w:sz w:val="18"/>
          <w:szCs w:val="18"/>
        </w:rPr>
        <w:t xml:space="preserve"> is a premier manufacturer and supplier of auto components. Founded in 1989, the Company continues to pioneer breakthrough mechanical, mechatronic and electronic technologies for wiring harness, connectors and switches, supplied to leading two-wheeler, passenger vehicle and commercial vehicle manufacturers in India and </w:t>
      </w:r>
      <w:proofErr w:type="spellStart"/>
      <w:r w:rsidRPr="00865681">
        <w:rPr>
          <w:rFonts w:ascii="Arial" w:hAnsi="Arial" w:cs="Arial"/>
          <w:sz w:val="18"/>
          <w:szCs w:val="18"/>
        </w:rPr>
        <w:t>overseas.The</w:t>
      </w:r>
      <w:proofErr w:type="spellEnd"/>
      <w:r w:rsidRPr="00865681">
        <w:rPr>
          <w:rFonts w:ascii="Arial" w:hAnsi="Arial" w:cs="Arial"/>
          <w:sz w:val="18"/>
          <w:szCs w:val="18"/>
        </w:rPr>
        <w:t xml:space="preserve"> product portfolio of the Company in India comprises wiring harness, plastic parts/connectors, terminals, Teflon and auto-grade wires, automotive lamps, fuse box, relays, switches, cap noise suppressors and rubber components. In Europe, the Company focuses on mechatronic/mechanical switches, plastic parts and wiring harness. </w:t>
      </w:r>
    </w:p>
    <w:p w:rsidR="00865681" w:rsidRPr="00865681" w:rsidRDefault="00865681" w:rsidP="00865681">
      <w:pPr>
        <w:pStyle w:val="NormalWeb"/>
        <w:rPr>
          <w:rFonts w:ascii="Arial" w:hAnsi="Arial" w:cs="Arial"/>
          <w:sz w:val="18"/>
          <w:szCs w:val="18"/>
        </w:rPr>
      </w:pPr>
      <w:r w:rsidRPr="00865681">
        <w:rPr>
          <w:rFonts w:ascii="Arial" w:hAnsi="Arial" w:cs="Arial"/>
          <w:sz w:val="18"/>
          <w:szCs w:val="18"/>
        </w:rPr>
        <w:t xml:space="preserve">Key customers of the Company include BMW, Rolls Royce, GM, Maruti, Hero, Bajaj, Honda, Tata, Yamaha, Renault and Fiat. </w:t>
      </w:r>
    </w:p>
    <w:p w:rsidR="00897E86" w:rsidRDefault="00897E86" w:rsidP="00897E86">
      <w:pPr>
        <w:widowControl w:val="0"/>
        <w:pBdr>
          <w:top w:val="dashSmallGap" w:sz="4" w:space="1" w:color="auto" w:shadow="1"/>
          <w:left w:val="dashSmallGap" w:sz="4" w:space="4" w:color="auto" w:shadow="1"/>
          <w:bottom w:val="dashSmallGap" w:sz="4" w:space="1" w:color="auto" w:shadow="1"/>
          <w:right w:val="dashSmallGap" w:sz="4" w:space="4" w:color="auto" w:shadow="1"/>
        </w:pBdr>
        <w:shd w:val="clear" w:color="auto" w:fill="CCCCCC"/>
        <w:tabs>
          <w:tab w:val="left" w:pos="360"/>
        </w:tabs>
        <w:jc w:val="both"/>
        <w:rPr>
          <w:rFonts w:ascii="Verdana" w:hAnsi="Verdana"/>
          <w:b/>
          <w:snapToGrid w:val="0"/>
          <w:sz w:val="17"/>
          <w:szCs w:val="17"/>
        </w:rPr>
      </w:pPr>
      <w:r>
        <w:rPr>
          <w:rFonts w:ascii="Verdana" w:hAnsi="Verdana"/>
          <w:b/>
          <w:snapToGrid w:val="0"/>
          <w:sz w:val="17"/>
          <w:szCs w:val="17"/>
        </w:rPr>
        <w:t>Enginee</w:t>
      </w:r>
      <w:r>
        <w:rPr>
          <w:rFonts w:ascii="Verdana" w:hAnsi="Verdana"/>
          <w:snapToGrid w:val="0"/>
          <w:sz w:val="17"/>
          <w:szCs w:val="17"/>
        </w:rPr>
        <w:t>r</w:t>
      </w:r>
      <w:r w:rsidR="00865681">
        <w:rPr>
          <w:rFonts w:ascii="Verdana" w:hAnsi="Verdana"/>
          <w:b/>
          <w:snapToGrid w:val="0"/>
          <w:sz w:val="17"/>
          <w:szCs w:val="17"/>
        </w:rPr>
        <w:t xml:space="preserve"> (Quality</w:t>
      </w:r>
      <w:r>
        <w:rPr>
          <w:rFonts w:ascii="Verdana" w:hAnsi="Verdana"/>
          <w:b/>
          <w:snapToGrid w:val="0"/>
          <w:sz w:val="17"/>
          <w:szCs w:val="17"/>
        </w:rPr>
        <w:t xml:space="preserve">) </w:t>
      </w:r>
    </w:p>
    <w:p w:rsidR="00897E86" w:rsidRPr="00897E86" w:rsidRDefault="00897E86" w:rsidP="00897E86">
      <w:pPr>
        <w:widowControl w:val="0"/>
        <w:pBdr>
          <w:top w:val="dashSmallGap" w:sz="4" w:space="1" w:color="auto" w:shadow="1"/>
          <w:left w:val="dashSmallGap" w:sz="4" w:space="4" w:color="auto" w:shadow="1"/>
          <w:bottom w:val="dashSmallGap" w:sz="4" w:space="1" w:color="auto" w:shadow="1"/>
          <w:right w:val="dashSmallGap" w:sz="4" w:space="4" w:color="auto" w:shadow="1"/>
        </w:pBdr>
        <w:shd w:val="clear" w:color="auto" w:fill="CCCCCC"/>
        <w:tabs>
          <w:tab w:val="left" w:pos="360"/>
        </w:tabs>
        <w:jc w:val="both"/>
        <w:rPr>
          <w:rFonts w:ascii="Verdana" w:hAnsi="Verdana"/>
          <w:b/>
          <w:bCs/>
          <w:snapToGrid w:val="0"/>
          <w:sz w:val="17"/>
          <w:szCs w:val="17"/>
        </w:rPr>
      </w:pPr>
      <w:r>
        <w:rPr>
          <w:rFonts w:ascii="Verdana" w:hAnsi="Verdana"/>
          <w:b/>
          <w:bCs/>
          <w:snapToGrid w:val="0"/>
          <w:sz w:val="17"/>
          <w:szCs w:val="17"/>
        </w:rPr>
        <w:t xml:space="preserve">OAISIS ELECTRONICS, IMT MANESAR (GURGAON)           </w:t>
      </w:r>
      <w:r w:rsidR="00434B6C">
        <w:rPr>
          <w:rFonts w:ascii="Verdana" w:hAnsi="Verdana"/>
          <w:b/>
          <w:bCs/>
          <w:snapToGrid w:val="0"/>
          <w:sz w:val="17"/>
          <w:szCs w:val="17"/>
        </w:rPr>
        <w:t xml:space="preserve">since </w:t>
      </w:r>
      <w:r w:rsidR="00C63864">
        <w:rPr>
          <w:rFonts w:ascii="Verdana" w:hAnsi="Verdana"/>
          <w:b/>
          <w:bCs/>
          <w:snapToGrid w:val="0"/>
          <w:sz w:val="17"/>
          <w:szCs w:val="17"/>
        </w:rPr>
        <w:t>8-8-2013 to 22-6</w:t>
      </w:r>
      <w:r w:rsidR="00A207EE">
        <w:rPr>
          <w:rFonts w:ascii="Verdana" w:hAnsi="Verdana"/>
          <w:b/>
          <w:bCs/>
          <w:snapToGrid w:val="0"/>
          <w:sz w:val="17"/>
          <w:szCs w:val="17"/>
        </w:rPr>
        <w:t>-2015</w:t>
      </w:r>
      <w:r w:rsidR="00326086">
        <w:rPr>
          <w:rFonts w:ascii="Verdana" w:hAnsi="Verdana"/>
          <w:b/>
          <w:bCs/>
          <w:snapToGrid w:val="0"/>
          <w:sz w:val="17"/>
          <w:szCs w:val="17"/>
        </w:rPr>
        <w:t xml:space="preserve"> (2Year)</w:t>
      </w:r>
    </w:p>
    <w:p w:rsidR="00035500" w:rsidRPr="00B30294" w:rsidRDefault="00BB3C04" w:rsidP="00A207EE">
      <w:pPr>
        <w:spacing w:before="100" w:beforeAutospacing="1" w:after="100" w:afterAutospacing="1" w:line="240" w:lineRule="atLeast"/>
        <w:rPr>
          <w:rFonts w:ascii="Arial" w:hAnsi="Arial" w:cs="Arial"/>
          <w:sz w:val="18"/>
          <w:szCs w:val="18"/>
        </w:rPr>
      </w:pPr>
      <w:r w:rsidRPr="00376A02">
        <w:rPr>
          <w:rFonts w:ascii="Arial" w:hAnsi="Arial" w:cs="Arial"/>
          <w:sz w:val="18"/>
          <w:szCs w:val="18"/>
        </w:rPr>
        <w:t xml:space="preserve">Oasis Electronics is the renowned manufacturer and exporter of Power cords, Wire Harness, PVC Wires and Cables, DMD wires, Fiberglass. The customers are Carrier </w:t>
      </w:r>
      <w:proofErr w:type="spellStart"/>
      <w:r w:rsidRPr="00376A02">
        <w:rPr>
          <w:rFonts w:ascii="Arial" w:hAnsi="Arial" w:cs="Arial"/>
          <w:sz w:val="18"/>
          <w:szCs w:val="18"/>
        </w:rPr>
        <w:t>Aircon</w:t>
      </w:r>
      <w:proofErr w:type="spellEnd"/>
      <w:r w:rsidRPr="00376A02">
        <w:rPr>
          <w:rFonts w:ascii="Arial" w:hAnsi="Arial" w:cs="Arial"/>
          <w:sz w:val="18"/>
          <w:szCs w:val="18"/>
        </w:rPr>
        <w:t xml:space="preserve"> Limited, </w:t>
      </w:r>
      <w:proofErr w:type="spellStart"/>
      <w:r w:rsidRPr="00376A02">
        <w:rPr>
          <w:rFonts w:ascii="Arial" w:hAnsi="Arial" w:cs="Arial"/>
          <w:sz w:val="18"/>
          <w:szCs w:val="18"/>
        </w:rPr>
        <w:t>Frigoglass</w:t>
      </w:r>
      <w:proofErr w:type="spellEnd"/>
      <w:r w:rsidRPr="00376A02">
        <w:rPr>
          <w:rFonts w:ascii="Arial" w:hAnsi="Arial" w:cs="Arial"/>
          <w:sz w:val="18"/>
          <w:szCs w:val="18"/>
        </w:rPr>
        <w:t xml:space="preserve"> India Limited, Godrej &amp; Boyce India </w:t>
      </w:r>
      <w:r w:rsidRPr="00376A02">
        <w:rPr>
          <w:rFonts w:ascii="Arial" w:hAnsi="Arial" w:cs="Arial"/>
          <w:sz w:val="18"/>
          <w:szCs w:val="18"/>
        </w:rPr>
        <w:lastRenderedPageBreak/>
        <w:t>Limited, H</w:t>
      </w:r>
      <w:r w:rsidR="00C5434D" w:rsidRPr="00376A02">
        <w:rPr>
          <w:rFonts w:ascii="Arial" w:hAnsi="Arial" w:cs="Arial"/>
          <w:sz w:val="18"/>
          <w:szCs w:val="18"/>
        </w:rPr>
        <w:t xml:space="preserve">oneywell India Private </w:t>
      </w:r>
      <w:r w:rsidR="00E0254C" w:rsidRPr="00376A02">
        <w:rPr>
          <w:rFonts w:ascii="Arial" w:hAnsi="Arial" w:cs="Arial"/>
          <w:sz w:val="18"/>
          <w:szCs w:val="18"/>
        </w:rPr>
        <w:t>Limited,</w:t>
      </w:r>
      <w:r w:rsidRPr="00376A02">
        <w:rPr>
          <w:rFonts w:ascii="Arial" w:hAnsi="Arial" w:cs="Arial"/>
          <w:sz w:val="18"/>
          <w:szCs w:val="18"/>
        </w:rPr>
        <w:t xml:space="preserve"> Tecumseh Products India (P) Limited</w:t>
      </w:r>
      <w:r w:rsidR="00C5434D" w:rsidRPr="00376A02">
        <w:rPr>
          <w:rFonts w:ascii="Arial" w:hAnsi="Arial" w:cs="Arial"/>
          <w:sz w:val="18"/>
          <w:szCs w:val="18"/>
        </w:rPr>
        <w:t xml:space="preserve"> etc</w:t>
      </w:r>
      <w:proofErr w:type="gramStart"/>
      <w:r w:rsidRPr="00376A02">
        <w:rPr>
          <w:rFonts w:ascii="Arial" w:hAnsi="Arial" w:cs="Arial"/>
          <w:sz w:val="18"/>
          <w:szCs w:val="18"/>
        </w:rPr>
        <w:t>.</w:t>
      </w:r>
      <w:r w:rsidR="00455BE8" w:rsidRPr="00376A02">
        <w:rPr>
          <w:rFonts w:ascii="Arial" w:hAnsi="Arial" w:cs="Arial"/>
          <w:sz w:val="18"/>
          <w:szCs w:val="18"/>
        </w:rPr>
        <w:t xml:space="preserve"> </w:t>
      </w:r>
      <w:r w:rsidR="00DF7F16" w:rsidRPr="00376A02">
        <w:rPr>
          <w:rFonts w:ascii="Arial" w:hAnsi="Arial" w:cs="Arial"/>
          <w:sz w:val="18"/>
          <w:szCs w:val="18"/>
        </w:rPr>
        <w:t>.</w:t>
      </w:r>
      <w:r w:rsidR="00E0254C" w:rsidRPr="00376A02">
        <w:rPr>
          <w:rFonts w:ascii="Arial" w:hAnsi="Arial" w:cs="Arial"/>
          <w:sz w:val="18"/>
          <w:szCs w:val="18"/>
        </w:rPr>
        <w:t>also</w:t>
      </w:r>
      <w:proofErr w:type="gramEnd"/>
      <w:r w:rsidR="00E0254C" w:rsidRPr="00376A02">
        <w:rPr>
          <w:rFonts w:ascii="Arial" w:hAnsi="Arial" w:cs="Arial"/>
          <w:sz w:val="18"/>
          <w:szCs w:val="18"/>
        </w:rPr>
        <w:t xml:space="preserve"> </w:t>
      </w:r>
      <w:r w:rsidR="005B4BEE">
        <w:rPr>
          <w:rFonts w:ascii="Arial" w:hAnsi="Arial" w:cs="Arial"/>
          <w:sz w:val="18"/>
          <w:szCs w:val="18"/>
        </w:rPr>
        <w:t xml:space="preserve"> </w:t>
      </w:r>
      <w:r w:rsidR="00E0254C" w:rsidRPr="00376A02">
        <w:rPr>
          <w:rFonts w:ascii="Arial" w:hAnsi="Arial" w:cs="Arial"/>
          <w:sz w:val="18"/>
          <w:szCs w:val="18"/>
        </w:rPr>
        <w:t xml:space="preserve"> </w:t>
      </w:r>
      <w:r w:rsidR="00E0254C" w:rsidRPr="00376A02">
        <w:rPr>
          <w:rFonts w:ascii="Arial" w:hAnsi="Arial" w:cs="Arial"/>
          <w:b/>
          <w:bCs/>
          <w:sz w:val="18"/>
          <w:szCs w:val="18"/>
        </w:rPr>
        <w:t>export</w:t>
      </w:r>
      <w:r w:rsidR="00DF7F16" w:rsidRPr="00376A02">
        <w:rPr>
          <w:rFonts w:ascii="Arial" w:hAnsi="Arial" w:cs="Arial"/>
          <w:b/>
          <w:bCs/>
          <w:sz w:val="18"/>
          <w:szCs w:val="18"/>
        </w:rPr>
        <w:t xml:space="preserve">  </w:t>
      </w:r>
      <w:r w:rsidR="005B4BEE">
        <w:rPr>
          <w:rFonts w:ascii="Arial" w:hAnsi="Arial" w:cs="Arial"/>
          <w:b/>
          <w:bCs/>
          <w:sz w:val="18"/>
          <w:szCs w:val="18"/>
        </w:rPr>
        <w:t xml:space="preserve"> </w:t>
      </w:r>
      <w:r w:rsidR="00DF7F16" w:rsidRPr="00376A02">
        <w:rPr>
          <w:rFonts w:ascii="Arial" w:hAnsi="Arial" w:cs="Arial"/>
          <w:b/>
          <w:bCs/>
          <w:sz w:val="18"/>
          <w:szCs w:val="18"/>
        </w:rPr>
        <w:t>products to Europe, Canada, US, Greece</w:t>
      </w:r>
      <w:r w:rsidR="00DF7F16" w:rsidRPr="008E1B20">
        <w:rPr>
          <w:rFonts w:ascii="Arial" w:hAnsi="Arial" w:cs="Arial"/>
          <w:b/>
          <w:bCs/>
          <w:sz w:val="18"/>
          <w:szCs w:val="18"/>
        </w:rPr>
        <w:t>.</w:t>
      </w:r>
    </w:p>
    <w:p w:rsidR="00DF7F16" w:rsidRDefault="00DF7F16" w:rsidP="008E1B20">
      <w:pPr>
        <w:widowControl w:val="0"/>
        <w:tabs>
          <w:tab w:val="left" w:pos="360"/>
        </w:tabs>
        <w:jc w:val="both"/>
        <w:rPr>
          <w:rFonts w:ascii="Verdana" w:hAnsi="Verdana"/>
          <w:b/>
          <w:snapToGrid w:val="0"/>
          <w:sz w:val="18"/>
          <w:szCs w:val="18"/>
          <w:u w:val="single"/>
        </w:rPr>
      </w:pPr>
      <w:r w:rsidRPr="00DF7F16">
        <w:rPr>
          <w:rFonts w:ascii="Verdana" w:hAnsi="Verdana"/>
          <w:b/>
          <w:snapToGrid w:val="0"/>
          <w:sz w:val="18"/>
          <w:szCs w:val="18"/>
          <w:u w:val="single"/>
        </w:rPr>
        <w:t>Main responsibilities-</w:t>
      </w:r>
    </w:p>
    <w:p w:rsidR="00035500" w:rsidRPr="008E1B20" w:rsidRDefault="00035500" w:rsidP="008E1B20">
      <w:pPr>
        <w:widowControl w:val="0"/>
        <w:tabs>
          <w:tab w:val="left" w:pos="360"/>
        </w:tabs>
        <w:jc w:val="both"/>
        <w:rPr>
          <w:rFonts w:ascii="Verdana" w:hAnsi="Verdana"/>
          <w:snapToGrid w:val="0"/>
          <w:sz w:val="18"/>
          <w:szCs w:val="18"/>
        </w:rPr>
      </w:pPr>
    </w:p>
    <w:p w:rsidR="00DF7F16" w:rsidRPr="00326086" w:rsidRDefault="00DF7F16" w:rsidP="00326086">
      <w:pPr>
        <w:numPr>
          <w:ilvl w:val="0"/>
          <w:numId w:val="12"/>
        </w:numPr>
        <w:autoSpaceDN w:val="0"/>
        <w:spacing w:before="100" w:beforeAutospacing="1" w:after="100" w:afterAutospacing="1" w:line="360" w:lineRule="auto"/>
        <w:rPr>
          <w:rFonts w:ascii="Arial" w:hAnsi="Arial" w:cs="Arial"/>
          <w:color w:val="333333"/>
          <w:sz w:val="18"/>
          <w:szCs w:val="18"/>
        </w:rPr>
      </w:pPr>
      <w:r w:rsidRPr="00BA6C4A">
        <w:rPr>
          <w:rFonts w:ascii="Arial" w:hAnsi="Arial" w:cs="Arial"/>
          <w:color w:val="333333"/>
          <w:sz w:val="18"/>
          <w:szCs w:val="18"/>
        </w:rPr>
        <w:t>Maintaining quality standards</w:t>
      </w:r>
      <w:r w:rsidR="007439F4">
        <w:rPr>
          <w:rFonts w:ascii="Arial" w:hAnsi="Arial" w:cs="Arial"/>
          <w:color w:val="333333"/>
          <w:sz w:val="18"/>
          <w:szCs w:val="18"/>
        </w:rPr>
        <w:t>.</w:t>
      </w:r>
    </w:p>
    <w:p w:rsidR="00DF7F16" w:rsidRPr="00BA6C4A" w:rsidRDefault="00DF7F16" w:rsidP="009E5C0F">
      <w:pPr>
        <w:numPr>
          <w:ilvl w:val="0"/>
          <w:numId w:val="12"/>
        </w:numPr>
        <w:autoSpaceDN w:val="0"/>
        <w:spacing w:before="100" w:beforeAutospacing="1" w:after="100" w:afterAutospacing="1" w:line="360" w:lineRule="auto"/>
        <w:rPr>
          <w:rFonts w:ascii="Arial" w:hAnsi="Arial" w:cs="Arial"/>
          <w:color w:val="333333"/>
          <w:sz w:val="18"/>
          <w:szCs w:val="18"/>
        </w:rPr>
      </w:pPr>
      <w:r w:rsidRPr="00BA6C4A">
        <w:rPr>
          <w:rFonts w:ascii="Arial" w:hAnsi="Arial" w:cs="Arial"/>
          <w:color w:val="333333"/>
          <w:sz w:val="18"/>
          <w:szCs w:val="18"/>
        </w:rPr>
        <w:t xml:space="preserve">Root cause analysis of </w:t>
      </w:r>
      <w:proofErr w:type="gramStart"/>
      <w:r w:rsidRPr="00BA6C4A">
        <w:rPr>
          <w:rFonts w:ascii="Arial" w:hAnsi="Arial" w:cs="Arial"/>
          <w:color w:val="333333"/>
          <w:sz w:val="18"/>
          <w:szCs w:val="18"/>
        </w:rPr>
        <w:t>defects</w:t>
      </w:r>
      <w:r w:rsidR="00326086">
        <w:rPr>
          <w:rFonts w:ascii="Arial" w:hAnsi="Arial" w:cs="Arial"/>
          <w:color w:val="333333"/>
          <w:sz w:val="18"/>
          <w:szCs w:val="18"/>
        </w:rPr>
        <w:t xml:space="preserve">  (</w:t>
      </w:r>
      <w:proofErr w:type="gramEnd"/>
      <w:r w:rsidRPr="00BA6C4A">
        <w:rPr>
          <w:rFonts w:ascii="Arial" w:hAnsi="Arial" w:cs="Arial"/>
          <w:color w:val="333333"/>
          <w:sz w:val="18"/>
          <w:szCs w:val="18"/>
        </w:rPr>
        <w:t xml:space="preserve">Using </w:t>
      </w:r>
      <w:r w:rsidR="00576FC9">
        <w:rPr>
          <w:rFonts w:ascii="Arial" w:hAnsi="Arial" w:cs="Arial"/>
          <w:b/>
          <w:color w:val="333333"/>
          <w:sz w:val="18"/>
          <w:szCs w:val="18"/>
        </w:rPr>
        <w:t xml:space="preserve">lean </w:t>
      </w:r>
      <w:r w:rsidR="00576FC9" w:rsidRPr="00BA6C4A">
        <w:rPr>
          <w:rFonts w:ascii="Arial" w:hAnsi="Arial" w:cs="Arial"/>
          <w:b/>
          <w:color w:val="333333"/>
          <w:sz w:val="18"/>
          <w:szCs w:val="18"/>
        </w:rPr>
        <w:t>tools</w:t>
      </w:r>
      <w:r w:rsidRPr="00BA6C4A">
        <w:rPr>
          <w:rFonts w:ascii="Arial" w:hAnsi="Arial" w:cs="Arial"/>
          <w:color w:val="333333"/>
          <w:sz w:val="18"/>
          <w:szCs w:val="18"/>
        </w:rPr>
        <w:t>) and providing solutions</w:t>
      </w:r>
      <w:r w:rsidR="007439F4">
        <w:rPr>
          <w:rFonts w:ascii="Arial" w:hAnsi="Arial" w:cs="Arial"/>
          <w:color w:val="333333"/>
          <w:sz w:val="18"/>
          <w:szCs w:val="18"/>
        </w:rPr>
        <w:t>.</w:t>
      </w:r>
    </w:p>
    <w:p w:rsidR="00DF7F16" w:rsidRPr="00BA6C4A" w:rsidRDefault="00DF7F16" w:rsidP="009E5C0F">
      <w:pPr>
        <w:numPr>
          <w:ilvl w:val="0"/>
          <w:numId w:val="12"/>
        </w:numPr>
        <w:autoSpaceDN w:val="0"/>
        <w:spacing w:before="100" w:beforeAutospacing="1" w:after="100" w:afterAutospacing="1" w:line="360" w:lineRule="auto"/>
        <w:rPr>
          <w:rFonts w:ascii="Arial" w:hAnsi="Arial" w:cs="Arial"/>
          <w:b/>
          <w:color w:val="333333"/>
          <w:sz w:val="18"/>
          <w:szCs w:val="18"/>
        </w:rPr>
      </w:pPr>
      <w:r w:rsidRPr="00BA6C4A">
        <w:rPr>
          <w:rFonts w:ascii="Arial" w:hAnsi="Arial" w:cs="Arial"/>
          <w:b/>
          <w:color w:val="333333"/>
          <w:sz w:val="18"/>
          <w:szCs w:val="18"/>
        </w:rPr>
        <w:t>Annual appraisal and performance evaluation</w:t>
      </w:r>
    </w:p>
    <w:p w:rsidR="00DF7F16" w:rsidRPr="00BA6C4A" w:rsidRDefault="00DF7F16" w:rsidP="009E5C0F">
      <w:pPr>
        <w:numPr>
          <w:ilvl w:val="0"/>
          <w:numId w:val="12"/>
        </w:numPr>
        <w:autoSpaceDN w:val="0"/>
        <w:spacing w:before="100" w:beforeAutospacing="1" w:after="100" w:afterAutospacing="1" w:line="360" w:lineRule="auto"/>
        <w:rPr>
          <w:rFonts w:ascii="Arial" w:hAnsi="Arial" w:cs="Arial"/>
          <w:color w:val="333333"/>
          <w:sz w:val="18"/>
          <w:szCs w:val="18"/>
        </w:rPr>
      </w:pPr>
      <w:r w:rsidRPr="00BA6C4A">
        <w:rPr>
          <w:rFonts w:ascii="Arial" w:hAnsi="Arial" w:cs="Arial"/>
          <w:b/>
          <w:color w:val="333333"/>
          <w:sz w:val="18"/>
          <w:szCs w:val="18"/>
        </w:rPr>
        <w:t>Identifying training need down the line</w:t>
      </w:r>
    </w:p>
    <w:p w:rsidR="00DF7F16" w:rsidRPr="00BA6C4A" w:rsidRDefault="002C269F" w:rsidP="009E5C0F">
      <w:pPr>
        <w:numPr>
          <w:ilvl w:val="0"/>
          <w:numId w:val="12"/>
        </w:numPr>
        <w:autoSpaceDN w:val="0"/>
        <w:spacing w:before="100" w:beforeAutospacing="1" w:after="100" w:afterAutospacing="1" w:line="360" w:lineRule="auto"/>
        <w:rPr>
          <w:rFonts w:ascii="Arial" w:hAnsi="Arial" w:cs="Arial"/>
          <w:b/>
          <w:color w:val="333333"/>
          <w:sz w:val="18"/>
          <w:szCs w:val="18"/>
        </w:rPr>
      </w:pPr>
      <w:r>
        <w:rPr>
          <w:rFonts w:ascii="Arial" w:hAnsi="Arial" w:cs="Arial"/>
          <w:b/>
          <w:color w:val="333333"/>
          <w:sz w:val="18"/>
          <w:szCs w:val="18"/>
        </w:rPr>
        <w:t xml:space="preserve">Implementing </w:t>
      </w:r>
      <w:proofErr w:type="spellStart"/>
      <w:r>
        <w:rPr>
          <w:rFonts w:ascii="Arial" w:hAnsi="Arial" w:cs="Arial"/>
          <w:b/>
          <w:color w:val="333333"/>
          <w:sz w:val="18"/>
          <w:szCs w:val="18"/>
        </w:rPr>
        <w:t>poka</w:t>
      </w:r>
      <w:proofErr w:type="spellEnd"/>
      <w:r>
        <w:rPr>
          <w:rFonts w:ascii="Arial" w:hAnsi="Arial" w:cs="Arial"/>
          <w:b/>
          <w:color w:val="333333"/>
          <w:sz w:val="18"/>
          <w:szCs w:val="18"/>
        </w:rPr>
        <w:t xml:space="preserve">-yoke at </w:t>
      </w:r>
      <w:proofErr w:type="spellStart"/>
      <w:r>
        <w:rPr>
          <w:rFonts w:ascii="Arial" w:hAnsi="Arial" w:cs="Arial"/>
          <w:b/>
          <w:color w:val="333333"/>
          <w:sz w:val="18"/>
          <w:szCs w:val="18"/>
        </w:rPr>
        <w:t>ctq</w:t>
      </w:r>
      <w:proofErr w:type="spellEnd"/>
      <w:r>
        <w:rPr>
          <w:rFonts w:ascii="Arial" w:hAnsi="Arial" w:cs="Arial"/>
          <w:b/>
          <w:color w:val="333333"/>
          <w:sz w:val="18"/>
          <w:szCs w:val="18"/>
        </w:rPr>
        <w:t xml:space="preserve"> stages </w:t>
      </w:r>
    </w:p>
    <w:p w:rsidR="00DF7F16" w:rsidRPr="00BA6C4A" w:rsidRDefault="002C269F" w:rsidP="009E5C0F">
      <w:pPr>
        <w:widowControl w:val="0"/>
        <w:numPr>
          <w:ilvl w:val="0"/>
          <w:numId w:val="12"/>
        </w:numPr>
        <w:autoSpaceDN w:val="0"/>
        <w:spacing w:before="100" w:beforeAutospacing="1" w:after="100" w:afterAutospacing="1" w:line="360" w:lineRule="auto"/>
        <w:jc w:val="both"/>
        <w:rPr>
          <w:rFonts w:ascii="Verdana" w:hAnsi="Verdana" w:cs="Times New Roman"/>
          <w:snapToGrid w:val="0"/>
          <w:sz w:val="18"/>
          <w:szCs w:val="18"/>
        </w:rPr>
      </w:pPr>
      <w:r>
        <w:rPr>
          <w:rFonts w:ascii="Verdana" w:hAnsi="Verdana" w:cs="Times New Roman"/>
          <w:snapToGrid w:val="0"/>
          <w:sz w:val="18"/>
          <w:szCs w:val="18"/>
        </w:rPr>
        <w:t xml:space="preserve">Joint review and analysis of quality performance with customer </w:t>
      </w:r>
      <w:r w:rsidR="00326086">
        <w:rPr>
          <w:rFonts w:ascii="Verdana" w:hAnsi="Verdana" w:cs="Times New Roman"/>
          <w:snapToGrid w:val="0"/>
          <w:sz w:val="18"/>
          <w:szCs w:val="18"/>
        </w:rPr>
        <w:t xml:space="preserve"> &amp; supplier </w:t>
      </w:r>
      <w:r>
        <w:rPr>
          <w:rFonts w:ascii="Verdana" w:hAnsi="Verdana" w:cs="Times New Roman"/>
          <w:snapToGrid w:val="0"/>
          <w:sz w:val="18"/>
          <w:szCs w:val="18"/>
        </w:rPr>
        <w:t xml:space="preserve">SQA </w:t>
      </w:r>
    </w:p>
    <w:p w:rsidR="00DF7F16" w:rsidRPr="00BA6C4A" w:rsidRDefault="00DF7F16" w:rsidP="009E5C0F">
      <w:pPr>
        <w:widowControl w:val="0"/>
        <w:numPr>
          <w:ilvl w:val="0"/>
          <w:numId w:val="12"/>
        </w:numPr>
        <w:autoSpaceDN w:val="0"/>
        <w:spacing w:before="100" w:beforeAutospacing="1" w:after="100" w:afterAutospacing="1" w:line="360" w:lineRule="auto"/>
        <w:jc w:val="both"/>
        <w:rPr>
          <w:rFonts w:ascii="Verdana" w:hAnsi="Verdana"/>
          <w:b/>
          <w:snapToGrid w:val="0"/>
          <w:sz w:val="18"/>
          <w:szCs w:val="18"/>
        </w:rPr>
      </w:pPr>
      <w:r w:rsidRPr="00BA6C4A">
        <w:rPr>
          <w:rFonts w:ascii="Arial" w:hAnsi="Arial" w:cs="Arial"/>
          <w:b/>
          <w:color w:val="333333"/>
          <w:sz w:val="18"/>
          <w:szCs w:val="18"/>
        </w:rPr>
        <w:t>Cost reduction by optimization of process &amp; elimination</w:t>
      </w:r>
      <w:r w:rsidR="00465508">
        <w:rPr>
          <w:rFonts w:ascii="Arial" w:hAnsi="Arial" w:cs="Arial"/>
          <w:b/>
          <w:color w:val="333333"/>
          <w:sz w:val="18"/>
          <w:szCs w:val="18"/>
        </w:rPr>
        <w:t xml:space="preserve"> of</w:t>
      </w:r>
      <w:r w:rsidRPr="00BA6C4A">
        <w:rPr>
          <w:rFonts w:ascii="Arial" w:hAnsi="Arial" w:cs="Arial"/>
          <w:b/>
          <w:color w:val="333333"/>
          <w:sz w:val="18"/>
          <w:szCs w:val="18"/>
        </w:rPr>
        <w:t xml:space="preserve"> non-value adding activities</w:t>
      </w:r>
    </w:p>
    <w:p w:rsidR="00B74CF8" w:rsidRPr="00BA6C4A" w:rsidRDefault="00DF7F16" w:rsidP="00B74CF8">
      <w:pPr>
        <w:numPr>
          <w:ilvl w:val="0"/>
          <w:numId w:val="12"/>
        </w:numPr>
        <w:autoSpaceDN w:val="0"/>
        <w:spacing w:before="100" w:beforeAutospacing="1" w:after="100" w:afterAutospacing="1" w:line="360" w:lineRule="auto"/>
        <w:rPr>
          <w:rFonts w:ascii="Arial" w:hAnsi="Arial" w:cs="Arial"/>
          <w:b/>
          <w:color w:val="333333"/>
          <w:sz w:val="18"/>
          <w:szCs w:val="18"/>
        </w:rPr>
      </w:pPr>
      <w:r w:rsidRPr="00BA6C4A">
        <w:rPr>
          <w:rFonts w:ascii="Arial" w:hAnsi="Arial" w:cs="Arial"/>
          <w:b/>
          <w:color w:val="333333"/>
          <w:sz w:val="18"/>
          <w:szCs w:val="18"/>
        </w:rPr>
        <w:t>Taking small-small projects for process optimization, rejection cont</w:t>
      </w:r>
      <w:r w:rsidR="00091EF8" w:rsidRPr="00BA6C4A">
        <w:rPr>
          <w:rFonts w:ascii="Arial" w:hAnsi="Arial" w:cs="Arial"/>
          <w:b/>
          <w:color w:val="333333"/>
          <w:sz w:val="18"/>
          <w:szCs w:val="18"/>
        </w:rPr>
        <w:t>rol</w:t>
      </w:r>
      <w:r w:rsidRPr="00BA6C4A">
        <w:rPr>
          <w:rFonts w:ascii="Arial" w:hAnsi="Arial" w:cs="Arial"/>
          <w:b/>
          <w:color w:val="333333"/>
          <w:sz w:val="18"/>
          <w:szCs w:val="18"/>
        </w:rPr>
        <w:t xml:space="preserve">, scrap reduction etc. </w:t>
      </w:r>
    </w:p>
    <w:p w:rsidR="00DF7F16" w:rsidRPr="00BA6C4A" w:rsidRDefault="00DF7F16" w:rsidP="00B74CF8">
      <w:pPr>
        <w:numPr>
          <w:ilvl w:val="0"/>
          <w:numId w:val="12"/>
        </w:numPr>
        <w:autoSpaceDN w:val="0"/>
        <w:spacing w:before="100" w:beforeAutospacing="1" w:after="100" w:afterAutospacing="1" w:line="360" w:lineRule="auto"/>
        <w:rPr>
          <w:rFonts w:ascii="Arial" w:hAnsi="Arial" w:cs="Arial"/>
          <w:b/>
          <w:color w:val="333333"/>
          <w:sz w:val="18"/>
          <w:szCs w:val="18"/>
        </w:rPr>
      </w:pPr>
      <w:r w:rsidRPr="00BA6C4A">
        <w:rPr>
          <w:rFonts w:ascii="Arial" w:hAnsi="Arial" w:cs="Arial"/>
          <w:color w:val="333333"/>
          <w:sz w:val="18"/>
          <w:szCs w:val="18"/>
        </w:rPr>
        <w:t>Man power planning &amp; allocation of work as per competency of individuals</w:t>
      </w:r>
    </w:p>
    <w:p w:rsidR="00465508" w:rsidRDefault="00DF7F16" w:rsidP="00465508">
      <w:pPr>
        <w:numPr>
          <w:ilvl w:val="0"/>
          <w:numId w:val="12"/>
        </w:numPr>
        <w:autoSpaceDN w:val="0"/>
        <w:spacing w:before="100" w:beforeAutospacing="1" w:after="100" w:afterAutospacing="1" w:line="360" w:lineRule="auto"/>
        <w:rPr>
          <w:rFonts w:ascii="Arial" w:hAnsi="Arial" w:cs="Arial"/>
          <w:color w:val="333333"/>
          <w:sz w:val="18"/>
          <w:szCs w:val="18"/>
        </w:rPr>
      </w:pPr>
      <w:r w:rsidRPr="00BA6C4A">
        <w:rPr>
          <w:rFonts w:ascii="Arial" w:hAnsi="Arial" w:cs="Arial"/>
          <w:color w:val="333333"/>
          <w:sz w:val="18"/>
          <w:szCs w:val="18"/>
        </w:rPr>
        <w:t xml:space="preserve">Maintaining </w:t>
      </w:r>
      <w:r w:rsidRPr="00BA6C4A">
        <w:rPr>
          <w:rFonts w:ascii="Arial" w:hAnsi="Arial" w:cs="Arial"/>
          <w:b/>
          <w:color w:val="333333"/>
          <w:sz w:val="18"/>
          <w:szCs w:val="18"/>
        </w:rPr>
        <w:t>5s</w:t>
      </w:r>
      <w:r w:rsidRPr="00BA6C4A">
        <w:rPr>
          <w:rFonts w:ascii="Arial" w:hAnsi="Arial" w:cs="Arial"/>
          <w:color w:val="333333"/>
          <w:sz w:val="18"/>
          <w:szCs w:val="18"/>
        </w:rPr>
        <w:t xml:space="preserve"> and other shop floor practices</w:t>
      </w:r>
    </w:p>
    <w:p w:rsidR="00465508" w:rsidRDefault="00DF7F16" w:rsidP="00465508">
      <w:pPr>
        <w:autoSpaceDN w:val="0"/>
        <w:spacing w:before="100" w:beforeAutospacing="1" w:after="100" w:afterAutospacing="1" w:line="360" w:lineRule="auto"/>
        <w:rPr>
          <w:rFonts w:ascii="Verdana" w:hAnsi="Verdana" w:cs="Arial"/>
          <w:b/>
          <w:color w:val="333333"/>
          <w:sz w:val="18"/>
          <w:szCs w:val="18"/>
          <w:u w:val="single"/>
        </w:rPr>
      </w:pPr>
      <w:r w:rsidRPr="00BA6C4A">
        <w:rPr>
          <w:rFonts w:ascii="Arial" w:hAnsi="Arial" w:cs="Arial"/>
          <w:color w:val="333333"/>
          <w:sz w:val="18"/>
          <w:szCs w:val="18"/>
        </w:rPr>
        <w:t xml:space="preserve"> </w:t>
      </w:r>
      <w:r w:rsidR="00465508" w:rsidRPr="00465508">
        <w:rPr>
          <w:rFonts w:ascii="Verdana" w:hAnsi="Verdana" w:cs="Arial"/>
          <w:b/>
          <w:color w:val="333333"/>
          <w:sz w:val="18"/>
          <w:szCs w:val="18"/>
          <w:u w:val="single"/>
        </w:rPr>
        <w:t>ACHIVEMENTS:-</w:t>
      </w:r>
    </w:p>
    <w:p w:rsidR="00465508" w:rsidRDefault="00CC1FC9" w:rsidP="00465508">
      <w:pPr>
        <w:pStyle w:val="ListParagraph"/>
        <w:numPr>
          <w:ilvl w:val="0"/>
          <w:numId w:val="23"/>
        </w:numPr>
        <w:autoSpaceDN w:val="0"/>
        <w:spacing w:before="100" w:beforeAutospacing="1" w:after="100" w:afterAutospacing="1" w:line="360" w:lineRule="auto"/>
        <w:rPr>
          <w:rFonts w:ascii="Arial" w:hAnsi="Arial" w:cs="Arial"/>
          <w:color w:val="333333"/>
          <w:sz w:val="18"/>
          <w:szCs w:val="18"/>
        </w:rPr>
      </w:pPr>
      <w:r>
        <w:rPr>
          <w:rFonts w:ascii="Arial" w:hAnsi="Arial" w:cs="Arial"/>
          <w:color w:val="333333"/>
          <w:sz w:val="18"/>
          <w:szCs w:val="18"/>
        </w:rPr>
        <w:t xml:space="preserve">TPM implementation in VINEY CORPORTAION LIMITED with </w:t>
      </w:r>
      <w:r w:rsidR="009072CF">
        <w:rPr>
          <w:rFonts w:ascii="Arial" w:hAnsi="Arial" w:cs="Arial"/>
          <w:color w:val="333333"/>
          <w:sz w:val="18"/>
          <w:szCs w:val="18"/>
        </w:rPr>
        <w:t xml:space="preserve">the support </w:t>
      </w:r>
      <w:r w:rsidR="00326086">
        <w:rPr>
          <w:rFonts w:ascii="Arial" w:hAnsi="Arial" w:cs="Arial"/>
          <w:color w:val="333333"/>
          <w:sz w:val="18"/>
          <w:szCs w:val="18"/>
        </w:rPr>
        <w:t>and guidance of MSL</w:t>
      </w:r>
    </w:p>
    <w:p w:rsidR="007D7FEF" w:rsidRDefault="007D7FEF" w:rsidP="00465508">
      <w:pPr>
        <w:pStyle w:val="ListParagraph"/>
        <w:numPr>
          <w:ilvl w:val="0"/>
          <w:numId w:val="23"/>
        </w:numPr>
        <w:autoSpaceDN w:val="0"/>
        <w:spacing w:before="100" w:beforeAutospacing="1" w:after="100" w:afterAutospacing="1" w:line="360" w:lineRule="auto"/>
        <w:rPr>
          <w:rFonts w:ascii="Arial" w:hAnsi="Arial" w:cs="Arial"/>
          <w:color w:val="333333"/>
          <w:sz w:val="18"/>
          <w:szCs w:val="18"/>
        </w:rPr>
      </w:pPr>
      <w:r>
        <w:rPr>
          <w:rFonts w:ascii="Arial" w:hAnsi="Arial" w:cs="Arial"/>
          <w:color w:val="333333"/>
          <w:sz w:val="18"/>
          <w:szCs w:val="18"/>
        </w:rPr>
        <w:t xml:space="preserve">Certified internal auditor of IATF-16949 </w:t>
      </w:r>
    </w:p>
    <w:p w:rsidR="00CC1FC9" w:rsidRDefault="00CC1FC9" w:rsidP="00465508">
      <w:pPr>
        <w:pStyle w:val="ListParagraph"/>
        <w:numPr>
          <w:ilvl w:val="0"/>
          <w:numId w:val="23"/>
        </w:numPr>
        <w:autoSpaceDN w:val="0"/>
        <w:spacing w:before="100" w:beforeAutospacing="1" w:after="100" w:afterAutospacing="1" w:line="360" w:lineRule="auto"/>
        <w:rPr>
          <w:rFonts w:ascii="Arial" w:hAnsi="Arial" w:cs="Arial"/>
          <w:color w:val="333333"/>
          <w:sz w:val="18"/>
          <w:szCs w:val="18"/>
        </w:rPr>
      </w:pPr>
      <w:r>
        <w:rPr>
          <w:rFonts w:ascii="Arial" w:hAnsi="Arial" w:cs="Arial"/>
          <w:color w:val="333333"/>
          <w:sz w:val="18"/>
          <w:szCs w:val="18"/>
        </w:rPr>
        <w:t>Up to 10% man power saving by implementation of lean tools</w:t>
      </w:r>
    </w:p>
    <w:p w:rsidR="00CC1FC9" w:rsidRDefault="00CC1FC9" w:rsidP="00465508">
      <w:pPr>
        <w:pStyle w:val="ListParagraph"/>
        <w:numPr>
          <w:ilvl w:val="0"/>
          <w:numId w:val="23"/>
        </w:numPr>
        <w:autoSpaceDN w:val="0"/>
        <w:spacing w:before="100" w:beforeAutospacing="1" w:after="100" w:afterAutospacing="1" w:line="360" w:lineRule="auto"/>
        <w:rPr>
          <w:rFonts w:ascii="Arial" w:hAnsi="Arial" w:cs="Arial"/>
          <w:color w:val="333333"/>
          <w:sz w:val="18"/>
          <w:szCs w:val="18"/>
        </w:rPr>
      </w:pPr>
      <w:r>
        <w:rPr>
          <w:rFonts w:ascii="Arial" w:hAnsi="Arial" w:cs="Arial"/>
          <w:color w:val="333333"/>
          <w:sz w:val="18"/>
          <w:szCs w:val="18"/>
        </w:rPr>
        <w:t>Won kaizen competition organized  by  MSIL</w:t>
      </w:r>
    </w:p>
    <w:p w:rsidR="006F3680" w:rsidRDefault="006F3680" w:rsidP="00465508">
      <w:pPr>
        <w:pStyle w:val="ListParagraph"/>
        <w:numPr>
          <w:ilvl w:val="0"/>
          <w:numId w:val="23"/>
        </w:numPr>
        <w:autoSpaceDN w:val="0"/>
        <w:spacing w:before="100" w:beforeAutospacing="1" w:after="100" w:afterAutospacing="1" w:line="360" w:lineRule="auto"/>
        <w:rPr>
          <w:rFonts w:ascii="Arial" w:hAnsi="Arial" w:cs="Arial"/>
          <w:color w:val="333333"/>
          <w:sz w:val="18"/>
          <w:szCs w:val="18"/>
        </w:rPr>
      </w:pPr>
      <w:r>
        <w:rPr>
          <w:rFonts w:ascii="Arial" w:hAnsi="Arial" w:cs="Arial"/>
          <w:color w:val="333333"/>
          <w:sz w:val="18"/>
          <w:szCs w:val="18"/>
        </w:rPr>
        <w:t xml:space="preserve">Lead TML MSA audit in BSA  and score  84% Marks </w:t>
      </w:r>
    </w:p>
    <w:p w:rsidR="00BF6F00" w:rsidRDefault="00BF6F00" w:rsidP="00465508">
      <w:pPr>
        <w:pStyle w:val="ListParagraph"/>
        <w:numPr>
          <w:ilvl w:val="0"/>
          <w:numId w:val="23"/>
        </w:numPr>
        <w:autoSpaceDN w:val="0"/>
        <w:spacing w:before="100" w:beforeAutospacing="1" w:after="100" w:afterAutospacing="1" w:line="360" w:lineRule="auto"/>
        <w:rPr>
          <w:rFonts w:ascii="Arial" w:hAnsi="Arial" w:cs="Arial"/>
          <w:color w:val="333333"/>
          <w:sz w:val="18"/>
          <w:szCs w:val="18"/>
        </w:rPr>
      </w:pPr>
      <w:r>
        <w:rPr>
          <w:rFonts w:ascii="Arial" w:hAnsi="Arial" w:cs="Arial"/>
          <w:color w:val="333333"/>
          <w:sz w:val="18"/>
          <w:szCs w:val="18"/>
        </w:rPr>
        <w:t>Gold, Silver  and bronze  award from QCFI  In kaizen competition 2017-18</w:t>
      </w:r>
      <w:r w:rsidR="00D724BF">
        <w:rPr>
          <w:rFonts w:ascii="Arial" w:hAnsi="Arial" w:cs="Arial"/>
          <w:color w:val="333333"/>
          <w:sz w:val="18"/>
          <w:szCs w:val="18"/>
        </w:rPr>
        <w:t xml:space="preserve"> &amp; 2018-19</w:t>
      </w:r>
    </w:p>
    <w:p w:rsidR="00BF6F00" w:rsidRDefault="00BF6F00" w:rsidP="00465508">
      <w:pPr>
        <w:pStyle w:val="ListParagraph"/>
        <w:numPr>
          <w:ilvl w:val="0"/>
          <w:numId w:val="23"/>
        </w:numPr>
        <w:autoSpaceDN w:val="0"/>
        <w:spacing w:before="100" w:beforeAutospacing="1" w:after="100" w:afterAutospacing="1" w:line="360" w:lineRule="auto"/>
        <w:rPr>
          <w:rFonts w:ascii="Arial" w:hAnsi="Arial" w:cs="Arial"/>
          <w:color w:val="333333"/>
          <w:sz w:val="18"/>
          <w:szCs w:val="18"/>
        </w:rPr>
      </w:pPr>
      <w:r>
        <w:rPr>
          <w:rFonts w:ascii="Arial" w:hAnsi="Arial" w:cs="Arial"/>
          <w:color w:val="333333"/>
          <w:sz w:val="18"/>
          <w:szCs w:val="18"/>
        </w:rPr>
        <w:t xml:space="preserve"> First award in 5S competition  organized by  ACMA  In 2018-19</w:t>
      </w:r>
    </w:p>
    <w:p w:rsidR="00BF6F00" w:rsidRPr="00465508" w:rsidRDefault="00BF6F00" w:rsidP="00465508">
      <w:pPr>
        <w:pStyle w:val="ListParagraph"/>
        <w:numPr>
          <w:ilvl w:val="0"/>
          <w:numId w:val="23"/>
        </w:numPr>
        <w:autoSpaceDN w:val="0"/>
        <w:spacing w:before="100" w:beforeAutospacing="1" w:after="100" w:afterAutospacing="1" w:line="360" w:lineRule="auto"/>
        <w:rPr>
          <w:rFonts w:ascii="Arial" w:hAnsi="Arial" w:cs="Arial"/>
          <w:color w:val="333333"/>
          <w:sz w:val="18"/>
          <w:szCs w:val="18"/>
        </w:rPr>
      </w:pPr>
      <w:r>
        <w:rPr>
          <w:rFonts w:ascii="Arial" w:hAnsi="Arial" w:cs="Arial"/>
          <w:color w:val="333333"/>
          <w:sz w:val="18"/>
          <w:szCs w:val="18"/>
        </w:rPr>
        <w:t xml:space="preserve">Second award in Poka-yoke  competition organized by ACMA in 2018-19 </w:t>
      </w:r>
    </w:p>
    <w:p w:rsidR="00481B7A" w:rsidRPr="00A207EE" w:rsidRDefault="00481B7A" w:rsidP="00481B7A">
      <w:pPr>
        <w:tabs>
          <w:tab w:val="left" w:pos="5925"/>
        </w:tabs>
        <w:rPr>
          <w:rFonts w:ascii="Arial" w:hAnsi="Arial" w:cs="Arial"/>
          <w:b/>
          <w:sz w:val="18"/>
          <w:szCs w:val="18"/>
        </w:rPr>
      </w:pPr>
      <w:r w:rsidRPr="00A207EE">
        <w:rPr>
          <w:rFonts w:ascii="Arial" w:hAnsi="Arial" w:cs="Arial"/>
          <w:b/>
          <w:sz w:val="18"/>
          <w:szCs w:val="18"/>
        </w:rPr>
        <w:t>INSTRUMENT KNOWLEDGE:-</w:t>
      </w:r>
    </w:p>
    <w:p w:rsidR="00692DB3" w:rsidRPr="00BA6C4A" w:rsidRDefault="00481B7A" w:rsidP="00692DB3">
      <w:pPr>
        <w:tabs>
          <w:tab w:val="left" w:pos="5925"/>
        </w:tabs>
        <w:rPr>
          <w:rFonts w:ascii="Arial" w:hAnsi="Arial" w:cs="Arial"/>
          <w:b/>
          <w:sz w:val="18"/>
          <w:szCs w:val="18"/>
        </w:rPr>
      </w:pPr>
      <w:r w:rsidRPr="00BA6C4A">
        <w:rPr>
          <w:rFonts w:ascii="Arial" w:hAnsi="Arial" w:cs="Arial"/>
          <w:sz w:val="18"/>
          <w:szCs w:val="18"/>
        </w:rPr>
        <w:t xml:space="preserve">Handling all type instrument Related with Inspection &amp; Quality Control like </w:t>
      </w:r>
      <w:r w:rsidRPr="00BA6C4A">
        <w:rPr>
          <w:rFonts w:ascii="Arial" w:hAnsi="Arial" w:cs="Arial"/>
          <w:b/>
          <w:sz w:val="18"/>
          <w:szCs w:val="18"/>
        </w:rPr>
        <w:t>Venire Calipers</w:t>
      </w:r>
      <w:r w:rsidRPr="00BA6C4A">
        <w:rPr>
          <w:rFonts w:ascii="Arial" w:hAnsi="Arial" w:cs="Arial"/>
          <w:sz w:val="18"/>
          <w:szCs w:val="18"/>
        </w:rPr>
        <w:t xml:space="preserve">, </w:t>
      </w:r>
      <w:r w:rsidRPr="00BA6C4A">
        <w:rPr>
          <w:rFonts w:ascii="Arial" w:hAnsi="Arial" w:cs="Arial"/>
          <w:b/>
          <w:sz w:val="18"/>
          <w:szCs w:val="18"/>
        </w:rPr>
        <w:t>Micrometer, High Volta</w:t>
      </w:r>
      <w:r w:rsidR="00692DB3" w:rsidRPr="00BA6C4A">
        <w:rPr>
          <w:rFonts w:ascii="Arial" w:hAnsi="Arial" w:cs="Arial"/>
          <w:b/>
          <w:sz w:val="18"/>
          <w:szCs w:val="18"/>
        </w:rPr>
        <w:t>ge Test,</w:t>
      </w:r>
      <w:r w:rsidRPr="00BA6C4A">
        <w:rPr>
          <w:rFonts w:ascii="Arial" w:hAnsi="Arial" w:cs="Arial"/>
          <w:b/>
          <w:sz w:val="18"/>
          <w:szCs w:val="18"/>
        </w:rPr>
        <w:t xml:space="preserve"> Micro Ohm Meter, </w:t>
      </w:r>
      <w:r w:rsidR="00D724BF">
        <w:rPr>
          <w:rFonts w:ascii="Arial" w:hAnsi="Arial" w:cs="Arial"/>
          <w:b/>
          <w:sz w:val="18"/>
          <w:szCs w:val="18"/>
        </w:rPr>
        <w:t>Radius Gauge</w:t>
      </w:r>
      <w:r w:rsidRPr="00BA6C4A">
        <w:rPr>
          <w:rFonts w:ascii="Arial" w:hAnsi="Arial" w:cs="Arial"/>
          <w:b/>
          <w:sz w:val="18"/>
          <w:szCs w:val="18"/>
        </w:rPr>
        <w:t xml:space="preserve">, Height </w:t>
      </w:r>
      <w:r w:rsidR="00D724BF">
        <w:rPr>
          <w:rFonts w:ascii="Arial" w:hAnsi="Arial" w:cs="Arial"/>
          <w:b/>
          <w:sz w:val="18"/>
          <w:szCs w:val="18"/>
        </w:rPr>
        <w:t xml:space="preserve">Gauge, P.P (Profile Projector) </w:t>
      </w:r>
      <w:r w:rsidR="00D724BF" w:rsidRPr="00BA6C4A">
        <w:rPr>
          <w:rFonts w:ascii="Arial" w:hAnsi="Arial" w:cs="Arial"/>
          <w:b/>
          <w:sz w:val="18"/>
          <w:szCs w:val="18"/>
        </w:rPr>
        <w:t xml:space="preserve"> </w:t>
      </w:r>
      <w:r w:rsidR="00C5434D" w:rsidRPr="00BA6C4A">
        <w:rPr>
          <w:rFonts w:ascii="Arial" w:hAnsi="Arial" w:cs="Arial"/>
          <w:b/>
          <w:sz w:val="18"/>
          <w:szCs w:val="18"/>
        </w:rPr>
        <w:t xml:space="preserve">, </w:t>
      </w:r>
      <w:r w:rsidR="00D724BF">
        <w:rPr>
          <w:rFonts w:ascii="Arial" w:hAnsi="Arial" w:cs="Arial"/>
          <w:b/>
          <w:sz w:val="18"/>
          <w:szCs w:val="18"/>
        </w:rPr>
        <w:t xml:space="preserve"> Hardness Tester,</w:t>
      </w:r>
      <w:r w:rsidR="0014262E">
        <w:rPr>
          <w:rFonts w:ascii="Arial" w:hAnsi="Arial" w:cs="Arial"/>
          <w:b/>
          <w:sz w:val="18"/>
          <w:szCs w:val="18"/>
        </w:rPr>
        <w:t xml:space="preserve"> Crimp validation lab</w:t>
      </w:r>
      <w:r w:rsidR="002E162E" w:rsidRPr="00BA6C4A">
        <w:rPr>
          <w:rFonts w:ascii="Arial" w:hAnsi="Arial" w:cs="Arial"/>
          <w:b/>
          <w:sz w:val="18"/>
          <w:szCs w:val="18"/>
        </w:rPr>
        <w:t xml:space="preserve"> </w:t>
      </w:r>
      <w:r w:rsidR="00576FC9">
        <w:rPr>
          <w:rFonts w:ascii="Arial" w:hAnsi="Arial" w:cs="Arial"/>
          <w:b/>
          <w:sz w:val="18"/>
          <w:szCs w:val="18"/>
        </w:rPr>
        <w:t>,</w:t>
      </w:r>
      <w:r w:rsidRPr="00BA6C4A">
        <w:rPr>
          <w:rFonts w:ascii="Arial" w:hAnsi="Arial" w:cs="Arial"/>
          <w:b/>
          <w:sz w:val="18"/>
          <w:szCs w:val="18"/>
        </w:rPr>
        <w:t xml:space="preserve"> </w:t>
      </w:r>
    </w:p>
    <w:p w:rsidR="00A207EE" w:rsidRPr="00BA6C4A" w:rsidRDefault="00692DB3" w:rsidP="00692DB3">
      <w:pPr>
        <w:tabs>
          <w:tab w:val="left" w:pos="5925"/>
        </w:tabs>
        <w:rPr>
          <w:rFonts w:ascii="Arial" w:hAnsi="Arial" w:cs="Arial"/>
          <w:b/>
          <w:sz w:val="18"/>
          <w:szCs w:val="18"/>
        </w:rPr>
      </w:pPr>
      <w:r w:rsidRPr="00BA6C4A">
        <w:rPr>
          <w:rFonts w:ascii="Arial" w:hAnsi="Arial" w:cs="Arial"/>
          <w:b/>
          <w:sz w:val="18"/>
          <w:szCs w:val="18"/>
        </w:rPr>
        <w:t>TRAINING: -</w:t>
      </w:r>
    </w:p>
    <w:p w:rsidR="00481B7A" w:rsidRPr="00E608D1" w:rsidRDefault="00692DB3" w:rsidP="00481B7A">
      <w:pPr>
        <w:tabs>
          <w:tab w:val="left" w:pos="5925"/>
        </w:tabs>
        <w:rPr>
          <w:rFonts w:ascii="Arial" w:hAnsi="Arial" w:cs="Arial"/>
          <w:b/>
          <w:sz w:val="18"/>
          <w:szCs w:val="18"/>
        </w:rPr>
      </w:pPr>
      <w:r w:rsidRPr="00BA6C4A">
        <w:rPr>
          <w:rFonts w:ascii="Arial" w:hAnsi="Arial" w:cs="Arial"/>
          <w:sz w:val="18"/>
          <w:szCs w:val="18"/>
        </w:rPr>
        <w:t>Training Of</w:t>
      </w:r>
      <w:r w:rsidR="00576FC9">
        <w:rPr>
          <w:rFonts w:ascii="Arial" w:hAnsi="Arial" w:cs="Arial"/>
          <w:b/>
          <w:sz w:val="18"/>
          <w:szCs w:val="18"/>
        </w:rPr>
        <w:t xml:space="preserve"> ISO 9001:2015</w:t>
      </w:r>
      <w:r w:rsidRPr="00BA6C4A">
        <w:rPr>
          <w:rFonts w:ascii="Arial" w:hAnsi="Arial" w:cs="Arial"/>
          <w:b/>
          <w:sz w:val="18"/>
          <w:szCs w:val="18"/>
        </w:rPr>
        <w:t xml:space="preserve">, </w:t>
      </w:r>
      <w:r w:rsidR="00576FC9">
        <w:rPr>
          <w:rFonts w:ascii="Arial" w:hAnsi="Arial" w:cs="Arial"/>
          <w:b/>
          <w:sz w:val="18"/>
          <w:szCs w:val="18"/>
        </w:rPr>
        <w:t>IATF-16949,</w:t>
      </w:r>
      <w:r w:rsidRPr="00BA6C4A">
        <w:rPr>
          <w:rFonts w:ascii="Arial" w:hAnsi="Arial" w:cs="Arial"/>
          <w:b/>
          <w:sz w:val="18"/>
          <w:szCs w:val="18"/>
        </w:rPr>
        <w:t>PDCA, NC Closing,5S, Poka Yoke</w:t>
      </w:r>
      <w:r w:rsidR="0065705E" w:rsidRPr="00BA6C4A">
        <w:rPr>
          <w:rFonts w:ascii="Arial" w:hAnsi="Arial" w:cs="Arial"/>
          <w:b/>
          <w:sz w:val="18"/>
          <w:szCs w:val="18"/>
        </w:rPr>
        <w:t>, 3-M,</w:t>
      </w:r>
      <w:r w:rsidRPr="00BA6C4A">
        <w:rPr>
          <w:rFonts w:ascii="Arial" w:hAnsi="Arial" w:cs="Arial"/>
          <w:b/>
          <w:sz w:val="18"/>
          <w:szCs w:val="18"/>
        </w:rPr>
        <w:t xml:space="preserve"> Kaizen, Why </w:t>
      </w:r>
      <w:proofErr w:type="spellStart"/>
      <w:r w:rsidRPr="00BA6C4A">
        <w:rPr>
          <w:rFonts w:ascii="Arial" w:hAnsi="Arial" w:cs="Arial"/>
          <w:b/>
          <w:sz w:val="18"/>
          <w:szCs w:val="18"/>
        </w:rPr>
        <w:t>Why</w:t>
      </w:r>
      <w:proofErr w:type="spellEnd"/>
      <w:r w:rsidRPr="00BA6C4A">
        <w:rPr>
          <w:rFonts w:ascii="Arial" w:hAnsi="Arial" w:cs="Arial"/>
          <w:b/>
          <w:sz w:val="18"/>
          <w:szCs w:val="18"/>
        </w:rPr>
        <w:t xml:space="preserve"> Analysis, 7-QC Tools, </w:t>
      </w:r>
      <w:r w:rsidR="002E162E" w:rsidRPr="00BA6C4A">
        <w:rPr>
          <w:rFonts w:ascii="Arial" w:hAnsi="Arial" w:cs="Arial"/>
          <w:b/>
          <w:sz w:val="18"/>
          <w:szCs w:val="18"/>
        </w:rPr>
        <w:t>VSM,PPAP,OEE,TPM,6W-2H,</w:t>
      </w:r>
      <w:r w:rsidRPr="00BA6C4A">
        <w:rPr>
          <w:rFonts w:ascii="Arial" w:hAnsi="Arial" w:cs="Arial"/>
          <w:b/>
          <w:sz w:val="18"/>
          <w:szCs w:val="18"/>
        </w:rPr>
        <w:t>MSA, CAPA,</w:t>
      </w:r>
      <w:r w:rsidR="00D724BF">
        <w:rPr>
          <w:rFonts w:ascii="Arial" w:hAnsi="Arial" w:cs="Arial"/>
          <w:b/>
          <w:sz w:val="18"/>
          <w:szCs w:val="18"/>
        </w:rPr>
        <w:t xml:space="preserve"> QPR, SPC, Root Cause Analysis</w:t>
      </w:r>
      <w:r w:rsidRPr="00BA6C4A">
        <w:rPr>
          <w:rFonts w:ascii="Arial" w:hAnsi="Arial" w:cs="Arial"/>
          <w:b/>
          <w:sz w:val="18"/>
          <w:szCs w:val="18"/>
        </w:rPr>
        <w:t xml:space="preserve">,8 D, </w:t>
      </w:r>
      <w:r w:rsidR="000208BA" w:rsidRPr="00BA6C4A">
        <w:rPr>
          <w:rFonts w:ascii="Arial" w:hAnsi="Arial" w:cs="Arial"/>
          <w:b/>
          <w:sz w:val="18"/>
          <w:szCs w:val="18"/>
        </w:rPr>
        <w:t>4M,</w:t>
      </w:r>
      <w:r w:rsidR="0014262E">
        <w:rPr>
          <w:rFonts w:ascii="Arial" w:hAnsi="Arial" w:cs="Arial"/>
          <w:b/>
          <w:sz w:val="18"/>
          <w:szCs w:val="18"/>
        </w:rPr>
        <w:t>SMED</w:t>
      </w:r>
      <w:r w:rsidR="00BA6C4A">
        <w:rPr>
          <w:rFonts w:ascii="Arial" w:hAnsi="Arial" w:cs="Arial"/>
          <w:b/>
          <w:sz w:val="18"/>
          <w:szCs w:val="18"/>
        </w:rPr>
        <w:t xml:space="preserve">, TQM </w:t>
      </w:r>
      <w:r w:rsidR="009016C8">
        <w:rPr>
          <w:rFonts w:ascii="Arial" w:hAnsi="Arial" w:cs="Arial"/>
          <w:b/>
          <w:sz w:val="18"/>
          <w:szCs w:val="18"/>
        </w:rPr>
        <w:t xml:space="preserve">, IMDS </w:t>
      </w:r>
      <w:r w:rsidR="00D724BF">
        <w:rPr>
          <w:rFonts w:ascii="Arial" w:hAnsi="Arial" w:cs="Arial"/>
          <w:b/>
          <w:sz w:val="18"/>
          <w:szCs w:val="18"/>
        </w:rPr>
        <w:t>, FMEA</w:t>
      </w:r>
      <w:r w:rsidRPr="00A207EE">
        <w:rPr>
          <w:rFonts w:ascii="Arial" w:hAnsi="Arial" w:cs="Arial"/>
          <w:b/>
          <w:sz w:val="18"/>
          <w:szCs w:val="18"/>
        </w:rPr>
        <w:t>.</w:t>
      </w:r>
    </w:p>
    <w:p w:rsidR="00B30294" w:rsidRDefault="00B30294" w:rsidP="00DF7F16">
      <w:pPr>
        <w:widowControl w:val="0"/>
        <w:pBdr>
          <w:bottom w:val="thinThickLargeGap" w:sz="24" w:space="1" w:color="auto"/>
        </w:pBdr>
        <w:jc w:val="center"/>
        <w:rPr>
          <w:rFonts w:ascii="Verdana" w:hAnsi="Verdana"/>
          <w:b/>
          <w:snapToGrid w:val="0"/>
          <w:sz w:val="18"/>
          <w:szCs w:val="18"/>
        </w:rPr>
      </w:pPr>
    </w:p>
    <w:p w:rsidR="00B30294" w:rsidRDefault="00B30294" w:rsidP="00DF7F16">
      <w:pPr>
        <w:widowControl w:val="0"/>
        <w:pBdr>
          <w:bottom w:val="thinThickLargeGap" w:sz="24" w:space="1" w:color="auto"/>
        </w:pBdr>
        <w:jc w:val="center"/>
        <w:rPr>
          <w:rFonts w:ascii="Verdana" w:hAnsi="Verdana"/>
          <w:b/>
          <w:snapToGrid w:val="0"/>
          <w:sz w:val="18"/>
          <w:szCs w:val="18"/>
        </w:rPr>
      </w:pPr>
    </w:p>
    <w:p w:rsidR="00B30294" w:rsidRDefault="00B30294" w:rsidP="00DF7F16">
      <w:pPr>
        <w:widowControl w:val="0"/>
        <w:pBdr>
          <w:bottom w:val="thinThickLargeGap" w:sz="24" w:space="1" w:color="auto"/>
        </w:pBdr>
        <w:jc w:val="center"/>
        <w:rPr>
          <w:rFonts w:ascii="Verdana" w:hAnsi="Verdana"/>
          <w:b/>
          <w:snapToGrid w:val="0"/>
          <w:sz w:val="18"/>
          <w:szCs w:val="18"/>
        </w:rPr>
      </w:pPr>
    </w:p>
    <w:p w:rsidR="00B30294" w:rsidRDefault="00B30294" w:rsidP="00DF7F16">
      <w:pPr>
        <w:widowControl w:val="0"/>
        <w:pBdr>
          <w:bottom w:val="thinThickLargeGap" w:sz="24" w:space="1" w:color="auto"/>
        </w:pBdr>
        <w:jc w:val="center"/>
        <w:rPr>
          <w:rFonts w:ascii="Verdana" w:hAnsi="Verdana"/>
          <w:b/>
          <w:snapToGrid w:val="0"/>
          <w:sz w:val="18"/>
          <w:szCs w:val="18"/>
        </w:rPr>
      </w:pPr>
    </w:p>
    <w:p w:rsidR="00DF7F16" w:rsidRPr="00DF7F16" w:rsidRDefault="00DF7F16" w:rsidP="00DF7F16">
      <w:pPr>
        <w:widowControl w:val="0"/>
        <w:pBdr>
          <w:bottom w:val="thinThickLargeGap" w:sz="24" w:space="1" w:color="auto"/>
        </w:pBdr>
        <w:jc w:val="center"/>
        <w:rPr>
          <w:rFonts w:ascii="Verdana" w:hAnsi="Verdana"/>
          <w:snapToGrid w:val="0"/>
          <w:sz w:val="18"/>
          <w:szCs w:val="18"/>
        </w:rPr>
      </w:pPr>
      <w:r w:rsidRPr="00DF7F16">
        <w:rPr>
          <w:rFonts w:ascii="Verdana" w:hAnsi="Verdana"/>
          <w:b/>
          <w:snapToGrid w:val="0"/>
          <w:sz w:val="18"/>
          <w:szCs w:val="18"/>
        </w:rPr>
        <w:lastRenderedPageBreak/>
        <w:t>ACADEMIA</w:t>
      </w:r>
    </w:p>
    <w:p w:rsidR="00DF7F16" w:rsidRDefault="00DF7F16" w:rsidP="00DF7F16">
      <w:pPr>
        <w:pStyle w:val="NormalWeb"/>
        <w:spacing w:line="288" w:lineRule="atLeast"/>
        <w:rPr>
          <w:rFonts w:ascii="Arial" w:hAnsi="Arial" w:cs="Arial"/>
          <w:b/>
          <w:bCs/>
          <w:color w:val="333333"/>
          <w:sz w:val="18"/>
          <w:szCs w:val="18"/>
        </w:rPr>
      </w:pPr>
      <w:r>
        <w:rPr>
          <w:rFonts w:ascii="Arial" w:hAnsi="Arial" w:cs="Arial"/>
          <w:b/>
          <w:bCs/>
          <w:color w:val="333333"/>
          <w:sz w:val="18"/>
          <w:szCs w:val="18"/>
        </w:rPr>
        <w:t>ACADEMIC QUALIFICATIO</w:t>
      </w:r>
    </w:p>
    <w:p w:rsidR="00D91078" w:rsidRPr="00590F28" w:rsidRDefault="00BA6C4A" w:rsidP="00BA6C4A">
      <w:pPr>
        <w:pStyle w:val="NormalWeb"/>
        <w:rPr>
          <w:rFonts w:ascii="Arial" w:hAnsi="Arial" w:cs="Arial"/>
          <w:b/>
          <w:color w:val="333333"/>
          <w:sz w:val="18"/>
          <w:szCs w:val="18"/>
        </w:rPr>
      </w:pPr>
      <w:r>
        <w:rPr>
          <w:rFonts w:ascii="Arial" w:hAnsi="Arial" w:cs="Arial"/>
          <w:b/>
          <w:color w:val="333333"/>
          <w:sz w:val="18"/>
          <w:szCs w:val="18"/>
        </w:rPr>
        <w:t xml:space="preserve">    1</w:t>
      </w:r>
      <w:r w:rsidR="00D724BF">
        <w:rPr>
          <w:rFonts w:ascii="Arial" w:hAnsi="Arial" w:cs="Arial"/>
          <w:b/>
          <w:color w:val="333333"/>
          <w:sz w:val="18"/>
          <w:szCs w:val="18"/>
        </w:rPr>
        <w:t xml:space="preserve"> </w:t>
      </w:r>
      <w:r w:rsidR="00DF7F16" w:rsidRPr="00590F28">
        <w:rPr>
          <w:rFonts w:ascii="Arial" w:hAnsi="Arial" w:cs="Arial"/>
          <w:b/>
          <w:color w:val="333333"/>
          <w:sz w:val="18"/>
          <w:szCs w:val="18"/>
        </w:rPr>
        <w:t xml:space="preserve">.High school from C.B.S.E Board with 73% </w:t>
      </w:r>
    </w:p>
    <w:p w:rsidR="00E608D1" w:rsidRPr="00E608D1" w:rsidRDefault="00D724BF" w:rsidP="00E608D1">
      <w:pPr>
        <w:pStyle w:val="NormalWeb"/>
        <w:rPr>
          <w:rFonts w:ascii="Arial" w:hAnsi="Arial" w:cs="Arial"/>
          <w:b/>
          <w:color w:val="333333"/>
          <w:sz w:val="18"/>
          <w:szCs w:val="18"/>
        </w:rPr>
      </w:pPr>
      <w:r>
        <w:rPr>
          <w:rFonts w:ascii="Arial" w:hAnsi="Arial" w:cs="Arial"/>
          <w:b/>
          <w:color w:val="333333"/>
          <w:sz w:val="18"/>
          <w:szCs w:val="18"/>
        </w:rPr>
        <w:t xml:space="preserve">    2</w:t>
      </w:r>
      <w:r w:rsidR="00DF7F16" w:rsidRPr="00590F28">
        <w:rPr>
          <w:rFonts w:ascii="Arial" w:hAnsi="Arial" w:cs="Arial"/>
          <w:b/>
          <w:color w:val="333333"/>
          <w:sz w:val="18"/>
          <w:szCs w:val="18"/>
        </w:rPr>
        <w:t>.</w:t>
      </w:r>
      <w:r>
        <w:rPr>
          <w:rFonts w:ascii="Arial" w:hAnsi="Arial" w:cs="Arial"/>
          <w:b/>
          <w:color w:val="333333"/>
          <w:sz w:val="18"/>
          <w:szCs w:val="18"/>
        </w:rPr>
        <w:t xml:space="preserve"> </w:t>
      </w:r>
      <w:r w:rsidR="00DF7F16" w:rsidRPr="00590F28">
        <w:rPr>
          <w:rFonts w:ascii="Arial" w:hAnsi="Arial" w:cs="Arial"/>
          <w:b/>
          <w:color w:val="333333"/>
          <w:sz w:val="18"/>
          <w:szCs w:val="18"/>
        </w:rPr>
        <w:t xml:space="preserve">Intermediate from C.B.S.E with 61% </w:t>
      </w:r>
    </w:p>
    <w:p w:rsidR="00E608D1" w:rsidRDefault="00E608D1" w:rsidP="00DF7F16">
      <w:pPr>
        <w:pStyle w:val="NormalWeb"/>
        <w:spacing w:line="288" w:lineRule="atLeast"/>
        <w:rPr>
          <w:rFonts w:ascii="Arial" w:hAnsi="Arial" w:cs="Arial"/>
          <w:b/>
          <w:bCs/>
          <w:color w:val="333333"/>
          <w:sz w:val="18"/>
          <w:szCs w:val="18"/>
        </w:rPr>
      </w:pPr>
    </w:p>
    <w:p w:rsidR="00DF7F16" w:rsidRPr="00DF7F16" w:rsidRDefault="00DF7F16" w:rsidP="00DF7F16">
      <w:pPr>
        <w:pStyle w:val="NormalWeb"/>
        <w:spacing w:line="288" w:lineRule="atLeast"/>
        <w:rPr>
          <w:rFonts w:ascii="Arial" w:hAnsi="Arial" w:cs="Arial"/>
          <w:color w:val="333333"/>
          <w:sz w:val="18"/>
          <w:szCs w:val="18"/>
        </w:rPr>
      </w:pPr>
      <w:r w:rsidRPr="00DF7F16">
        <w:rPr>
          <w:rFonts w:ascii="Arial" w:hAnsi="Arial" w:cs="Arial"/>
          <w:b/>
          <w:bCs/>
          <w:color w:val="333333"/>
          <w:sz w:val="18"/>
          <w:szCs w:val="18"/>
        </w:rPr>
        <w:t>PROFFESIONAL QUALIFICATION</w:t>
      </w:r>
    </w:p>
    <w:p w:rsidR="00E608D1" w:rsidRDefault="00D24C71" w:rsidP="00E608D1">
      <w:pPr>
        <w:pStyle w:val="NormalWeb"/>
        <w:numPr>
          <w:ilvl w:val="0"/>
          <w:numId w:val="14"/>
        </w:numPr>
        <w:spacing w:line="288" w:lineRule="atLeast"/>
        <w:rPr>
          <w:rFonts w:ascii="Arial" w:hAnsi="Arial" w:cs="Arial"/>
          <w:b/>
          <w:color w:val="333333"/>
          <w:sz w:val="18"/>
          <w:szCs w:val="18"/>
        </w:rPr>
      </w:pPr>
      <w:r w:rsidRPr="00D24C71">
        <w:rPr>
          <w:rFonts w:ascii="Arial" w:hAnsi="Arial" w:cs="Arial"/>
          <w:b/>
          <w:bCs/>
          <w:color w:val="333333"/>
          <w:sz w:val="18"/>
          <w:szCs w:val="18"/>
        </w:rPr>
        <w:t>MBA in Operation Management</w:t>
      </w:r>
    </w:p>
    <w:p w:rsidR="00DF7F16" w:rsidRPr="00E608D1" w:rsidRDefault="00D24C71" w:rsidP="00E608D1">
      <w:pPr>
        <w:pStyle w:val="NormalWeb"/>
        <w:numPr>
          <w:ilvl w:val="0"/>
          <w:numId w:val="14"/>
        </w:numPr>
        <w:spacing w:line="288" w:lineRule="atLeast"/>
        <w:rPr>
          <w:rFonts w:ascii="Arial" w:hAnsi="Arial" w:cs="Arial"/>
          <w:b/>
          <w:color w:val="333333"/>
          <w:sz w:val="18"/>
          <w:szCs w:val="18"/>
        </w:rPr>
      </w:pPr>
      <w:r w:rsidRPr="00E608D1">
        <w:rPr>
          <w:rFonts w:ascii="Arial" w:hAnsi="Arial" w:cs="Arial"/>
          <w:b/>
          <w:bCs/>
          <w:color w:val="333333"/>
          <w:sz w:val="18"/>
          <w:szCs w:val="18"/>
        </w:rPr>
        <w:t xml:space="preserve">DIGREE in Electronics &amp; Communication engineering </w:t>
      </w:r>
      <w:r w:rsidR="00B96ADF">
        <w:rPr>
          <w:rFonts w:ascii="Arial" w:hAnsi="Arial" w:cs="Arial"/>
          <w:b/>
          <w:bCs/>
          <w:color w:val="333333"/>
          <w:sz w:val="18"/>
          <w:szCs w:val="18"/>
        </w:rPr>
        <w:t>with 65%</w:t>
      </w:r>
    </w:p>
    <w:p w:rsidR="00DF7F16" w:rsidRPr="00D24C71" w:rsidRDefault="00DF7F16" w:rsidP="00DF7F16">
      <w:pPr>
        <w:pStyle w:val="NormalWeb"/>
        <w:numPr>
          <w:ilvl w:val="0"/>
          <w:numId w:val="14"/>
        </w:numPr>
        <w:spacing w:line="288" w:lineRule="atLeast"/>
        <w:rPr>
          <w:rFonts w:ascii="Arial" w:hAnsi="Arial" w:cs="Arial"/>
          <w:b/>
          <w:color w:val="333333"/>
          <w:sz w:val="18"/>
          <w:szCs w:val="18"/>
        </w:rPr>
      </w:pPr>
      <w:r w:rsidRPr="00D24C71">
        <w:rPr>
          <w:rFonts w:ascii="Arial" w:hAnsi="Arial" w:cs="Arial"/>
          <w:b/>
          <w:bCs/>
          <w:color w:val="333333"/>
          <w:sz w:val="18"/>
          <w:szCs w:val="18"/>
        </w:rPr>
        <w:t>Three months course in AUTOMATION</w:t>
      </w:r>
    </w:p>
    <w:p w:rsidR="007F5B55" w:rsidRPr="0014262E" w:rsidRDefault="00590F28" w:rsidP="0014262E">
      <w:pPr>
        <w:pStyle w:val="NormalWeb"/>
        <w:numPr>
          <w:ilvl w:val="0"/>
          <w:numId w:val="14"/>
        </w:numPr>
        <w:spacing w:line="288" w:lineRule="atLeast"/>
        <w:rPr>
          <w:rFonts w:ascii="Arial" w:hAnsi="Arial" w:cs="Arial"/>
          <w:b/>
          <w:color w:val="333333"/>
          <w:sz w:val="18"/>
          <w:szCs w:val="18"/>
        </w:rPr>
      </w:pPr>
      <w:r w:rsidRPr="00D24C71">
        <w:rPr>
          <w:rFonts w:ascii="Arial" w:hAnsi="Arial" w:cs="Arial"/>
          <w:b/>
          <w:bCs/>
          <w:color w:val="333333"/>
          <w:sz w:val="18"/>
          <w:szCs w:val="18"/>
        </w:rPr>
        <w:t>One Month course in Advance Excel</w:t>
      </w:r>
    </w:p>
    <w:p w:rsidR="00DF7F16" w:rsidRDefault="00DF7F16" w:rsidP="00DF7F16">
      <w:pPr>
        <w:widowControl w:val="0"/>
        <w:pBdr>
          <w:bottom w:val="thinThickLargeGap" w:sz="24" w:space="1" w:color="auto"/>
        </w:pBdr>
        <w:jc w:val="center"/>
        <w:rPr>
          <w:rFonts w:ascii="Verdana" w:hAnsi="Verdana"/>
          <w:b/>
          <w:snapToGrid w:val="0"/>
          <w:sz w:val="17"/>
          <w:szCs w:val="17"/>
        </w:rPr>
      </w:pPr>
      <w:r>
        <w:rPr>
          <w:rFonts w:ascii="Verdana" w:hAnsi="Verdana"/>
          <w:b/>
          <w:snapToGrid w:val="0"/>
          <w:sz w:val="17"/>
          <w:szCs w:val="17"/>
        </w:rPr>
        <w:t>PERSONAL DOSSIER</w:t>
      </w:r>
    </w:p>
    <w:p w:rsidR="00DF7F16" w:rsidRDefault="00DF7F16" w:rsidP="00DF7F16">
      <w:pPr>
        <w:widowControl w:val="0"/>
        <w:jc w:val="both"/>
        <w:rPr>
          <w:rFonts w:ascii="Verdana" w:hAnsi="Verdana"/>
          <w:bCs/>
          <w:iCs/>
          <w:snapToGrid w:val="0"/>
          <w:sz w:val="17"/>
          <w:szCs w:val="17"/>
        </w:rPr>
      </w:pPr>
    </w:p>
    <w:p w:rsidR="00A21EDC" w:rsidRDefault="00DF7F16" w:rsidP="00DF7F16">
      <w:pPr>
        <w:widowControl w:val="0"/>
        <w:spacing w:after="40"/>
        <w:jc w:val="both"/>
        <w:rPr>
          <w:rFonts w:ascii="Verdana" w:hAnsi="Verdana"/>
          <w:bCs/>
          <w:iCs/>
          <w:snapToGrid w:val="0"/>
          <w:sz w:val="17"/>
          <w:szCs w:val="17"/>
        </w:rPr>
      </w:pPr>
      <w:r>
        <w:rPr>
          <w:rFonts w:ascii="Verdana" w:hAnsi="Verdana"/>
          <w:bCs/>
          <w:iCs/>
          <w:snapToGrid w:val="0"/>
          <w:sz w:val="17"/>
          <w:szCs w:val="17"/>
        </w:rPr>
        <w:t xml:space="preserve">Date of Birth </w:t>
      </w:r>
      <w:r>
        <w:rPr>
          <w:rFonts w:ascii="Verdana" w:hAnsi="Verdana"/>
          <w:bCs/>
          <w:iCs/>
          <w:snapToGrid w:val="0"/>
          <w:sz w:val="17"/>
          <w:szCs w:val="17"/>
        </w:rPr>
        <w:tab/>
      </w:r>
      <w:r>
        <w:rPr>
          <w:rFonts w:ascii="Verdana" w:hAnsi="Verdana"/>
          <w:bCs/>
          <w:iCs/>
          <w:snapToGrid w:val="0"/>
          <w:sz w:val="17"/>
          <w:szCs w:val="17"/>
        </w:rPr>
        <w:tab/>
        <w:t>6</w:t>
      </w:r>
      <w:r>
        <w:rPr>
          <w:rFonts w:ascii="Verdana" w:hAnsi="Verdana"/>
          <w:bCs/>
          <w:iCs/>
          <w:snapToGrid w:val="0"/>
          <w:sz w:val="17"/>
          <w:szCs w:val="17"/>
          <w:vertAlign w:val="superscript"/>
        </w:rPr>
        <w:t>th</w:t>
      </w:r>
      <w:r>
        <w:rPr>
          <w:rFonts w:ascii="Verdana" w:hAnsi="Verdana"/>
          <w:bCs/>
          <w:iCs/>
          <w:snapToGrid w:val="0"/>
          <w:sz w:val="17"/>
          <w:szCs w:val="17"/>
        </w:rPr>
        <w:t xml:space="preserve"> July 1991</w:t>
      </w:r>
    </w:p>
    <w:p w:rsidR="00A21EDC" w:rsidRDefault="00A21EDC" w:rsidP="00DF7F16">
      <w:pPr>
        <w:widowControl w:val="0"/>
        <w:spacing w:after="40"/>
        <w:jc w:val="both"/>
        <w:rPr>
          <w:rFonts w:ascii="Verdana" w:hAnsi="Verdana"/>
          <w:bCs/>
          <w:iCs/>
          <w:snapToGrid w:val="0"/>
          <w:sz w:val="17"/>
          <w:szCs w:val="17"/>
        </w:rPr>
      </w:pPr>
      <w:r>
        <w:rPr>
          <w:rFonts w:ascii="Verdana" w:hAnsi="Verdana"/>
          <w:bCs/>
          <w:iCs/>
          <w:snapToGrid w:val="0"/>
          <w:sz w:val="17"/>
          <w:szCs w:val="17"/>
        </w:rPr>
        <w:t xml:space="preserve">Mother name                 </w:t>
      </w:r>
      <w:proofErr w:type="spellStart"/>
      <w:r>
        <w:rPr>
          <w:rFonts w:ascii="Verdana" w:hAnsi="Verdana"/>
          <w:bCs/>
          <w:iCs/>
          <w:snapToGrid w:val="0"/>
          <w:sz w:val="17"/>
          <w:szCs w:val="17"/>
        </w:rPr>
        <w:t>Vimla</w:t>
      </w:r>
      <w:proofErr w:type="spellEnd"/>
      <w:r>
        <w:rPr>
          <w:rFonts w:ascii="Verdana" w:hAnsi="Verdana"/>
          <w:bCs/>
          <w:iCs/>
          <w:snapToGrid w:val="0"/>
          <w:sz w:val="17"/>
          <w:szCs w:val="17"/>
        </w:rPr>
        <w:t xml:space="preserve"> </w:t>
      </w:r>
      <w:proofErr w:type="spellStart"/>
      <w:r>
        <w:rPr>
          <w:rFonts w:ascii="Verdana" w:hAnsi="Verdana"/>
          <w:bCs/>
          <w:iCs/>
          <w:snapToGrid w:val="0"/>
          <w:sz w:val="17"/>
          <w:szCs w:val="17"/>
        </w:rPr>
        <w:t>saklani</w:t>
      </w:r>
      <w:proofErr w:type="spellEnd"/>
    </w:p>
    <w:p w:rsidR="00A21EDC" w:rsidRDefault="00A21EDC" w:rsidP="00DF7F16">
      <w:pPr>
        <w:widowControl w:val="0"/>
        <w:spacing w:after="40"/>
        <w:jc w:val="both"/>
        <w:rPr>
          <w:rFonts w:ascii="Verdana" w:hAnsi="Verdana"/>
          <w:bCs/>
          <w:iCs/>
          <w:snapToGrid w:val="0"/>
          <w:sz w:val="17"/>
          <w:szCs w:val="17"/>
        </w:rPr>
      </w:pPr>
      <w:r>
        <w:rPr>
          <w:rFonts w:ascii="Verdana" w:hAnsi="Verdana"/>
          <w:bCs/>
          <w:iCs/>
          <w:snapToGrid w:val="0"/>
          <w:sz w:val="17"/>
          <w:szCs w:val="17"/>
        </w:rPr>
        <w:t xml:space="preserve">Father name                  Dinesh Prasad </w:t>
      </w:r>
      <w:proofErr w:type="spellStart"/>
      <w:r>
        <w:rPr>
          <w:rFonts w:ascii="Verdana" w:hAnsi="Verdana"/>
          <w:bCs/>
          <w:iCs/>
          <w:snapToGrid w:val="0"/>
          <w:sz w:val="17"/>
          <w:szCs w:val="17"/>
        </w:rPr>
        <w:t>saklani</w:t>
      </w:r>
      <w:proofErr w:type="spellEnd"/>
    </w:p>
    <w:p w:rsidR="00DF7F16" w:rsidRDefault="00DF7F16" w:rsidP="00DF7F16">
      <w:pPr>
        <w:widowControl w:val="0"/>
        <w:spacing w:after="40"/>
        <w:jc w:val="both"/>
        <w:rPr>
          <w:rFonts w:ascii="Verdana" w:hAnsi="Verdana"/>
          <w:bCs/>
          <w:iCs/>
          <w:snapToGrid w:val="0"/>
          <w:sz w:val="17"/>
          <w:szCs w:val="17"/>
        </w:rPr>
      </w:pPr>
      <w:r>
        <w:rPr>
          <w:rFonts w:ascii="Verdana" w:hAnsi="Verdana"/>
          <w:bCs/>
          <w:iCs/>
          <w:snapToGrid w:val="0"/>
          <w:sz w:val="17"/>
          <w:szCs w:val="17"/>
        </w:rPr>
        <w:t>Present Add</w:t>
      </w:r>
      <w:r w:rsidR="00E0254C">
        <w:rPr>
          <w:rFonts w:ascii="Verdana" w:hAnsi="Verdana"/>
          <w:bCs/>
          <w:iCs/>
          <w:snapToGrid w:val="0"/>
          <w:sz w:val="17"/>
          <w:szCs w:val="17"/>
        </w:rPr>
        <w:t>ress</w:t>
      </w:r>
      <w:r w:rsidR="00434B6C">
        <w:rPr>
          <w:rFonts w:ascii="Verdana" w:hAnsi="Verdana"/>
          <w:bCs/>
          <w:iCs/>
          <w:snapToGrid w:val="0"/>
          <w:sz w:val="17"/>
          <w:szCs w:val="17"/>
        </w:rPr>
        <w:tab/>
      </w:r>
      <w:r w:rsidR="00434B6C">
        <w:rPr>
          <w:rFonts w:ascii="Verdana" w:hAnsi="Verdana"/>
          <w:bCs/>
          <w:iCs/>
          <w:snapToGrid w:val="0"/>
          <w:sz w:val="17"/>
          <w:szCs w:val="17"/>
        </w:rPr>
        <w:tab/>
        <w:t xml:space="preserve">Sector 27 A, Plot no </w:t>
      </w:r>
      <w:proofErr w:type="gramStart"/>
      <w:r w:rsidR="00434B6C">
        <w:rPr>
          <w:rFonts w:ascii="Verdana" w:hAnsi="Verdana"/>
          <w:bCs/>
          <w:iCs/>
          <w:snapToGrid w:val="0"/>
          <w:sz w:val="17"/>
          <w:szCs w:val="17"/>
        </w:rPr>
        <w:t>36 ,</w:t>
      </w:r>
      <w:proofErr w:type="gramEnd"/>
      <w:r w:rsidR="00434B6C">
        <w:rPr>
          <w:rFonts w:ascii="Verdana" w:hAnsi="Verdana"/>
          <w:bCs/>
          <w:iCs/>
          <w:snapToGrid w:val="0"/>
          <w:sz w:val="17"/>
          <w:szCs w:val="17"/>
        </w:rPr>
        <w:t xml:space="preserve"> Nigdhi-Pradhikaran</w:t>
      </w:r>
      <w:bookmarkStart w:id="0" w:name="_GoBack"/>
      <w:bookmarkEnd w:id="0"/>
      <w:r w:rsidR="00E0254C">
        <w:rPr>
          <w:rFonts w:ascii="Verdana" w:hAnsi="Verdana"/>
          <w:bCs/>
          <w:iCs/>
          <w:snapToGrid w:val="0"/>
          <w:sz w:val="17"/>
          <w:szCs w:val="17"/>
        </w:rPr>
        <w:t xml:space="preserve"> , Pune</w:t>
      </w:r>
      <w:r>
        <w:rPr>
          <w:rFonts w:ascii="Verdana" w:hAnsi="Verdana"/>
          <w:bCs/>
          <w:iCs/>
          <w:snapToGrid w:val="0"/>
          <w:sz w:val="17"/>
          <w:szCs w:val="17"/>
        </w:rPr>
        <w:t>, India</w:t>
      </w:r>
    </w:p>
    <w:p w:rsidR="00DF7F16" w:rsidRDefault="00DF7F16" w:rsidP="00DF7F16">
      <w:pPr>
        <w:widowControl w:val="0"/>
        <w:spacing w:after="40"/>
        <w:jc w:val="both"/>
        <w:rPr>
          <w:rFonts w:ascii="Verdana" w:hAnsi="Verdana"/>
          <w:sz w:val="20"/>
          <w:szCs w:val="20"/>
        </w:rPr>
      </w:pPr>
      <w:r>
        <w:rPr>
          <w:rFonts w:ascii="Verdana" w:hAnsi="Verdana"/>
          <w:bCs/>
          <w:iCs/>
          <w:snapToGrid w:val="0"/>
          <w:sz w:val="17"/>
          <w:szCs w:val="17"/>
        </w:rPr>
        <w:t>Alt</w:t>
      </w:r>
      <w:r w:rsidR="00A21EDC">
        <w:rPr>
          <w:rFonts w:ascii="Verdana" w:hAnsi="Verdana"/>
          <w:bCs/>
          <w:iCs/>
          <w:snapToGrid w:val="0"/>
          <w:sz w:val="17"/>
          <w:szCs w:val="17"/>
        </w:rPr>
        <w:t xml:space="preserve">ernate </w:t>
      </w:r>
      <w:r w:rsidR="00D91078">
        <w:rPr>
          <w:rFonts w:ascii="Verdana" w:hAnsi="Verdana"/>
          <w:bCs/>
          <w:iCs/>
          <w:snapToGrid w:val="0"/>
          <w:sz w:val="17"/>
          <w:szCs w:val="17"/>
        </w:rPr>
        <w:t>Email</w:t>
      </w:r>
      <w:r w:rsidR="00D91078">
        <w:rPr>
          <w:rFonts w:ascii="Verdana" w:hAnsi="Verdana"/>
          <w:bCs/>
          <w:iCs/>
          <w:snapToGrid w:val="0"/>
          <w:sz w:val="17"/>
          <w:szCs w:val="17"/>
        </w:rPr>
        <w:tab/>
      </w:r>
      <w:r w:rsidR="00D91078">
        <w:rPr>
          <w:rFonts w:ascii="Verdana" w:hAnsi="Verdana"/>
          <w:bCs/>
          <w:iCs/>
          <w:snapToGrid w:val="0"/>
          <w:sz w:val="17"/>
          <w:szCs w:val="17"/>
        </w:rPr>
        <w:tab/>
        <w:t>saklanipraveen7@gmail.com</w:t>
      </w:r>
    </w:p>
    <w:p w:rsidR="00585D7E" w:rsidRDefault="00585D7E" w:rsidP="002E5B5F">
      <w:pPr>
        <w:shd w:val="clear" w:color="auto" w:fill="FFFFFF"/>
        <w:spacing w:after="0" w:line="240" w:lineRule="auto"/>
        <w:jc w:val="center"/>
        <w:rPr>
          <w:rFonts w:ascii="Book Antiqua" w:eastAsia="Book Antiqua" w:hAnsi="Book Antiqua" w:cs="Book Antiqua"/>
        </w:rPr>
      </w:pPr>
    </w:p>
    <w:sectPr w:rsidR="00585D7E" w:rsidSect="00A63D09">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A7729" w:rsidRDefault="00BA7729" w:rsidP="00A953A2">
      <w:pPr>
        <w:spacing w:after="0" w:line="240" w:lineRule="auto"/>
      </w:pPr>
      <w:r>
        <w:separator/>
      </w:r>
    </w:p>
  </w:endnote>
  <w:endnote w:type="continuationSeparator" w:id="0">
    <w:p w:rsidR="00BA7729" w:rsidRDefault="00BA7729" w:rsidP="00A953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6154A" w:rsidRDefault="0016154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6154A" w:rsidRDefault="0016154A">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6154A" w:rsidRDefault="0016154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A7729" w:rsidRDefault="00BA7729" w:rsidP="00A953A2">
      <w:pPr>
        <w:spacing w:after="0" w:line="240" w:lineRule="auto"/>
      </w:pPr>
      <w:r>
        <w:separator/>
      </w:r>
    </w:p>
  </w:footnote>
  <w:footnote w:type="continuationSeparator" w:id="0">
    <w:p w:rsidR="00BA7729" w:rsidRDefault="00BA7729" w:rsidP="00A953A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6154A" w:rsidRDefault="0016154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6154A" w:rsidRDefault="0016154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6154A" w:rsidRDefault="0016154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9031B2"/>
    <w:multiLevelType w:val="hybridMultilevel"/>
    <w:tmpl w:val="F9D29CA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612DD0"/>
    <w:multiLevelType w:val="multilevel"/>
    <w:tmpl w:val="7936A7B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10124754"/>
    <w:multiLevelType w:val="multilevel"/>
    <w:tmpl w:val="6542F4E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7D60F89"/>
    <w:multiLevelType w:val="hybridMultilevel"/>
    <w:tmpl w:val="382AEF18"/>
    <w:lvl w:ilvl="0" w:tplc="9EEAE15E">
      <w:numFmt w:val="bullet"/>
      <w:lvlText w:val=""/>
      <w:lvlJc w:val="left"/>
      <w:pPr>
        <w:ind w:left="1008" w:hanging="360"/>
      </w:pPr>
      <w:rPr>
        <w:rFonts w:ascii="Wingdings" w:hAnsi="Wingdings" w:hint="default"/>
        <w:color w:val="auto"/>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4" w15:restartNumberingAfterBreak="0">
    <w:nsid w:val="1D1F5A3F"/>
    <w:multiLevelType w:val="hybridMultilevel"/>
    <w:tmpl w:val="10A4C650"/>
    <w:lvl w:ilvl="0" w:tplc="0E145B6E">
      <w:numFmt w:val="bullet"/>
      <w:lvlText w:val=""/>
      <w:lvlJc w:val="left"/>
      <w:pPr>
        <w:tabs>
          <w:tab w:val="num" w:pos="930"/>
        </w:tabs>
        <w:ind w:left="930" w:hanging="360"/>
      </w:pPr>
      <w:rPr>
        <w:rFonts w:ascii="Symbol" w:hAnsi="Symbol" w:hint="default"/>
      </w:rPr>
    </w:lvl>
    <w:lvl w:ilvl="1" w:tplc="04090003" w:tentative="1">
      <w:start w:val="1"/>
      <w:numFmt w:val="bullet"/>
      <w:lvlText w:val="o"/>
      <w:lvlJc w:val="left"/>
      <w:pPr>
        <w:tabs>
          <w:tab w:val="num" w:pos="1593"/>
        </w:tabs>
        <w:ind w:left="1593" w:hanging="360"/>
      </w:pPr>
      <w:rPr>
        <w:rFonts w:ascii="Courier New" w:hAnsi="Courier New" w:cs="Courier New" w:hint="default"/>
      </w:rPr>
    </w:lvl>
    <w:lvl w:ilvl="2" w:tplc="04090005" w:tentative="1">
      <w:start w:val="1"/>
      <w:numFmt w:val="bullet"/>
      <w:lvlText w:val=""/>
      <w:lvlJc w:val="left"/>
      <w:pPr>
        <w:tabs>
          <w:tab w:val="num" w:pos="2313"/>
        </w:tabs>
        <w:ind w:left="2313" w:hanging="360"/>
      </w:pPr>
      <w:rPr>
        <w:rFonts w:ascii="Wingdings" w:hAnsi="Wingdings" w:hint="default"/>
      </w:rPr>
    </w:lvl>
    <w:lvl w:ilvl="3" w:tplc="04090001" w:tentative="1">
      <w:start w:val="1"/>
      <w:numFmt w:val="bullet"/>
      <w:lvlText w:val=""/>
      <w:lvlJc w:val="left"/>
      <w:pPr>
        <w:tabs>
          <w:tab w:val="num" w:pos="3033"/>
        </w:tabs>
        <w:ind w:left="3033" w:hanging="360"/>
      </w:pPr>
      <w:rPr>
        <w:rFonts w:ascii="Symbol" w:hAnsi="Symbol" w:hint="default"/>
      </w:rPr>
    </w:lvl>
    <w:lvl w:ilvl="4" w:tplc="04090003" w:tentative="1">
      <w:start w:val="1"/>
      <w:numFmt w:val="bullet"/>
      <w:lvlText w:val="o"/>
      <w:lvlJc w:val="left"/>
      <w:pPr>
        <w:tabs>
          <w:tab w:val="num" w:pos="3753"/>
        </w:tabs>
        <w:ind w:left="3753" w:hanging="360"/>
      </w:pPr>
      <w:rPr>
        <w:rFonts w:ascii="Courier New" w:hAnsi="Courier New" w:cs="Courier New" w:hint="default"/>
      </w:rPr>
    </w:lvl>
    <w:lvl w:ilvl="5" w:tplc="04090005" w:tentative="1">
      <w:start w:val="1"/>
      <w:numFmt w:val="bullet"/>
      <w:lvlText w:val=""/>
      <w:lvlJc w:val="left"/>
      <w:pPr>
        <w:tabs>
          <w:tab w:val="num" w:pos="4473"/>
        </w:tabs>
        <w:ind w:left="4473" w:hanging="360"/>
      </w:pPr>
      <w:rPr>
        <w:rFonts w:ascii="Wingdings" w:hAnsi="Wingdings" w:hint="default"/>
      </w:rPr>
    </w:lvl>
    <w:lvl w:ilvl="6" w:tplc="04090001" w:tentative="1">
      <w:start w:val="1"/>
      <w:numFmt w:val="bullet"/>
      <w:lvlText w:val=""/>
      <w:lvlJc w:val="left"/>
      <w:pPr>
        <w:tabs>
          <w:tab w:val="num" w:pos="5193"/>
        </w:tabs>
        <w:ind w:left="5193" w:hanging="360"/>
      </w:pPr>
      <w:rPr>
        <w:rFonts w:ascii="Symbol" w:hAnsi="Symbol" w:hint="default"/>
      </w:rPr>
    </w:lvl>
    <w:lvl w:ilvl="7" w:tplc="04090003" w:tentative="1">
      <w:start w:val="1"/>
      <w:numFmt w:val="bullet"/>
      <w:lvlText w:val="o"/>
      <w:lvlJc w:val="left"/>
      <w:pPr>
        <w:tabs>
          <w:tab w:val="num" w:pos="5913"/>
        </w:tabs>
        <w:ind w:left="5913" w:hanging="360"/>
      </w:pPr>
      <w:rPr>
        <w:rFonts w:ascii="Courier New" w:hAnsi="Courier New" w:cs="Courier New" w:hint="default"/>
      </w:rPr>
    </w:lvl>
    <w:lvl w:ilvl="8" w:tplc="04090005" w:tentative="1">
      <w:start w:val="1"/>
      <w:numFmt w:val="bullet"/>
      <w:lvlText w:val=""/>
      <w:lvlJc w:val="left"/>
      <w:pPr>
        <w:tabs>
          <w:tab w:val="num" w:pos="6633"/>
        </w:tabs>
        <w:ind w:left="6633" w:hanging="360"/>
      </w:pPr>
      <w:rPr>
        <w:rFonts w:ascii="Wingdings" w:hAnsi="Wingdings" w:hint="default"/>
      </w:rPr>
    </w:lvl>
  </w:abstractNum>
  <w:abstractNum w:abstractNumId="5" w15:restartNumberingAfterBreak="0">
    <w:nsid w:val="21EC10CC"/>
    <w:multiLevelType w:val="hybridMultilevel"/>
    <w:tmpl w:val="49166056"/>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6" w15:restartNumberingAfterBreak="0">
    <w:nsid w:val="255A396F"/>
    <w:multiLevelType w:val="hybridMultilevel"/>
    <w:tmpl w:val="34CE16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6961504"/>
    <w:multiLevelType w:val="hybridMultilevel"/>
    <w:tmpl w:val="8F7C28AC"/>
    <w:lvl w:ilvl="0" w:tplc="5128D1F8">
      <w:start w:val="1"/>
      <w:numFmt w:val="decimal"/>
      <w:lvlText w:val="%1."/>
      <w:lvlJc w:val="left"/>
      <w:pPr>
        <w:ind w:left="645" w:hanging="390"/>
      </w:pPr>
      <w:rPr>
        <w:rFonts w:hint="default"/>
      </w:rPr>
    </w:lvl>
    <w:lvl w:ilvl="1" w:tplc="04090019" w:tentative="1">
      <w:start w:val="1"/>
      <w:numFmt w:val="lowerLetter"/>
      <w:lvlText w:val="%2."/>
      <w:lvlJc w:val="left"/>
      <w:pPr>
        <w:ind w:left="1335" w:hanging="360"/>
      </w:pPr>
    </w:lvl>
    <w:lvl w:ilvl="2" w:tplc="0409001B" w:tentative="1">
      <w:start w:val="1"/>
      <w:numFmt w:val="lowerRoman"/>
      <w:lvlText w:val="%3."/>
      <w:lvlJc w:val="right"/>
      <w:pPr>
        <w:ind w:left="2055" w:hanging="180"/>
      </w:pPr>
    </w:lvl>
    <w:lvl w:ilvl="3" w:tplc="0409000F" w:tentative="1">
      <w:start w:val="1"/>
      <w:numFmt w:val="decimal"/>
      <w:lvlText w:val="%4."/>
      <w:lvlJc w:val="left"/>
      <w:pPr>
        <w:ind w:left="2775" w:hanging="360"/>
      </w:pPr>
    </w:lvl>
    <w:lvl w:ilvl="4" w:tplc="04090019" w:tentative="1">
      <w:start w:val="1"/>
      <w:numFmt w:val="lowerLetter"/>
      <w:lvlText w:val="%5."/>
      <w:lvlJc w:val="left"/>
      <w:pPr>
        <w:ind w:left="3495" w:hanging="360"/>
      </w:pPr>
    </w:lvl>
    <w:lvl w:ilvl="5" w:tplc="0409001B" w:tentative="1">
      <w:start w:val="1"/>
      <w:numFmt w:val="lowerRoman"/>
      <w:lvlText w:val="%6."/>
      <w:lvlJc w:val="right"/>
      <w:pPr>
        <w:ind w:left="4215" w:hanging="180"/>
      </w:pPr>
    </w:lvl>
    <w:lvl w:ilvl="6" w:tplc="0409000F" w:tentative="1">
      <w:start w:val="1"/>
      <w:numFmt w:val="decimal"/>
      <w:lvlText w:val="%7."/>
      <w:lvlJc w:val="left"/>
      <w:pPr>
        <w:ind w:left="4935" w:hanging="360"/>
      </w:pPr>
    </w:lvl>
    <w:lvl w:ilvl="7" w:tplc="04090019" w:tentative="1">
      <w:start w:val="1"/>
      <w:numFmt w:val="lowerLetter"/>
      <w:lvlText w:val="%8."/>
      <w:lvlJc w:val="left"/>
      <w:pPr>
        <w:ind w:left="5655" w:hanging="360"/>
      </w:pPr>
    </w:lvl>
    <w:lvl w:ilvl="8" w:tplc="0409001B" w:tentative="1">
      <w:start w:val="1"/>
      <w:numFmt w:val="lowerRoman"/>
      <w:lvlText w:val="%9."/>
      <w:lvlJc w:val="right"/>
      <w:pPr>
        <w:ind w:left="6375" w:hanging="180"/>
      </w:pPr>
    </w:lvl>
  </w:abstractNum>
  <w:abstractNum w:abstractNumId="8" w15:restartNumberingAfterBreak="0">
    <w:nsid w:val="345C6EDF"/>
    <w:multiLevelType w:val="multilevel"/>
    <w:tmpl w:val="4F76C71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DD302F7"/>
    <w:multiLevelType w:val="hybridMultilevel"/>
    <w:tmpl w:val="EEAAA1F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DFC2053"/>
    <w:multiLevelType w:val="hybridMultilevel"/>
    <w:tmpl w:val="A18C173A"/>
    <w:lvl w:ilvl="0" w:tplc="9EEAE15E">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46E760D"/>
    <w:multiLevelType w:val="hybridMultilevel"/>
    <w:tmpl w:val="B296CB54"/>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12" w15:restartNumberingAfterBreak="0">
    <w:nsid w:val="4B4149AD"/>
    <w:multiLevelType w:val="hybridMultilevel"/>
    <w:tmpl w:val="65C0E552"/>
    <w:lvl w:ilvl="0" w:tplc="8C984842">
      <w:start w:val="1"/>
      <w:numFmt w:val="bullet"/>
      <w:lvlText w:val=""/>
      <w:lvlJc w:val="left"/>
      <w:pPr>
        <w:tabs>
          <w:tab w:val="num" w:pos="288"/>
        </w:tabs>
        <w:ind w:left="288" w:hanging="288"/>
      </w:pPr>
      <w:rPr>
        <w:rFonts w:ascii="Wingdings" w:hAnsi="Wingdings" w:hint="default"/>
        <w:sz w:val="22"/>
        <w:szCs w:val="22"/>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B8A2FCF"/>
    <w:multiLevelType w:val="hybridMultilevel"/>
    <w:tmpl w:val="86B0A540"/>
    <w:lvl w:ilvl="0" w:tplc="9EEAE15E">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B9E312E"/>
    <w:multiLevelType w:val="multilevel"/>
    <w:tmpl w:val="EA460AF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4E380B82"/>
    <w:multiLevelType w:val="hybridMultilevel"/>
    <w:tmpl w:val="1402174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 w15:restartNumberingAfterBreak="0">
    <w:nsid w:val="5B1151AE"/>
    <w:multiLevelType w:val="multilevel"/>
    <w:tmpl w:val="A4D035D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5C544F73"/>
    <w:multiLevelType w:val="hybridMultilevel"/>
    <w:tmpl w:val="0A280386"/>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18" w15:restartNumberingAfterBreak="0">
    <w:nsid w:val="60C6497D"/>
    <w:multiLevelType w:val="hybridMultilevel"/>
    <w:tmpl w:val="129E75BE"/>
    <w:lvl w:ilvl="0" w:tplc="9EEAE15E">
      <w:numFmt w:val="bullet"/>
      <w:lvlText w:val=""/>
      <w:lvlJc w:val="left"/>
      <w:pPr>
        <w:tabs>
          <w:tab w:val="num" w:pos="288"/>
        </w:tabs>
        <w:ind w:left="288" w:hanging="288"/>
      </w:pPr>
      <w:rPr>
        <w:rFonts w:ascii="Wingdings" w:hAnsi="Wingdings"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66B450E5"/>
    <w:multiLevelType w:val="hybridMultilevel"/>
    <w:tmpl w:val="4C3ACB7C"/>
    <w:lvl w:ilvl="0" w:tplc="9EEAE15E">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0373E66"/>
    <w:multiLevelType w:val="hybridMultilevel"/>
    <w:tmpl w:val="FB348B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0E974FC"/>
    <w:multiLevelType w:val="hybridMultilevel"/>
    <w:tmpl w:val="81785A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9172A68"/>
    <w:multiLevelType w:val="multilevel"/>
    <w:tmpl w:val="1E24B68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8"/>
  </w:num>
  <w:num w:numId="2">
    <w:abstractNumId w:val="16"/>
  </w:num>
  <w:num w:numId="3">
    <w:abstractNumId w:val="2"/>
  </w:num>
  <w:num w:numId="4">
    <w:abstractNumId w:val="14"/>
  </w:num>
  <w:num w:numId="5">
    <w:abstractNumId w:val="22"/>
  </w:num>
  <w:num w:numId="6">
    <w:abstractNumId w:val="5"/>
  </w:num>
  <w:num w:numId="7">
    <w:abstractNumId w:val="17"/>
  </w:num>
  <w:num w:numId="8">
    <w:abstractNumId w:val="11"/>
  </w:num>
  <w:num w:numId="9">
    <w:abstractNumId w:val="20"/>
  </w:num>
  <w:num w:numId="10">
    <w:abstractNumId w:val="6"/>
  </w:num>
  <w:num w:numId="11">
    <w:abstractNumId w:val="12"/>
  </w:num>
  <w:num w:numId="12">
    <w:abstractNumId w:val="18"/>
  </w:num>
  <w:num w:numId="1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5"/>
  </w:num>
  <w:num w:numId="15">
    <w:abstractNumId w:val="9"/>
  </w:num>
  <w:num w:numId="16">
    <w:abstractNumId w:val="0"/>
  </w:num>
  <w:num w:numId="17">
    <w:abstractNumId w:val="4"/>
  </w:num>
  <w:num w:numId="18">
    <w:abstractNumId w:val="7"/>
  </w:num>
  <w:num w:numId="19">
    <w:abstractNumId w:val="21"/>
  </w:num>
  <w:num w:numId="20">
    <w:abstractNumId w:val="3"/>
  </w:num>
  <w:num w:numId="21">
    <w:abstractNumId w:val="10"/>
  </w:num>
  <w:num w:numId="22">
    <w:abstractNumId w:val="19"/>
  </w:num>
  <w:num w:numId="2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585D7E"/>
    <w:rsid w:val="000200A0"/>
    <w:rsid w:val="000208BA"/>
    <w:rsid w:val="00035500"/>
    <w:rsid w:val="00036121"/>
    <w:rsid w:val="00036137"/>
    <w:rsid w:val="000452BF"/>
    <w:rsid w:val="00053917"/>
    <w:rsid w:val="000557D2"/>
    <w:rsid w:val="00056285"/>
    <w:rsid w:val="00070515"/>
    <w:rsid w:val="00076298"/>
    <w:rsid w:val="00091EF8"/>
    <w:rsid w:val="000D1F27"/>
    <w:rsid w:val="000D5342"/>
    <w:rsid w:val="00106668"/>
    <w:rsid w:val="0012713B"/>
    <w:rsid w:val="001274AE"/>
    <w:rsid w:val="0014262E"/>
    <w:rsid w:val="00145FDE"/>
    <w:rsid w:val="00154E33"/>
    <w:rsid w:val="0015623F"/>
    <w:rsid w:val="0016154A"/>
    <w:rsid w:val="00173548"/>
    <w:rsid w:val="001751C2"/>
    <w:rsid w:val="001A2A31"/>
    <w:rsid w:val="001C0FCB"/>
    <w:rsid w:val="001C52FE"/>
    <w:rsid w:val="001D42B6"/>
    <w:rsid w:val="001F25CA"/>
    <w:rsid w:val="0020160A"/>
    <w:rsid w:val="00213607"/>
    <w:rsid w:val="00213C45"/>
    <w:rsid w:val="00247A25"/>
    <w:rsid w:val="0025687C"/>
    <w:rsid w:val="00271A8C"/>
    <w:rsid w:val="00273CF8"/>
    <w:rsid w:val="00277878"/>
    <w:rsid w:val="002A686D"/>
    <w:rsid w:val="002B0F5E"/>
    <w:rsid w:val="002C269F"/>
    <w:rsid w:val="002D4A44"/>
    <w:rsid w:val="002E1136"/>
    <w:rsid w:val="002E162E"/>
    <w:rsid w:val="002E1BDC"/>
    <w:rsid w:val="002E397E"/>
    <w:rsid w:val="002E5B5F"/>
    <w:rsid w:val="00326086"/>
    <w:rsid w:val="00343436"/>
    <w:rsid w:val="0034488E"/>
    <w:rsid w:val="0034666E"/>
    <w:rsid w:val="003472A5"/>
    <w:rsid w:val="00360EB8"/>
    <w:rsid w:val="00373A66"/>
    <w:rsid w:val="00376A02"/>
    <w:rsid w:val="00380048"/>
    <w:rsid w:val="003A352E"/>
    <w:rsid w:val="003A7835"/>
    <w:rsid w:val="003D6FBF"/>
    <w:rsid w:val="00410A0B"/>
    <w:rsid w:val="00413F43"/>
    <w:rsid w:val="00425411"/>
    <w:rsid w:val="00434B6C"/>
    <w:rsid w:val="0044359E"/>
    <w:rsid w:val="00455BE8"/>
    <w:rsid w:val="004571B6"/>
    <w:rsid w:val="00460A67"/>
    <w:rsid w:val="00465134"/>
    <w:rsid w:val="00465508"/>
    <w:rsid w:val="00481B7A"/>
    <w:rsid w:val="004B2C95"/>
    <w:rsid w:val="004C0E46"/>
    <w:rsid w:val="004D77D5"/>
    <w:rsid w:val="00512A31"/>
    <w:rsid w:val="00520964"/>
    <w:rsid w:val="005213E9"/>
    <w:rsid w:val="005253B8"/>
    <w:rsid w:val="00537D26"/>
    <w:rsid w:val="005446B2"/>
    <w:rsid w:val="0057280C"/>
    <w:rsid w:val="00572F20"/>
    <w:rsid w:val="0057478B"/>
    <w:rsid w:val="00576FC9"/>
    <w:rsid w:val="00585D7E"/>
    <w:rsid w:val="00590F28"/>
    <w:rsid w:val="005B3F84"/>
    <w:rsid w:val="005B4BEE"/>
    <w:rsid w:val="005B6F53"/>
    <w:rsid w:val="005C1AEB"/>
    <w:rsid w:val="005E1EEB"/>
    <w:rsid w:val="00610443"/>
    <w:rsid w:val="00613F01"/>
    <w:rsid w:val="00620590"/>
    <w:rsid w:val="006377F7"/>
    <w:rsid w:val="006443EE"/>
    <w:rsid w:val="00650988"/>
    <w:rsid w:val="006563D7"/>
    <w:rsid w:val="0065705E"/>
    <w:rsid w:val="0067771E"/>
    <w:rsid w:val="00677D3E"/>
    <w:rsid w:val="00692DB3"/>
    <w:rsid w:val="00694B03"/>
    <w:rsid w:val="006950C0"/>
    <w:rsid w:val="00696B53"/>
    <w:rsid w:val="006A4D78"/>
    <w:rsid w:val="006C0BE4"/>
    <w:rsid w:val="006C5C6D"/>
    <w:rsid w:val="006D6827"/>
    <w:rsid w:val="006D7E14"/>
    <w:rsid w:val="006E6705"/>
    <w:rsid w:val="006E6F08"/>
    <w:rsid w:val="006F3680"/>
    <w:rsid w:val="00720F8F"/>
    <w:rsid w:val="0074189E"/>
    <w:rsid w:val="007439F4"/>
    <w:rsid w:val="00747F2A"/>
    <w:rsid w:val="00752A8D"/>
    <w:rsid w:val="00764ECD"/>
    <w:rsid w:val="00774947"/>
    <w:rsid w:val="007769E9"/>
    <w:rsid w:val="007834E6"/>
    <w:rsid w:val="007B2F60"/>
    <w:rsid w:val="007D7FEF"/>
    <w:rsid w:val="007E1D3B"/>
    <w:rsid w:val="007F5B55"/>
    <w:rsid w:val="00822BB8"/>
    <w:rsid w:val="00851901"/>
    <w:rsid w:val="00852C74"/>
    <w:rsid w:val="00865681"/>
    <w:rsid w:val="00867157"/>
    <w:rsid w:val="00877D33"/>
    <w:rsid w:val="00893959"/>
    <w:rsid w:val="00896442"/>
    <w:rsid w:val="00897E86"/>
    <w:rsid w:val="008B098B"/>
    <w:rsid w:val="008B5274"/>
    <w:rsid w:val="008D4AD8"/>
    <w:rsid w:val="008E1B20"/>
    <w:rsid w:val="008E56C0"/>
    <w:rsid w:val="008F2F9F"/>
    <w:rsid w:val="009016C8"/>
    <w:rsid w:val="009072CF"/>
    <w:rsid w:val="00920C51"/>
    <w:rsid w:val="00923A4B"/>
    <w:rsid w:val="00934D33"/>
    <w:rsid w:val="009407C1"/>
    <w:rsid w:val="00976F47"/>
    <w:rsid w:val="009829E7"/>
    <w:rsid w:val="00987046"/>
    <w:rsid w:val="009A6292"/>
    <w:rsid w:val="009B0ED2"/>
    <w:rsid w:val="009B6CB2"/>
    <w:rsid w:val="009C6B48"/>
    <w:rsid w:val="009C77D6"/>
    <w:rsid w:val="009D4303"/>
    <w:rsid w:val="009E5C0F"/>
    <w:rsid w:val="009F1D3E"/>
    <w:rsid w:val="00A06FCE"/>
    <w:rsid w:val="00A11AAA"/>
    <w:rsid w:val="00A207EE"/>
    <w:rsid w:val="00A21EDC"/>
    <w:rsid w:val="00A24B14"/>
    <w:rsid w:val="00A32ECE"/>
    <w:rsid w:val="00A47B29"/>
    <w:rsid w:val="00A61849"/>
    <w:rsid w:val="00A63D09"/>
    <w:rsid w:val="00A6675A"/>
    <w:rsid w:val="00A77C71"/>
    <w:rsid w:val="00A81DCD"/>
    <w:rsid w:val="00A953A2"/>
    <w:rsid w:val="00AC1DDD"/>
    <w:rsid w:val="00AC4E67"/>
    <w:rsid w:val="00AC56C2"/>
    <w:rsid w:val="00AC633E"/>
    <w:rsid w:val="00AE75DA"/>
    <w:rsid w:val="00B03B4B"/>
    <w:rsid w:val="00B05ADD"/>
    <w:rsid w:val="00B30294"/>
    <w:rsid w:val="00B30D29"/>
    <w:rsid w:val="00B42176"/>
    <w:rsid w:val="00B5652C"/>
    <w:rsid w:val="00B74CF8"/>
    <w:rsid w:val="00B915C0"/>
    <w:rsid w:val="00B96ADF"/>
    <w:rsid w:val="00BA6C4A"/>
    <w:rsid w:val="00BA7729"/>
    <w:rsid w:val="00BB3C04"/>
    <w:rsid w:val="00BD41CA"/>
    <w:rsid w:val="00BF236D"/>
    <w:rsid w:val="00BF2F0A"/>
    <w:rsid w:val="00BF6F00"/>
    <w:rsid w:val="00C05A1E"/>
    <w:rsid w:val="00C13666"/>
    <w:rsid w:val="00C21CC0"/>
    <w:rsid w:val="00C32424"/>
    <w:rsid w:val="00C3634B"/>
    <w:rsid w:val="00C468D4"/>
    <w:rsid w:val="00C47FE5"/>
    <w:rsid w:val="00C5434D"/>
    <w:rsid w:val="00C575A6"/>
    <w:rsid w:val="00C63864"/>
    <w:rsid w:val="00C80818"/>
    <w:rsid w:val="00C873C5"/>
    <w:rsid w:val="00C97F86"/>
    <w:rsid w:val="00CA4574"/>
    <w:rsid w:val="00CB7A83"/>
    <w:rsid w:val="00CC1FC9"/>
    <w:rsid w:val="00CC52EA"/>
    <w:rsid w:val="00CD03F3"/>
    <w:rsid w:val="00CD3619"/>
    <w:rsid w:val="00CD7170"/>
    <w:rsid w:val="00CE1ADB"/>
    <w:rsid w:val="00CF0FD9"/>
    <w:rsid w:val="00D0711D"/>
    <w:rsid w:val="00D14365"/>
    <w:rsid w:val="00D20E53"/>
    <w:rsid w:val="00D21247"/>
    <w:rsid w:val="00D24C71"/>
    <w:rsid w:val="00D348C5"/>
    <w:rsid w:val="00D44225"/>
    <w:rsid w:val="00D468F7"/>
    <w:rsid w:val="00D638CF"/>
    <w:rsid w:val="00D724BF"/>
    <w:rsid w:val="00D73524"/>
    <w:rsid w:val="00D91078"/>
    <w:rsid w:val="00D92B0D"/>
    <w:rsid w:val="00D9312B"/>
    <w:rsid w:val="00DA02AA"/>
    <w:rsid w:val="00DB0AB5"/>
    <w:rsid w:val="00DB4188"/>
    <w:rsid w:val="00DC48A4"/>
    <w:rsid w:val="00DF7F16"/>
    <w:rsid w:val="00E0254C"/>
    <w:rsid w:val="00E31226"/>
    <w:rsid w:val="00E418E5"/>
    <w:rsid w:val="00E47271"/>
    <w:rsid w:val="00E5212F"/>
    <w:rsid w:val="00E608D1"/>
    <w:rsid w:val="00E80570"/>
    <w:rsid w:val="00EA2AB9"/>
    <w:rsid w:val="00EA4F18"/>
    <w:rsid w:val="00EC150F"/>
    <w:rsid w:val="00EE480D"/>
    <w:rsid w:val="00EF00E5"/>
    <w:rsid w:val="00EF32DB"/>
    <w:rsid w:val="00EF5B6C"/>
    <w:rsid w:val="00F21D5C"/>
    <w:rsid w:val="00F26432"/>
    <w:rsid w:val="00F3669A"/>
    <w:rsid w:val="00F454ED"/>
    <w:rsid w:val="00F56D48"/>
    <w:rsid w:val="00FB0A6C"/>
    <w:rsid w:val="00FC2857"/>
    <w:rsid w:val="00FC788C"/>
    <w:rsid w:val="00FD6744"/>
    <w:rsid w:val="00FE079D"/>
    <w:rsid w:val="00FF0DB3"/>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136E784-67EE-4508-9EC6-3769369315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63D09"/>
  </w:style>
  <w:style w:type="paragraph" w:styleId="Heading1">
    <w:name w:val="heading 1"/>
    <w:basedOn w:val="Normal"/>
    <w:next w:val="Normal"/>
    <w:link w:val="Heading1Char"/>
    <w:uiPriority w:val="9"/>
    <w:qFormat/>
    <w:rsid w:val="00DC48A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E6705"/>
    <w:pPr>
      <w:ind w:left="720"/>
      <w:contextualSpacing/>
    </w:pPr>
  </w:style>
  <w:style w:type="paragraph" w:styleId="Header">
    <w:name w:val="header"/>
    <w:basedOn w:val="Normal"/>
    <w:link w:val="HeaderChar"/>
    <w:uiPriority w:val="99"/>
    <w:unhideWhenUsed/>
    <w:rsid w:val="00A953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53A2"/>
  </w:style>
  <w:style w:type="paragraph" w:styleId="Footer">
    <w:name w:val="footer"/>
    <w:basedOn w:val="Normal"/>
    <w:link w:val="FooterChar"/>
    <w:uiPriority w:val="99"/>
    <w:unhideWhenUsed/>
    <w:rsid w:val="00A953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A953A2"/>
  </w:style>
  <w:style w:type="character" w:customStyle="1" w:styleId="Heading1Char">
    <w:name w:val="Heading 1 Char"/>
    <w:basedOn w:val="DefaultParagraphFont"/>
    <w:link w:val="Heading1"/>
    <w:uiPriority w:val="9"/>
    <w:rsid w:val="00DC48A4"/>
    <w:rPr>
      <w:rFonts w:asciiTheme="majorHAnsi" w:eastAsiaTheme="majorEastAsia" w:hAnsiTheme="majorHAnsi" w:cstheme="majorBidi"/>
      <w:b/>
      <w:bCs/>
      <w:color w:val="365F91" w:themeColor="accent1" w:themeShade="BF"/>
      <w:sz w:val="28"/>
      <w:szCs w:val="28"/>
    </w:rPr>
  </w:style>
  <w:style w:type="paragraph" w:styleId="NormalWeb">
    <w:name w:val="Normal (Web)"/>
    <w:basedOn w:val="Normal"/>
    <w:uiPriority w:val="99"/>
    <w:unhideWhenUsed/>
    <w:rsid w:val="00DF7F16"/>
    <w:pPr>
      <w:spacing w:before="100" w:beforeAutospacing="1" w:after="100" w:afterAutospacing="1" w:line="240" w:lineRule="auto"/>
    </w:pPr>
    <w:rPr>
      <w:rFonts w:ascii="Times New Roman" w:eastAsia="Times New Roman" w:hAnsi="Times New Roman" w:cs="Times New Roman"/>
      <w:sz w:val="24"/>
      <w:szCs w:val="24"/>
    </w:rPr>
  </w:style>
  <w:style w:type="paragraph" w:styleId="Title">
    <w:name w:val="Title"/>
    <w:basedOn w:val="Normal"/>
    <w:link w:val="TitleChar"/>
    <w:qFormat/>
    <w:rsid w:val="00DF7F16"/>
    <w:pPr>
      <w:widowControl w:val="0"/>
      <w:autoSpaceDE w:val="0"/>
      <w:autoSpaceDN w:val="0"/>
      <w:spacing w:after="0" w:line="240" w:lineRule="auto"/>
      <w:jc w:val="center"/>
    </w:pPr>
    <w:rPr>
      <w:rFonts w:ascii="Times New Roman" w:eastAsia="Times New Roman" w:hAnsi="Times New Roman" w:cs="Times New Roman"/>
      <w:b/>
      <w:bCs/>
      <w:sz w:val="32"/>
      <w:szCs w:val="32"/>
      <w:lang w:val="en-GB"/>
    </w:rPr>
  </w:style>
  <w:style w:type="character" w:customStyle="1" w:styleId="TitleChar">
    <w:name w:val="Title Char"/>
    <w:basedOn w:val="DefaultParagraphFont"/>
    <w:link w:val="Title"/>
    <w:rsid w:val="00DF7F16"/>
    <w:rPr>
      <w:rFonts w:ascii="Times New Roman" w:eastAsia="Times New Roman" w:hAnsi="Times New Roman" w:cs="Times New Roman"/>
      <w:b/>
      <w:bCs/>
      <w:sz w:val="32"/>
      <w:szCs w:val="32"/>
      <w:lang w:val="en-GB"/>
    </w:rPr>
  </w:style>
  <w:style w:type="character" w:customStyle="1" w:styleId="apple-converted-space">
    <w:name w:val="apple-converted-space"/>
    <w:basedOn w:val="DefaultParagraphFont"/>
    <w:rsid w:val="00D212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362531">
      <w:bodyDiv w:val="1"/>
      <w:marLeft w:val="0"/>
      <w:marRight w:val="0"/>
      <w:marTop w:val="0"/>
      <w:marBottom w:val="0"/>
      <w:divBdr>
        <w:top w:val="none" w:sz="0" w:space="0" w:color="auto"/>
        <w:left w:val="none" w:sz="0" w:space="0" w:color="auto"/>
        <w:bottom w:val="none" w:sz="0" w:space="0" w:color="auto"/>
        <w:right w:val="none" w:sz="0" w:space="0" w:color="auto"/>
      </w:divBdr>
    </w:div>
    <w:div w:id="900673868">
      <w:bodyDiv w:val="1"/>
      <w:marLeft w:val="0"/>
      <w:marRight w:val="0"/>
      <w:marTop w:val="0"/>
      <w:marBottom w:val="0"/>
      <w:divBdr>
        <w:top w:val="none" w:sz="0" w:space="0" w:color="auto"/>
        <w:left w:val="none" w:sz="0" w:space="0" w:color="auto"/>
        <w:bottom w:val="none" w:sz="0" w:space="0" w:color="auto"/>
        <w:right w:val="none" w:sz="0" w:space="0" w:color="auto"/>
      </w:divBdr>
    </w:div>
    <w:div w:id="948588080">
      <w:bodyDiv w:val="1"/>
      <w:marLeft w:val="0"/>
      <w:marRight w:val="0"/>
      <w:marTop w:val="0"/>
      <w:marBottom w:val="0"/>
      <w:divBdr>
        <w:top w:val="none" w:sz="0" w:space="0" w:color="auto"/>
        <w:left w:val="none" w:sz="0" w:space="0" w:color="auto"/>
        <w:bottom w:val="none" w:sz="0" w:space="0" w:color="auto"/>
        <w:right w:val="none" w:sz="0" w:space="0" w:color="auto"/>
      </w:divBdr>
    </w:div>
    <w:div w:id="970286740">
      <w:bodyDiv w:val="1"/>
      <w:marLeft w:val="0"/>
      <w:marRight w:val="0"/>
      <w:marTop w:val="0"/>
      <w:marBottom w:val="0"/>
      <w:divBdr>
        <w:top w:val="none" w:sz="0" w:space="0" w:color="auto"/>
        <w:left w:val="none" w:sz="0" w:space="0" w:color="auto"/>
        <w:bottom w:val="none" w:sz="0" w:space="0" w:color="auto"/>
        <w:right w:val="none" w:sz="0" w:space="0" w:color="auto"/>
      </w:divBdr>
    </w:div>
    <w:div w:id="1230075301">
      <w:bodyDiv w:val="1"/>
      <w:marLeft w:val="0"/>
      <w:marRight w:val="0"/>
      <w:marTop w:val="0"/>
      <w:marBottom w:val="0"/>
      <w:divBdr>
        <w:top w:val="none" w:sz="0" w:space="0" w:color="auto"/>
        <w:left w:val="none" w:sz="0" w:space="0" w:color="auto"/>
        <w:bottom w:val="none" w:sz="0" w:space="0" w:color="auto"/>
        <w:right w:val="none" w:sz="0" w:space="0" w:color="auto"/>
      </w:divBdr>
    </w:div>
    <w:div w:id="18898738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152</TotalTime>
  <Pages>4</Pages>
  <Words>1028</Words>
  <Characters>5860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praveen</dc:creator>
  <cp:lastModifiedBy>Praveen Saklani</cp:lastModifiedBy>
  <cp:revision>22</cp:revision>
  <dcterms:created xsi:type="dcterms:W3CDTF">2017-06-21T07:51:00Z</dcterms:created>
  <dcterms:modified xsi:type="dcterms:W3CDTF">2020-01-12T16:55:00Z</dcterms:modified>
</cp:coreProperties>
</file>