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0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173"/>
        <w:gridCol w:w="229"/>
        <w:tblGridChange w:id="0">
          <w:tblGrid>
            <w:gridCol w:w="10173"/>
            <w:gridCol w:w="229"/>
          </w:tblGrid>
        </w:tblGridChange>
      </w:tblGrid>
      <w:tr>
        <w:trPr>
          <w:cantSplit w:val="0"/>
          <w:trHeight w:val="710" w:hRule="atLeast"/>
          <w:tblHeader w:val="0"/>
        </w:trPr>
        <w:tc>
          <w:tcPr>
            <w:tcBorders>
              <w:top w:color="6b7c71" w:space="0" w:sz="4" w:val="single"/>
              <w:left w:color="6b7c71" w:space="0" w:sz="4" w:val="single"/>
              <w:bottom w:color="000000" w:space="0" w:sz="0" w:val="nil"/>
              <w:right w:color="6b7c71" w:space="0" w:sz="4" w:val="single"/>
            </w:tcBorders>
            <w:vAlign w:val="center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Book Antiqua" w:cs="Book Antiqua" w:eastAsia="Book Antiqua" w:hAnsi="Book Antiqua"/>
                <w:b w:val="1"/>
                <w:i w:val="0"/>
                <w:smallCaps w:val="1"/>
                <w:strike w:val="0"/>
                <w:color w:val="40382d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Book Antiqua" w:cs="Book Antiqua" w:eastAsia="Book Antiqua" w:hAnsi="Book Antiqua"/>
                <w:b w:val="0"/>
                <w:i w:val="0"/>
                <w:smallCaps w:val="1"/>
                <w:strike w:val="0"/>
                <w:color w:val="40382d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MANPREET KAUR MAAN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6b7c71" w:space="0" w:sz="4" w:val="single"/>
              <w:bottom w:color="000000" w:space="0" w:sz="0" w:val="nil"/>
              <w:right w:color="6b7c71" w:space="0" w:sz="4" w:val="single"/>
            </w:tcBorders>
            <w:shd w:fill="auto" w:val="clear"/>
            <w:tcMar>
              <w:left w:w="158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1" w:right="0" w:hanging="71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Borders>
              <w:top w:color="000000" w:space="0" w:sz="0" w:val="nil"/>
              <w:left w:color="6b7c71" w:space="0" w:sz="4" w:val="single"/>
              <w:bottom w:color="6b7c71" w:space="0" w:sz="4" w:val="single"/>
              <w:right w:color="6b7c71" w:space="0" w:sz="4" w:val="single"/>
            </w:tcBorders>
            <w:shd w:fill="93a299" w:val="clear"/>
            <w:vAlign w:val="center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entury Gothic" w:cs="Century Gothic" w:eastAsia="Century Gothic" w:hAnsi="Century Gothic"/>
                <w:b w:val="0"/>
                <w:i w:val="0"/>
                <w:smallCaps w:val="1"/>
                <w:strike w:val="0"/>
                <w:color w:val="ffffff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1"/>
                <w:strike w:val="0"/>
                <w:color w:val="ffffff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YENDADA, VISAKHAPATNAM, ANDHRA PRADESH-530045.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6b7c71" w:space="0" w:sz="4" w:val="single"/>
              <w:bottom w:color="000000" w:space="0" w:sz="0" w:val="nil"/>
              <w:right w:color="6b7c71" w:space="0" w:sz="4" w:val="single"/>
            </w:tcBorders>
            <w:shd w:fill="auto" w:val="clear"/>
            <w:tcMar>
              <w:left w:w="158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1"/>
                <w:strike w:val="0"/>
                <w:color w:val="ffffff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" w:hRule="atLeast"/>
          <w:tblHeader w:val="0"/>
        </w:trPr>
        <w:tc>
          <w:tcPr>
            <w:tcBorders>
              <w:top w:color="6b7c71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entury Gothic" w:cs="Century Gothic" w:eastAsia="Century Gothic" w:hAnsi="Century Gothic"/>
                <w:b w:val="0"/>
                <w:i w:val="0"/>
                <w:smallCaps w:val="1"/>
                <w:strike w:val="0"/>
                <w:color w:val="93a299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93a299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PHONE NO.:9059499113  ▪   07manpreet.maan@gmail.com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" w:line="276" w:lineRule="auto"/>
        <w:ind w:left="0" w:right="0" w:firstLine="0"/>
        <w:jc w:val="both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Objectives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To work in an organization where I can use my experience and skills for the benefit of the organization whilst improving my knowledge and experience.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" w:line="276" w:lineRule="auto"/>
        <w:ind w:left="0" w:right="0" w:firstLine="0"/>
        <w:jc w:val="both"/>
        <w:rPr>
          <w:rFonts w:ascii="Book Antiqua" w:cs="Book Antiqua" w:eastAsia="Book Antiqua" w:hAnsi="Book Antiqua"/>
          <w:b w:val="1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220" w:line="276" w:lineRule="auto"/>
        <w:jc w:val="both"/>
        <w:rPr/>
      </w:pPr>
      <w:r w:rsidDel="00000000" w:rsidR="00000000" w:rsidRPr="00000000">
        <w:rPr>
          <w:b w:val="1"/>
          <w:color w:val="93a299"/>
          <w:rtl w:val="0"/>
        </w:rPr>
        <w:t xml:space="preserve">ADMIN OFFICER  </w:t>
      </w:r>
      <w:r w:rsidDel="00000000" w:rsidR="00000000" w:rsidRPr="00000000">
        <w:rPr>
          <w:rFonts w:ascii="Book Antiqua" w:cs="Book Antiqua" w:eastAsia="Book Antiqua" w:hAnsi="Book Antiqua"/>
          <w:b w:val="1"/>
          <w:color w:val="93a299"/>
          <w:rtl w:val="0"/>
        </w:rPr>
        <w:t xml:space="preserve">▪ </w:t>
      </w:r>
      <w:r w:rsidDel="00000000" w:rsidR="00000000" w:rsidRPr="00000000">
        <w:rPr>
          <w:rtl w:val="0"/>
        </w:rPr>
        <w:t xml:space="preserve">01/07/2024 – till date</w:t>
      </w:r>
    </w:p>
    <w:p w:rsidR="00000000" w:rsidDel="00000000" w:rsidP="00000000" w:rsidRDefault="00000000" w:rsidRPr="00000000" w14:paraId="0000000C">
      <w:pPr>
        <w:spacing w:line="264" w:lineRule="auto"/>
        <w:jc w:val="both"/>
        <w:rPr>
          <w:color w:val="564b3c"/>
        </w:rPr>
      </w:pPr>
      <w:r w:rsidDel="00000000" w:rsidR="00000000" w:rsidRPr="00000000">
        <w:rPr>
          <w:color w:val="564b3c"/>
          <w:rtl w:val="0"/>
        </w:rPr>
        <w:t xml:space="preserve">SILVER OAKS INTERNATIONAL SCHOOL-VISAKHAPATNAM</w:t>
      </w:r>
    </w:p>
    <w:p w:rsidR="00000000" w:rsidDel="00000000" w:rsidP="00000000" w:rsidRDefault="00000000" w:rsidRPr="00000000" w14:paraId="0000000D">
      <w:pPr>
        <w:spacing w:after="400" w:before="400" w:line="264" w:lineRule="auto"/>
        <w:jc w:val="both"/>
        <w:rPr>
          <w:color w:val="564b3c"/>
        </w:rPr>
      </w:pPr>
      <w:r w:rsidDel="00000000" w:rsidR="00000000" w:rsidRPr="00000000">
        <w:rPr>
          <w:color w:val="564b3c"/>
          <w:rtl w:val="0"/>
        </w:rPr>
        <w:t xml:space="preserve">As an Admin Officer, my role is multifaceted, involving a blend of financial management, administrative oversight, and organizational coordination. Here’s a detailed breakdown of my roles and responsibilities: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400" w:line="264" w:lineRule="auto"/>
        <w:ind w:left="72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Financial Management: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Compiling Bills:</w:t>
      </w:r>
      <w:r w:rsidDel="00000000" w:rsidR="00000000" w:rsidRPr="00000000">
        <w:rPr>
          <w:color w:val="564b3c"/>
          <w:rtl w:val="0"/>
        </w:rPr>
        <w:t xml:space="preserve"> Gather and organize all bills on a weekly basis.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Withdrawals &amp; Petty Cash Management: </w:t>
      </w:r>
      <w:r w:rsidDel="00000000" w:rsidR="00000000" w:rsidRPr="00000000">
        <w:rPr>
          <w:color w:val="564b3c"/>
          <w:rtl w:val="0"/>
        </w:rPr>
        <w:t xml:space="preserve">Supervising the person handling all financial withdrawals and managing petty cash.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Reconciliation:</w:t>
      </w:r>
      <w:r w:rsidDel="00000000" w:rsidR="00000000" w:rsidRPr="00000000">
        <w:rPr>
          <w:color w:val="564b3c"/>
          <w:rtl w:val="0"/>
        </w:rPr>
        <w:t xml:space="preserve"> Ensure that all bills and expenses are accurately reconciled and recorded.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="264" w:lineRule="auto"/>
        <w:ind w:left="72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Student Admissions: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Admissions Process:</w:t>
      </w:r>
      <w:r w:rsidDel="00000000" w:rsidR="00000000" w:rsidRPr="00000000">
        <w:rPr>
          <w:color w:val="564b3c"/>
          <w:rtl w:val="0"/>
        </w:rPr>
        <w:t xml:space="preserve"> Oversee and guide the parents throughout the admission process for new students.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Facility Explanation:</w:t>
      </w:r>
      <w:r w:rsidDel="00000000" w:rsidR="00000000" w:rsidRPr="00000000">
        <w:rPr>
          <w:color w:val="564b3c"/>
          <w:rtl w:val="0"/>
        </w:rPr>
        <w:t xml:space="preserve"> Provide parents with detailed information about school facilities and answer any questions they may have.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0" w:beforeAutospacing="0" w:line="264" w:lineRule="auto"/>
        <w:ind w:left="72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Daily Operations: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Operational Oversight:</w:t>
      </w:r>
      <w:r w:rsidDel="00000000" w:rsidR="00000000" w:rsidRPr="00000000">
        <w:rPr>
          <w:color w:val="564b3c"/>
          <w:rtl w:val="0"/>
        </w:rPr>
        <w:t xml:space="preserve"> Manage the daily operations of the school.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Supervision:</w:t>
      </w:r>
      <w:r w:rsidDel="00000000" w:rsidR="00000000" w:rsidRPr="00000000">
        <w:rPr>
          <w:color w:val="564b3c"/>
          <w:rtl w:val="0"/>
        </w:rPr>
        <w:t xml:space="preserve"> Oversee support staff and teachers to ensure smooth functioning and adherence to school policies.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="264" w:lineRule="auto"/>
        <w:ind w:left="72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Staff Management: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Attendance Tracking:</w:t>
      </w:r>
      <w:r w:rsidDel="00000000" w:rsidR="00000000" w:rsidRPr="00000000">
        <w:rPr>
          <w:color w:val="564b3c"/>
          <w:rtl w:val="0"/>
        </w:rPr>
        <w:t xml:space="preserve"> Maintain and track monthly staff attendance.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MIS Reports:</w:t>
      </w:r>
      <w:r w:rsidDel="00000000" w:rsidR="00000000" w:rsidRPr="00000000">
        <w:rPr>
          <w:color w:val="564b3c"/>
          <w:rtl w:val="0"/>
        </w:rPr>
        <w:t xml:space="preserve"> Prepare Management Information System (MIS) reports and send them to the main campus for payroll processing.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 w:line="264" w:lineRule="auto"/>
        <w:ind w:left="72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Event Management: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Event Organization:</w:t>
      </w:r>
      <w:r w:rsidDel="00000000" w:rsidR="00000000" w:rsidRPr="00000000">
        <w:rPr>
          <w:color w:val="564b3c"/>
          <w:rtl w:val="0"/>
        </w:rPr>
        <w:t xml:space="preserve"> Take full responsibility for planning and executing school events from start to finish.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afterAutospacing="0" w:before="0" w:beforeAutospacing="0" w:line="264" w:lineRule="auto"/>
        <w:ind w:left="72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Procurement: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Purchasing:</w:t>
      </w:r>
      <w:r w:rsidDel="00000000" w:rsidR="00000000" w:rsidRPr="00000000">
        <w:rPr>
          <w:color w:val="564b3c"/>
          <w:rtl w:val="0"/>
        </w:rPr>
        <w:t xml:space="preserve"> Manage procurement processes based on the school’s needs.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Vendor Liaison:</w:t>
      </w:r>
      <w:r w:rsidDel="00000000" w:rsidR="00000000" w:rsidRPr="00000000">
        <w:rPr>
          <w:color w:val="564b3c"/>
          <w:rtl w:val="0"/>
        </w:rPr>
        <w:t xml:space="preserve"> Coordinate with various vendors to ensure timely and accurate delivery of required items and services.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afterAutospacing="0" w:before="0" w:beforeAutospacing="0" w:line="264" w:lineRule="auto"/>
        <w:ind w:left="72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Vendor Coordination: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pacing w:after="0" w:afterAutospacing="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Vendor Liaison:</w:t>
      </w:r>
      <w:r w:rsidDel="00000000" w:rsidR="00000000" w:rsidRPr="00000000">
        <w:rPr>
          <w:color w:val="564b3c"/>
          <w:rtl w:val="0"/>
        </w:rPr>
        <w:t xml:space="preserve"> Establish and maintain relationships with vendors to facilitate procurement and other necessary services.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after="400" w:before="0" w:beforeAutospacing="0" w:line="264" w:lineRule="auto"/>
        <w:ind w:left="1440" w:hanging="360"/>
        <w:jc w:val="both"/>
        <w:rPr>
          <w:color w:val="564b3c"/>
        </w:rPr>
      </w:pPr>
      <w:r w:rsidDel="00000000" w:rsidR="00000000" w:rsidRPr="00000000">
        <w:rPr>
          <w:b w:val="1"/>
          <w:color w:val="564b3c"/>
          <w:rtl w:val="0"/>
        </w:rPr>
        <w:t xml:space="preserve">Problem Resolution:</w:t>
      </w:r>
      <w:r w:rsidDel="00000000" w:rsidR="00000000" w:rsidRPr="00000000">
        <w:rPr>
          <w:color w:val="564b3c"/>
          <w:rtl w:val="0"/>
        </w:rPr>
        <w:t xml:space="preserve"> Address any issues that arise within the campus promptly and effectively.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" w:line="276" w:lineRule="auto"/>
        <w:ind w:left="0" w:right="0" w:firstLine="0"/>
        <w:jc w:val="both"/>
        <w:rPr/>
      </w:pPr>
      <w:r w:rsidDel="00000000" w:rsidR="00000000" w:rsidRPr="00000000">
        <w:rPr>
          <w:b w:val="1"/>
          <w:color w:val="93a299"/>
          <w:rtl w:val="0"/>
        </w:rPr>
        <w:t xml:space="preserve">HR &amp; ADMISSIONS OFFICER  </w:t>
      </w:r>
      <w:r w:rsidDel="00000000" w:rsidR="00000000" w:rsidRPr="00000000">
        <w:rPr>
          <w:rFonts w:ascii="Book Antiqua" w:cs="Book Antiqua" w:eastAsia="Book Antiqua" w:hAnsi="Book Antiqua"/>
          <w:b w:val="1"/>
          <w:color w:val="93a299"/>
          <w:rtl w:val="0"/>
        </w:rPr>
        <w:t xml:space="preserve">▪ </w:t>
      </w:r>
      <w:r w:rsidDel="00000000" w:rsidR="00000000" w:rsidRPr="00000000">
        <w:rPr>
          <w:rtl w:val="0"/>
        </w:rPr>
        <w:t xml:space="preserve">01/12/2023 – 30/06/2024</w:t>
      </w:r>
    </w:p>
    <w:p w:rsidR="00000000" w:rsidDel="00000000" w:rsidP="00000000" w:rsidRDefault="00000000" w:rsidRPr="00000000" w14:paraId="00000024">
      <w:pPr>
        <w:spacing w:line="264" w:lineRule="auto"/>
        <w:jc w:val="both"/>
        <w:rPr>
          <w:color w:val="564b3c"/>
        </w:rPr>
      </w:pPr>
      <w:r w:rsidDel="00000000" w:rsidR="00000000" w:rsidRPr="00000000">
        <w:rPr>
          <w:color w:val="564b3c"/>
          <w:rtl w:val="0"/>
        </w:rPr>
        <w:t xml:space="preserve">SILVER OAKS INTERNATIONAL SCHOOL-VISAKHAPATNAM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afterAutospacing="0" w:line="264" w:lineRule="auto"/>
        <w:ind w:left="720" w:hanging="360"/>
        <w:jc w:val="both"/>
        <w:rPr>
          <w:color w:val="564b3c"/>
          <w:u w:val="none"/>
        </w:rPr>
      </w:pPr>
      <w:r w:rsidDel="00000000" w:rsidR="00000000" w:rsidRPr="00000000">
        <w:rPr>
          <w:color w:val="564b3c"/>
          <w:rtl w:val="0"/>
        </w:rPr>
        <w:t xml:space="preserve">Proficiently managing online inquiries and walk-ins for new student admissions, demonstrating strong communication and interpersonal skills. 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afterAutospacing="0" w:line="264" w:lineRule="auto"/>
        <w:ind w:left="720" w:hanging="360"/>
        <w:jc w:val="both"/>
        <w:rPr>
          <w:color w:val="564b3c"/>
          <w:u w:val="none"/>
        </w:rPr>
      </w:pPr>
      <w:r w:rsidDel="00000000" w:rsidR="00000000" w:rsidRPr="00000000">
        <w:rPr>
          <w:color w:val="564b3c"/>
          <w:rtl w:val="0"/>
        </w:rPr>
        <w:t xml:space="preserve">Expertly guide the parents through the admission process, ensuring a smooth and positive experience.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afterAutospacing="0" w:line="264" w:lineRule="auto"/>
        <w:ind w:left="720" w:hanging="360"/>
        <w:jc w:val="both"/>
        <w:rPr>
          <w:color w:val="564b3c"/>
          <w:u w:val="none"/>
        </w:rPr>
      </w:pPr>
      <w:r w:rsidDel="00000000" w:rsidR="00000000" w:rsidRPr="00000000">
        <w:rPr>
          <w:color w:val="564b3c"/>
          <w:rtl w:val="0"/>
        </w:rPr>
        <w:t xml:space="preserve">Diligently maintaining documents in accordance with organizational policies.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afterAutospacing="0" w:line="264" w:lineRule="auto"/>
        <w:ind w:left="720" w:hanging="360"/>
        <w:jc w:val="both"/>
        <w:rPr>
          <w:color w:val="564b3c"/>
          <w:u w:val="none"/>
        </w:rPr>
      </w:pPr>
      <w:r w:rsidDel="00000000" w:rsidR="00000000" w:rsidRPr="00000000">
        <w:rPr>
          <w:color w:val="564b3c"/>
          <w:rtl w:val="0"/>
        </w:rPr>
        <w:t xml:space="preserve">Took up additional responsibilities encompassing the efficient management of the school's HR email, proactive calling of candidates, and prompt response to applicant emails and calls. 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0" w:afterAutospacing="0" w:line="264" w:lineRule="auto"/>
        <w:ind w:left="720" w:hanging="360"/>
        <w:jc w:val="both"/>
        <w:rPr>
          <w:color w:val="564b3c"/>
          <w:u w:val="none"/>
        </w:rPr>
      </w:pPr>
      <w:r w:rsidDel="00000000" w:rsidR="00000000" w:rsidRPr="00000000">
        <w:rPr>
          <w:color w:val="564b3c"/>
          <w:rtl w:val="0"/>
        </w:rPr>
        <w:t xml:space="preserve">Successfully screen the candidates before advancing them to the next round of interviews, contributing to a streamlined recruitment process.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line="264" w:lineRule="auto"/>
        <w:ind w:left="720" w:hanging="360"/>
        <w:jc w:val="both"/>
        <w:rPr>
          <w:color w:val="564b3c"/>
          <w:u w:val="none"/>
        </w:rPr>
      </w:pPr>
      <w:r w:rsidDel="00000000" w:rsidR="00000000" w:rsidRPr="00000000">
        <w:rPr>
          <w:color w:val="564b3c"/>
          <w:rtl w:val="0"/>
        </w:rPr>
        <w:t xml:space="preserve">Maintaining the staff’s monthly attendance.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" w:line="276" w:lineRule="auto"/>
        <w:ind w:left="0" w:right="0" w:firstLine="0"/>
        <w:jc w:val="both"/>
        <w:rPr/>
      </w:pPr>
      <w:r w:rsidDel="00000000" w:rsidR="00000000" w:rsidRPr="00000000">
        <w:rPr>
          <w:b w:val="1"/>
          <w:color w:val="93a299"/>
          <w:rtl w:val="0"/>
        </w:rPr>
        <w:t xml:space="preserve">ADMIN EXECUTIVE </w:t>
      </w:r>
      <w:r w:rsidDel="00000000" w:rsidR="00000000" w:rsidRPr="00000000">
        <w:rPr>
          <w:rFonts w:ascii="Book Antiqua" w:cs="Book Antiqua" w:eastAsia="Book Antiqua" w:hAnsi="Book Antiqua"/>
          <w:b w:val="1"/>
          <w:color w:val="93a299"/>
          <w:rtl w:val="0"/>
        </w:rPr>
        <w:t xml:space="preserve">▪ </w:t>
      </w:r>
      <w:r w:rsidDel="00000000" w:rsidR="00000000" w:rsidRPr="00000000">
        <w:rPr>
          <w:rtl w:val="0"/>
        </w:rPr>
        <w:t xml:space="preserve">28/02/2023 – 31/10/2023</w:t>
      </w:r>
    </w:p>
    <w:p w:rsidR="00000000" w:rsidDel="00000000" w:rsidP="00000000" w:rsidRDefault="00000000" w:rsidRPr="00000000" w14:paraId="0000002C">
      <w:pPr>
        <w:spacing w:line="264" w:lineRule="auto"/>
        <w:jc w:val="both"/>
        <w:rPr>
          <w:color w:val="564b3c"/>
        </w:rPr>
      </w:pPr>
      <w:r w:rsidDel="00000000" w:rsidR="00000000" w:rsidRPr="00000000">
        <w:rPr>
          <w:color w:val="564b3c"/>
          <w:rtl w:val="0"/>
        </w:rPr>
        <w:t xml:space="preserve">INNOVATORS INTERNATIONAL SCHOOL-VISAKHAPATNAM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0" w:line="264" w:lineRule="auto"/>
        <w:ind w:left="720" w:hanging="360"/>
        <w:jc w:val="both"/>
        <w:rPr>
          <w:color w:val="564b3c"/>
        </w:rPr>
      </w:pPr>
      <w:r w:rsidDel="00000000" w:rsidR="00000000" w:rsidRPr="00000000">
        <w:rPr>
          <w:color w:val="564b3c"/>
          <w:rtl w:val="0"/>
        </w:rPr>
        <w:t xml:space="preserve">DOCUMENTATION (Maintaining registers for employees, students and support staff) 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0" w:line="264" w:lineRule="auto"/>
        <w:ind w:left="720" w:hanging="360"/>
        <w:jc w:val="both"/>
        <w:rPr>
          <w:color w:val="564b3c"/>
          <w:u w:val="none"/>
        </w:rPr>
      </w:pPr>
      <w:r w:rsidDel="00000000" w:rsidR="00000000" w:rsidRPr="00000000">
        <w:rPr>
          <w:color w:val="564b3c"/>
          <w:rtl w:val="0"/>
        </w:rPr>
        <w:t xml:space="preserve">STAFF ATTENDANCE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line="264" w:lineRule="auto"/>
        <w:ind w:left="720" w:hanging="360"/>
        <w:jc w:val="both"/>
        <w:rPr>
          <w:color w:val="564b3c"/>
          <w:u w:val="none"/>
        </w:rPr>
      </w:pPr>
      <w:r w:rsidDel="00000000" w:rsidR="00000000" w:rsidRPr="00000000">
        <w:rPr>
          <w:color w:val="564b3c"/>
          <w:rtl w:val="0"/>
        </w:rPr>
        <w:t xml:space="preserve">Maintaining M. O. M. (minutes of the meetings) 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0" w:line="264" w:lineRule="auto"/>
        <w:ind w:left="720" w:hanging="360"/>
        <w:jc w:val="both"/>
        <w:rPr>
          <w:color w:val="564b3c"/>
          <w:u w:val="none"/>
        </w:rPr>
      </w:pPr>
      <w:r w:rsidDel="00000000" w:rsidR="00000000" w:rsidRPr="00000000">
        <w:rPr>
          <w:color w:val="564b3c"/>
          <w:rtl w:val="0"/>
        </w:rPr>
        <w:t xml:space="preserve">HANDLING CALLS (regarding Admissions &amp; recruitment) 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0" w:line="264" w:lineRule="auto"/>
        <w:ind w:left="720" w:hanging="360"/>
        <w:jc w:val="both"/>
        <w:rPr>
          <w:color w:val="564b3c"/>
          <w:u w:val="none"/>
        </w:rPr>
      </w:pPr>
      <w:r w:rsidDel="00000000" w:rsidR="00000000" w:rsidRPr="00000000">
        <w:rPr>
          <w:color w:val="564b3c"/>
          <w:rtl w:val="0"/>
        </w:rPr>
        <w:t xml:space="preserve">Drafting emails and messages 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after="0" w:line="264" w:lineRule="auto"/>
        <w:ind w:left="720" w:hanging="360"/>
        <w:jc w:val="both"/>
        <w:rPr>
          <w:color w:val="564b3c"/>
          <w:u w:val="none"/>
        </w:rPr>
      </w:pPr>
      <w:r w:rsidDel="00000000" w:rsidR="00000000" w:rsidRPr="00000000">
        <w:rPr>
          <w:color w:val="564b3c"/>
          <w:rtl w:val="0"/>
        </w:rPr>
        <w:t xml:space="preserve">Creating flyers for new admissions and festival wishes. 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spacing w:after="0" w:line="264" w:lineRule="auto"/>
        <w:ind w:left="720" w:hanging="360"/>
        <w:jc w:val="both"/>
        <w:rPr>
          <w:color w:val="564b3c"/>
          <w:u w:val="none"/>
        </w:rPr>
      </w:pPr>
      <w:r w:rsidDel="00000000" w:rsidR="00000000" w:rsidRPr="00000000">
        <w:rPr>
          <w:color w:val="564b3c"/>
          <w:rtl w:val="0"/>
        </w:rPr>
        <w:t xml:space="preserve">Creating standard operating procedures and bringing them in action.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before="220" w:line="240" w:lineRule="auto"/>
        <w:jc w:val="both"/>
        <w:rPr>
          <w:color w:val="93a299"/>
        </w:rPr>
      </w:pPr>
      <w:r w:rsidDel="00000000" w:rsidR="00000000" w:rsidRPr="00000000">
        <w:rPr>
          <w:b w:val="1"/>
          <w:color w:val="93a299"/>
          <w:rtl w:val="0"/>
        </w:rPr>
        <w:t xml:space="preserve">HR EXECUTIVE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 </w:t>
      </w:r>
      <w:r w:rsidDel="00000000" w:rsidR="00000000" w:rsidRPr="00000000">
        <w:rPr>
          <w:rFonts w:ascii="Book Antiqua" w:cs="Book Antiqua" w:eastAsia="Book Antiqua" w:hAnsi="Book Antiqua"/>
          <w:b w:val="1"/>
          <w:color w:val="93a299"/>
          <w:rtl w:val="0"/>
        </w:rPr>
        <w:t xml:space="preserve">▪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13/05/2019 – 25/01/2020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64" w:lineRule="auto"/>
        <w:jc w:val="both"/>
        <w:rPr>
          <w:color w:val="564b3c"/>
        </w:rPr>
      </w:pPr>
      <w:r w:rsidDel="00000000" w:rsidR="00000000" w:rsidRPr="00000000">
        <w:rPr>
          <w:color w:val="564b3c"/>
          <w:rtl w:val="0"/>
        </w:rPr>
        <w:t xml:space="preserve">OAKRIDGE INTERNATIONAL SCHOOL-VISAKHAPATNAM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Maintaining Employee Dossiers (For Regular, Contract, Support Staff and Third-Party Employees).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  <w:rtl w:val="0"/>
        </w:rPr>
        <w:t xml:space="preserve">Recruitment Process (Sourcing profiles, Shortlisting, interview and Selection of the required candidates).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Documentation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Induction Process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Preparing and maintaining the Standard Operation Procedures.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Liaison with the clients (for New Bank Account and Background Verification)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Planning Employee Engagement Programs.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Assisting the Reporting managers with Employee Appraisal Programs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Assisting the team with Internal Audit.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93a299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0"/>
          <w:smallCaps w:val="0"/>
          <w:strike w:val="0"/>
          <w:color w:val="93a299"/>
          <w:sz w:val="21"/>
          <w:szCs w:val="21"/>
          <w:u w:val="none"/>
          <w:shd w:fill="auto" w:val="clear"/>
          <w:vertAlign w:val="baseline"/>
          <w:rtl w:val="0"/>
        </w:rPr>
        <w:t xml:space="preserve">EA to Principal</w:t>
      </w: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93a299"/>
          <w:sz w:val="21"/>
          <w:szCs w:val="21"/>
          <w:u w:val="none"/>
          <w:shd w:fill="auto" w:val="clear"/>
          <w:vertAlign w:val="baseline"/>
          <w:rtl w:val="0"/>
        </w:rPr>
        <w:t xml:space="preserve"> ▪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01</w:t>
      </w:r>
      <w:r w:rsidDel="00000000" w:rsidR="00000000" w:rsidRPr="00000000">
        <w:rPr>
          <w:rtl w:val="0"/>
        </w:rPr>
        <w:t xml:space="preserve">/11/2017 – 12/05/2019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64" w:lineRule="auto"/>
        <w:jc w:val="both"/>
        <w:rPr/>
      </w:pPr>
      <w:r w:rsidDel="00000000" w:rsidR="00000000" w:rsidRPr="00000000">
        <w:rPr>
          <w:rtl w:val="0"/>
        </w:rPr>
        <w:t xml:space="preserve">OAKRIDGE INTERNATIONAL SCHOOL-VISAKHAPATNAM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  <w:rtl w:val="0"/>
        </w:rPr>
        <w:t xml:space="preserve">Scheduling daily activities and meetings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  <w:rtl w:val="0"/>
        </w:rPr>
        <w:t xml:space="preserve">Maintaining Records. (Inward &amp; outward documents &amp; Courier register, Daily Student attendance report, Minutes of the Meeting, etc.)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  <w:rtl w:val="0"/>
        </w:rPr>
        <w:t xml:space="preserve">Planning teacher training program.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  <w:rtl w:val="0"/>
        </w:rPr>
        <w:t xml:space="preserve">Collecting and updating the Assembly bulletin </w:t>
      </w:r>
      <w:r w:rsidDel="00000000" w:rsidR="00000000" w:rsidRPr="00000000">
        <w:rPr>
          <w:color w:val="40382d"/>
          <w:rtl w:val="0"/>
        </w:rPr>
        <w:t xml:space="preserve">for the Principal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  <w:rtl w:val="0"/>
        </w:rPr>
        <w:t xml:space="preserve">Communication from the Principal desk.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  <w:rtl w:val="0"/>
        </w:rPr>
        <w:t xml:space="preserve">Assisting the coordinators to conduct examinations.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" w:line="276" w:lineRule="auto"/>
        <w:ind w:left="0" w:right="0" w:firstLine="0"/>
        <w:jc w:val="both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Skills</w:t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spacing w:after="0" w:line="264" w:lineRule="auto"/>
        <w:ind w:left="360" w:hanging="360"/>
        <w:jc w:val="both"/>
        <w:rPr>
          <w:color w:val="40382d"/>
        </w:rPr>
      </w:pPr>
      <w:r w:rsidDel="00000000" w:rsidR="00000000" w:rsidRPr="00000000">
        <w:rPr>
          <w:color w:val="40382d"/>
          <w:rtl w:val="0"/>
        </w:rPr>
        <w:t xml:space="preserve">MS Office</w:t>
      </w:r>
    </w:p>
    <w:p w:rsidR="00000000" w:rsidDel="00000000" w:rsidP="00000000" w:rsidRDefault="00000000" w:rsidRPr="00000000" w14:paraId="0000004A">
      <w:pPr>
        <w:numPr>
          <w:ilvl w:val="0"/>
          <w:numId w:val="4"/>
        </w:numPr>
        <w:spacing w:after="0" w:line="264" w:lineRule="auto"/>
        <w:ind w:left="360" w:hanging="360"/>
        <w:jc w:val="both"/>
        <w:rPr>
          <w:color w:val="40382d"/>
        </w:rPr>
      </w:pPr>
      <w:r w:rsidDel="00000000" w:rsidR="00000000" w:rsidRPr="00000000">
        <w:rPr>
          <w:color w:val="40382d"/>
          <w:rtl w:val="0"/>
        </w:rPr>
        <w:t xml:space="preserve">Communication and email drafting</w:t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spacing w:after="0" w:line="264" w:lineRule="auto"/>
        <w:ind w:left="360" w:hanging="360"/>
        <w:jc w:val="both"/>
        <w:rPr>
          <w:color w:val="40382d"/>
        </w:rPr>
      </w:pPr>
      <w:r w:rsidDel="00000000" w:rsidR="00000000" w:rsidRPr="00000000">
        <w:rPr>
          <w:color w:val="40382d"/>
          <w:rtl w:val="0"/>
        </w:rPr>
        <w:t xml:space="preserve">Handle tasks with patience</w:t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spacing w:after="0" w:line="264" w:lineRule="auto"/>
        <w:ind w:left="360" w:hanging="360"/>
        <w:jc w:val="both"/>
        <w:rPr>
          <w:color w:val="40382d"/>
        </w:rPr>
      </w:pPr>
      <w:r w:rsidDel="00000000" w:rsidR="00000000" w:rsidRPr="00000000">
        <w:rPr>
          <w:color w:val="40382d"/>
          <w:rtl w:val="0"/>
        </w:rPr>
        <w:t xml:space="preserve">Maintaining Confidentiality</w:t>
      </w:r>
    </w:p>
    <w:p w:rsidR="00000000" w:rsidDel="00000000" w:rsidP="00000000" w:rsidRDefault="00000000" w:rsidRPr="00000000" w14:paraId="0000004D">
      <w:pPr>
        <w:numPr>
          <w:ilvl w:val="0"/>
          <w:numId w:val="4"/>
        </w:numPr>
        <w:spacing w:after="0" w:line="264" w:lineRule="auto"/>
        <w:ind w:left="360" w:hanging="360"/>
        <w:jc w:val="both"/>
        <w:rPr>
          <w:color w:val="40382d"/>
        </w:rPr>
      </w:pPr>
      <w:r w:rsidDel="00000000" w:rsidR="00000000" w:rsidRPr="00000000">
        <w:rPr>
          <w:color w:val="40382d"/>
          <w:rtl w:val="0"/>
        </w:rPr>
        <w:t xml:space="preserve">Good with Technology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" w:line="276" w:lineRule="auto"/>
        <w:ind w:left="0" w:right="0" w:firstLine="0"/>
        <w:jc w:val="both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Languages Known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  <w:rtl w:val="0"/>
        </w:rPr>
        <w:t xml:space="preserve">English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  <w:rtl w:val="0"/>
        </w:rPr>
        <w:t xml:space="preserve">Punjabi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  <w:rtl w:val="0"/>
        </w:rPr>
        <w:t xml:space="preserve">Hindi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0" w:hanging="36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40382d"/>
          <w:sz w:val="21"/>
          <w:szCs w:val="21"/>
          <w:u w:val="none"/>
          <w:shd w:fill="auto" w:val="clear"/>
          <w:vertAlign w:val="baseline"/>
          <w:rtl w:val="0"/>
        </w:rPr>
        <w:t xml:space="preserve">Telugu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" w:line="276" w:lineRule="auto"/>
        <w:ind w:left="0" w:right="0" w:firstLine="0"/>
        <w:jc w:val="both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Education</w:t>
      </w:r>
    </w:p>
    <w:p w:rsidR="00000000" w:rsidDel="00000000" w:rsidP="00000000" w:rsidRDefault="00000000" w:rsidRPr="00000000" w14:paraId="0000005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93a299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564b3c"/>
          <w:sz w:val="21"/>
          <w:szCs w:val="21"/>
          <w:u w:val="none"/>
          <w:shd w:fill="auto" w:val="clear"/>
          <w:vertAlign w:val="baseline"/>
          <w:rtl w:val="0"/>
        </w:rPr>
        <w:t xml:space="preserve">Sankethika Vidya Parishad affiliated with Andhra University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jc w:val="both"/>
        <w:rPr>
          <w:color w:val="564b3c"/>
        </w:rPr>
      </w:pPr>
      <w:r w:rsidDel="00000000" w:rsidR="00000000" w:rsidRPr="00000000">
        <w:rPr>
          <w:color w:val="564b3c"/>
          <w:rtl w:val="0"/>
        </w:rPr>
        <w:t xml:space="preserve">2015-2017 </w:t>
      </w:r>
      <w:r w:rsidDel="00000000" w:rsidR="00000000" w:rsidRPr="00000000">
        <w:rPr>
          <w:rFonts w:ascii="Book Antiqua" w:cs="Book Antiqua" w:eastAsia="Book Antiqua" w:hAnsi="Book Antiqua"/>
          <w:color w:val="93a299"/>
          <w:rtl w:val="0"/>
        </w:rPr>
        <w:t xml:space="preserve">▪ Master’s in Business Administration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4"/>
        </w:numPr>
        <w:spacing w:after="0" w:line="264" w:lineRule="auto"/>
        <w:ind w:left="36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Major Specialization in Human Resource Management</w:t>
      </w:r>
    </w:p>
    <w:p w:rsidR="00000000" w:rsidDel="00000000" w:rsidP="00000000" w:rsidRDefault="00000000" w:rsidRPr="00000000" w14:paraId="00000057">
      <w:pPr>
        <w:numPr>
          <w:ilvl w:val="0"/>
          <w:numId w:val="4"/>
        </w:numPr>
        <w:spacing w:after="0" w:line="264" w:lineRule="auto"/>
        <w:ind w:left="360" w:hanging="360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Minor Specialization in Marketing</w:t>
      </w:r>
    </w:p>
    <w:p w:rsidR="00000000" w:rsidDel="00000000" w:rsidP="00000000" w:rsidRDefault="00000000" w:rsidRPr="00000000" w14:paraId="00000058">
      <w:pPr>
        <w:spacing w:after="0" w:line="264" w:lineRule="auto"/>
        <w:ind w:left="36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93a299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564b3c"/>
          <w:sz w:val="21"/>
          <w:szCs w:val="21"/>
          <w:u w:val="none"/>
          <w:shd w:fill="auto" w:val="clear"/>
          <w:vertAlign w:val="baseline"/>
          <w:rtl w:val="0"/>
        </w:rPr>
        <w:t xml:space="preserve">Gayatri Vidya Parishad affiliated with Andhra University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jc w:val="both"/>
        <w:rPr>
          <w:rFonts w:ascii="Book Antiqua" w:cs="Book Antiqua" w:eastAsia="Book Antiqua" w:hAnsi="Book Antiqua"/>
          <w:color w:val="93a299"/>
        </w:rPr>
      </w:pPr>
      <w:r w:rsidDel="00000000" w:rsidR="00000000" w:rsidRPr="00000000">
        <w:rPr>
          <w:color w:val="564b3c"/>
          <w:rtl w:val="0"/>
        </w:rPr>
        <w:t xml:space="preserve">2012-2015 </w:t>
      </w:r>
      <w:r w:rsidDel="00000000" w:rsidR="00000000" w:rsidRPr="00000000">
        <w:rPr>
          <w:rFonts w:ascii="Book Antiqua" w:cs="Book Antiqua" w:eastAsia="Book Antiqua" w:hAnsi="Book Antiqua"/>
          <w:color w:val="93a299"/>
          <w:rtl w:val="0"/>
        </w:rPr>
        <w:t xml:space="preserve">▪ Bachelor’s in Commerce </w:t>
      </w:r>
    </w:p>
    <w:p w:rsidR="00000000" w:rsidDel="00000000" w:rsidP="00000000" w:rsidRDefault="00000000" w:rsidRPr="00000000" w14:paraId="0000005B">
      <w:pPr>
        <w:spacing w:after="0" w:line="240" w:lineRule="auto"/>
        <w:jc w:val="both"/>
        <w:rPr>
          <w:rFonts w:ascii="Book Antiqua" w:cs="Book Antiqua" w:eastAsia="Book Antiqua" w:hAnsi="Book Antiqua"/>
          <w:color w:val="93a29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93a299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color w:val="564b3c"/>
          <w:rtl w:val="0"/>
        </w:rPr>
        <w:t xml:space="preserve">Sri </w:t>
      </w:r>
      <w:r w:rsidDel="00000000" w:rsidR="00000000" w:rsidRPr="00000000"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564b3c"/>
          <w:sz w:val="21"/>
          <w:szCs w:val="21"/>
          <w:u w:val="none"/>
          <w:shd w:fill="auto" w:val="clear"/>
          <w:vertAlign w:val="baseline"/>
          <w:rtl w:val="0"/>
        </w:rPr>
        <w:t xml:space="preserve">Chaitanya Junior College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40" w:lineRule="auto"/>
        <w:jc w:val="both"/>
        <w:rPr>
          <w:color w:val="564b3c"/>
        </w:rPr>
      </w:pPr>
      <w:r w:rsidDel="00000000" w:rsidR="00000000" w:rsidRPr="00000000">
        <w:rPr>
          <w:color w:val="564b3c"/>
          <w:rtl w:val="0"/>
        </w:rPr>
        <w:t xml:space="preserve">2010-2012 </w:t>
      </w:r>
      <w:r w:rsidDel="00000000" w:rsidR="00000000" w:rsidRPr="00000000">
        <w:rPr>
          <w:rFonts w:ascii="Book Antiqua" w:cs="Book Antiqua" w:eastAsia="Book Antiqua" w:hAnsi="Book Antiqua"/>
          <w:color w:val="93a299"/>
          <w:rtl w:val="0"/>
        </w:rPr>
        <w:t xml:space="preserve">▪ </w:t>
      </w:r>
      <w:r w:rsidDel="00000000" w:rsidR="00000000" w:rsidRPr="00000000">
        <w:rPr>
          <w:color w:val="564b3c"/>
          <w:rtl w:val="0"/>
        </w:rPr>
        <w:t xml:space="preserve">Board of Intermediate Education, Andhra Pradesh</w:t>
      </w:r>
    </w:p>
    <w:p w:rsidR="00000000" w:rsidDel="00000000" w:rsidP="00000000" w:rsidRDefault="00000000" w:rsidRPr="00000000" w14:paraId="0000005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564b3c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40" w:lineRule="auto"/>
        <w:jc w:val="both"/>
        <w:rPr>
          <w:color w:val="564b3c"/>
        </w:rPr>
      </w:pPr>
      <w:r w:rsidDel="00000000" w:rsidR="00000000" w:rsidRPr="00000000">
        <w:rPr>
          <w:color w:val="564b3c"/>
          <w:rtl w:val="0"/>
        </w:rPr>
        <w:t xml:space="preserve">Passed in year 2010 </w:t>
      </w:r>
      <w:r w:rsidDel="00000000" w:rsidR="00000000" w:rsidRPr="00000000">
        <w:rPr>
          <w:rFonts w:ascii="Book Antiqua" w:cs="Book Antiqua" w:eastAsia="Book Antiqua" w:hAnsi="Book Antiqua"/>
          <w:color w:val="93a299"/>
          <w:rtl w:val="0"/>
        </w:rPr>
        <w:t xml:space="preserve">▪ </w:t>
      </w:r>
      <w:r w:rsidDel="00000000" w:rsidR="00000000" w:rsidRPr="00000000">
        <w:rPr>
          <w:color w:val="564b3c"/>
          <w:rtl w:val="0"/>
        </w:rPr>
        <w:t xml:space="preserve">Board of Secondary Education, Andhra Pradesh</w:t>
      </w:r>
    </w:p>
    <w:p w:rsidR="00000000" w:rsidDel="00000000" w:rsidP="00000000" w:rsidRDefault="00000000" w:rsidRPr="00000000" w14:paraId="00000060">
      <w:pPr>
        <w:spacing w:after="0" w:line="240" w:lineRule="auto"/>
        <w:jc w:val="both"/>
        <w:rPr>
          <w:color w:val="564b3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0" w:line="276" w:lineRule="auto"/>
        <w:ind w:left="0" w:right="0" w:firstLine="0"/>
        <w:jc w:val="both"/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 Antiqua" w:cs="Book Antiqua" w:eastAsia="Book Antiqua" w:hAnsi="Book Antiqu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Certification</w:t>
      </w:r>
    </w:p>
    <w:p w:rsidR="00000000" w:rsidDel="00000000" w:rsidP="00000000" w:rsidRDefault="00000000" w:rsidRPr="00000000" w14:paraId="00000062">
      <w:pPr>
        <w:tabs>
          <w:tab w:val="left" w:leader="none" w:pos="2670"/>
        </w:tabs>
        <w:spacing w:after="0" w:line="240" w:lineRule="auto"/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Internship in the retail store ‘Pantaloons’ regarding the topic “Employee Attrition”.</w:t>
      </w:r>
    </w:p>
    <w:p w:rsidR="00000000" w:rsidDel="00000000" w:rsidP="00000000" w:rsidRDefault="00000000" w:rsidRPr="00000000" w14:paraId="00000063">
      <w:pPr>
        <w:tabs>
          <w:tab w:val="left" w:leader="none" w:pos="2670"/>
        </w:tabs>
        <w:spacing w:after="0" w:lin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before="220" w:line="276" w:lineRule="auto"/>
        <w:jc w:val="both"/>
        <w:rPr>
          <w:rFonts w:ascii="Book Antiqua" w:cs="Book Antiqua" w:eastAsia="Book Antiqua" w:hAnsi="Book Antiqua"/>
          <w:b w:val="1"/>
          <w:sz w:val="24"/>
          <w:szCs w:val="24"/>
        </w:rPr>
      </w:pPr>
      <w:r w:rsidDel="00000000" w:rsidR="00000000" w:rsidRPr="00000000">
        <w:rPr>
          <w:rFonts w:ascii="Book Antiqua" w:cs="Book Antiqua" w:eastAsia="Book Antiqua" w:hAnsi="Book Antiqua"/>
          <w:b w:val="1"/>
          <w:sz w:val="24"/>
          <w:szCs w:val="24"/>
          <w:rtl w:val="0"/>
        </w:rPr>
        <w:t xml:space="preserve">Personal Details</w:t>
      </w:r>
    </w:p>
    <w:p w:rsidR="00000000" w:rsidDel="00000000" w:rsidP="00000000" w:rsidRDefault="00000000" w:rsidRPr="00000000" w14:paraId="00000065">
      <w:pPr>
        <w:numPr>
          <w:ilvl w:val="0"/>
          <w:numId w:val="6"/>
        </w:numPr>
        <w:spacing w:after="0" w:afterAutospacing="0" w:before="220" w:line="276" w:lineRule="auto"/>
        <w:ind w:left="720" w:hanging="360"/>
        <w:jc w:val="both"/>
        <w:rPr>
          <w:rFonts w:ascii="Book Antiqua" w:cs="Book Antiqua" w:eastAsia="Book Antiqua" w:hAnsi="Book Antiqua"/>
          <w:sz w:val="24"/>
          <w:szCs w:val="24"/>
          <w:u w:val="none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Father Name: Balwinder Singh Maan</w:t>
      </w:r>
    </w:p>
    <w:p w:rsidR="00000000" w:rsidDel="00000000" w:rsidP="00000000" w:rsidRDefault="00000000" w:rsidRPr="00000000" w14:paraId="00000066">
      <w:pPr>
        <w:numPr>
          <w:ilvl w:val="0"/>
          <w:numId w:val="6"/>
        </w:numPr>
        <w:spacing w:after="0" w:afterAutospacing="0" w:before="0" w:beforeAutospacing="0" w:line="276" w:lineRule="auto"/>
        <w:ind w:left="720" w:hanging="360"/>
        <w:jc w:val="both"/>
        <w:rPr>
          <w:rFonts w:ascii="Book Antiqua" w:cs="Book Antiqua" w:eastAsia="Book Antiqua" w:hAnsi="Book Antiqua"/>
          <w:sz w:val="24"/>
          <w:szCs w:val="24"/>
          <w:u w:val="none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D. O. B: 25/08/1994</w:t>
      </w:r>
    </w:p>
    <w:p w:rsidR="00000000" w:rsidDel="00000000" w:rsidP="00000000" w:rsidRDefault="00000000" w:rsidRPr="00000000" w14:paraId="00000067">
      <w:pPr>
        <w:numPr>
          <w:ilvl w:val="0"/>
          <w:numId w:val="6"/>
        </w:numPr>
        <w:spacing w:after="0" w:afterAutospacing="0" w:before="0" w:beforeAutospacing="0" w:line="276" w:lineRule="auto"/>
        <w:ind w:left="720" w:hanging="360"/>
        <w:jc w:val="both"/>
        <w:rPr>
          <w:rFonts w:ascii="Book Antiqua" w:cs="Book Antiqua" w:eastAsia="Book Antiqua" w:hAnsi="Book Antiqua"/>
          <w:sz w:val="24"/>
          <w:szCs w:val="24"/>
          <w:u w:val="none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Marital Status: Single</w:t>
      </w:r>
    </w:p>
    <w:p w:rsidR="00000000" w:rsidDel="00000000" w:rsidP="00000000" w:rsidRDefault="00000000" w:rsidRPr="00000000" w14:paraId="00000068">
      <w:pPr>
        <w:numPr>
          <w:ilvl w:val="0"/>
          <w:numId w:val="6"/>
        </w:numPr>
        <w:spacing w:after="0" w:before="0" w:beforeAutospacing="0" w:line="276" w:lineRule="auto"/>
        <w:ind w:left="720" w:hanging="360"/>
        <w:jc w:val="both"/>
        <w:rPr>
          <w:rFonts w:ascii="Book Antiqua" w:cs="Book Antiqua" w:eastAsia="Book Antiqua" w:hAnsi="Book Antiqua"/>
          <w:sz w:val="24"/>
          <w:szCs w:val="24"/>
          <w:u w:val="none"/>
        </w:rPr>
      </w:pPr>
      <w:r w:rsidDel="00000000" w:rsidR="00000000" w:rsidRPr="00000000">
        <w:rPr>
          <w:rFonts w:ascii="Book Antiqua" w:cs="Book Antiqua" w:eastAsia="Book Antiqua" w:hAnsi="Book Antiqua"/>
          <w:sz w:val="24"/>
          <w:szCs w:val="24"/>
          <w:rtl w:val="0"/>
        </w:rPr>
        <w:t xml:space="preserve">Hobbies: Gardening, Nail art and craft.</w:t>
      </w:r>
    </w:p>
    <w:p w:rsidR="00000000" w:rsidDel="00000000" w:rsidP="00000000" w:rsidRDefault="00000000" w:rsidRPr="00000000" w14:paraId="00000069">
      <w:pPr>
        <w:spacing w:after="0" w:before="220" w:line="276" w:lineRule="auto"/>
        <w:jc w:val="both"/>
        <w:rPr>
          <w:rFonts w:ascii="Book Antiqua" w:cs="Book Antiqua" w:eastAsia="Book Antiqua" w:hAnsi="Book Antiqu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="264" w:lineRule="auto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left" w:leader="none" w:pos="2670"/>
        </w:tabs>
        <w:spacing w:after="0" w:line="240" w:lineRule="auto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1080" w:top="1080" w:left="1080" w:right="108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Book Antiqu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  <w:font w:name="Century Gothic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righ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1"/>
        <w:szCs w:val="21"/>
        <w:u w:val="none"/>
        <w:shd w:fill="auto" w:val="clear"/>
        <w:vertAlign w:val="baseline"/>
      </w:rPr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0</wp:posOffset>
              </wp:positionV>
              <wp:extent cx="7486649" cy="9705975"/>
              <wp:effectExtent b="0" l="0" r="0" t="0"/>
              <wp:wrapNone/>
              <wp:docPr id="4105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1607438" y="0"/>
                        <a:ext cx="7477124" cy="7560000"/>
                      </a:xfrm>
                      <a:prstGeom prst="roundRect">
                        <a:avLst>
                          <a:gd fmla="val 1735" name="adj"/>
                        </a:avLst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324.0000057220459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45700" lIns="91400" spcFirstLastPara="1" rIns="91400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0</wp:posOffset>
              </wp:positionV>
              <wp:extent cx="7486649" cy="9705975"/>
              <wp:effectExtent b="0" l="0" r="0" t="0"/>
              <wp:wrapNone/>
              <wp:docPr id="4105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86649" cy="97059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458585" cy="8568055"/>
              <wp:effectExtent b="0" l="0" r="0" t="0"/>
              <wp:wrapNone/>
              <wp:docPr id="4107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>
                        <a:off x="2121470" y="0"/>
                        <a:ext cx="6449060" cy="75600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82745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324.0000057220459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45700" lIns="91400" spcFirstLastPara="1" rIns="91400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458585" cy="8568055"/>
              <wp:effectExtent b="0" l="0" r="0" t="0"/>
              <wp:wrapNone/>
              <wp:docPr id="4107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458585" cy="856805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88900</wp:posOffset>
              </wp:positionH>
              <wp:positionV relativeFrom="paragraph">
                <wp:posOffset>0</wp:posOffset>
              </wp:positionV>
              <wp:extent cx="6208395" cy="8239125"/>
              <wp:effectExtent b="0" l="0" r="0" t="0"/>
              <wp:wrapNone/>
              <wp:docPr id="4106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2246565" y="0"/>
                        <a:ext cx="6198870" cy="756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324.0000057220459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45700" lIns="91400" spcFirstLastPara="1" rIns="91400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88900</wp:posOffset>
              </wp:positionH>
              <wp:positionV relativeFrom="paragraph">
                <wp:posOffset>0</wp:posOffset>
              </wp:positionV>
              <wp:extent cx="6208395" cy="8239125"/>
              <wp:effectExtent b="0" l="0" r="0" t="0"/>
              <wp:wrapNone/>
              <wp:docPr id="4106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208395" cy="82391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E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1"/>
        <w:szCs w:val="21"/>
        <w:u w:val="none"/>
        <w:shd w:fill="auto" w:val="clear"/>
        <w:vertAlign w:val="baseline"/>
      </w:rPr>
    </w:pPr>
    <w:r w:rsidDel="00000000" w:rsidR="00000000" w:rsidRPr="00000000"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1"/>
        <w:szCs w:val="21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86649" cy="9705975"/>
              <wp:effectExtent b="0" l="0" r="0" t="0"/>
              <wp:wrapNone/>
              <wp:docPr id="4104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607438" y="0"/>
                        <a:ext cx="7477124" cy="7560000"/>
                      </a:xfrm>
                      <a:prstGeom prst="roundRect">
                        <a:avLst>
                          <a:gd fmla="val 1735" name="adj"/>
                        </a:avLst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86649" cy="9705975"/>
              <wp:effectExtent b="0" l="0" r="0" t="0"/>
              <wp:wrapNone/>
              <wp:docPr id="4104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86649" cy="97059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1"/>
        <w:szCs w:val="21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954520" cy="9043670"/>
              <wp:effectExtent b="0" l="0" r="0" t="0"/>
              <wp:wrapNone/>
              <wp:docPr id="4108" name=""/>
              <a:graphic>
                <a:graphicData uri="http://schemas.microsoft.com/office/word/2010/wordprocessingShape">
                  <wps:wsp>
                    <wps:cNvSpPr/>
                    <wps:cNvPr id="6" name="Shape 6"/>
                    <wps:spPr>
                      <a:xfrm>
                        <a:off x="1873503" y="0"/>
                        <a:ext cx="6944995" cy="75600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82745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954520" cy="9043670"/>
              <wp:effectExtent b="0" l="0" r="0" t="0"/>
              <wp:wrapNone/>
              <wp:docPr id="4108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954520" cy="90436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1"/>
        <w:szCs w:val="21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736715" cy="8765540"/>
              <wp:effectExtent b="0" l="0" r="0" t="0"/>
              <wp:wrapNone/>
              <wp:docPr id="4109" name=""/>
              <a:graphic>
                <a:graphicData uri="http://schemas.microsoft.com/office/word/2010/wordprocessingShape">
                  <wps:wsp>
                    <wps:cNvSpPr/>
                    <wps:cNvPr id="7" name="Shape 7"/>
                    <wps:spPr>
                      <a:xfrm>
                        <a:off x="1982405" y="0"/>
                        <a:ext cx="6727190" cy="756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736715" cy="8765540"/>
              <wp:effectExtent b="0" l="0" r="0" t="0"/>
              <wp:wrapNone/>
              <wp:docPr id="4109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736715" cy="876554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entury Gothic" w:cs="Century Gothic" w:eastAsia="Century Gothic" w:hAnsi="Century Gothic"/>
        <w:sz w:val="21"/>
        <w:szCs w:val="21"/>
        <w:lang w:val="en-US"/>
      </w:rPr>
    </w:rPrDefault>
    <w:pPrDefault>
      <w:pPr>
        <w:spacing w:after="160" w:line="32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360" w:line="240" w:lineRule="auto"/>
    </w:pPr>
    <w:rPr>
      <w:rFonts w:ascii="Book Antiqua" w:cs="Book Antiqua" w:eastAsia="Book Antiqua" w:hAnsi="Book Antiqua"/>
      <w:smallCaps w:val="1"/>
      <w:color w:val="93a299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120" w:line="240" w:lineRule="auto"/>
    </w:pPr>
    <w:rPr>
      <w:rFonts w:ascii="Book Antiqua" w:cs="Book Antiqua" w:eastAsia="Book Antiqua" w:hAnsi="Book Antiqua"/>
      <w:color w:val="564b3c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" w:line="240" w:lineRule="auto"/>
    </w:pPr>
    <w:rPr>
      <w:b w:val="1"/>
      <w:color w:val="6b7c7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Book Antiqua" w:cs="Book Antiqua" w:eastAsia="Book Antiqua" w:hAnsi="Book Antiqua"/>
      <w:b w:val="1"/>
      <w:i w:val="1"/>
      <w:color w:val="93a299"/>
      <w:sz w:val="22"/>
      <w:szCs w:val="2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Book Antiqua" w:cs="Book Antiqua" w:eastAsia="Book Antiqua" w:hAnsi="Book Antiqua"/>
      <w:color w:val="47534c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Book Antiqua" w:cs="Book Antiqua" w:eastAsia="Book Antiqua" w:hAnsi="Book Antiqua"/>
      <w:i w:val="1"/>
      <w:color w:val="47534c"/>
      <w:sz w:val="22"/>
      <w:szCs w:val="22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Book Antiqua" w:cs="Book Antiqua" w:eastAsia="Book Antiqua" w:hAnsi="Book Antiqua"/>
      <w:smallCaps w:val="1"/>
      <w:color w:val="40382d"/>
      <w:sz w:val="80"/>
      <w:szCs w:val="80"/>
    </w:rPr>
  </w:style>
  <w:style w:type="paragraph" w:styleId="style0" w:default="1">
    <w:name w:val="Normal"/>
    <w:next w:val="style0"/>
    <w:qFormat w:val="1"/>
    <w:pPr>
      <w:spacing w:after="160" w:line="324" w:lineRule="auto"/>
    </w:pPr>
    <w:rPr>
      <w:sz w:val="21"/>
    </w:rPr>
  </w:style>
  <w:style w:type="paragraph" w:styleId="style1">
    <w:name w:val="heading 1"/>
    <w:basedOn w:val="style0"/>
    <w:next w:val="style0"/>
    <w:link w:val="style4098"/>
    <w:uiPriority w:val="9"/>
    <w:qFormat w:val="1"/>
    <w:pPr>
      <w:keepNext w:val="1"/>
      <w:keepLines w:val="1"/>
      <w:spacing w:after="120" w:before="360" w:line="240" w:lineRule="auto"/>
      <w:outlineLvl w:val="0"/>
    </w:pPr>
    <w:rPr>
      <w:rFonts w:ascii="Book Antiqua" w:cs="Times New Roman" w:eastAsia="HGS明朝B" w:hAnsi="Book Antiqua"/>
      <w:bCs w:val="1"/>
      <w:caps w:val="1"/>
      <w:color w:val="93a299"/>
      <w:sz w:val="32"/>
      <w:szCs w:val="28"/>
    </w:rPr>
  </w:style>
  <w:style w:type="paragraph" w:styleId="style2">
    <w:name w:val="heading 2"/>
    <w:basedOn w:val="style0"/>
    <w:next w:val="style0"/>
    <w:link w:val="style4099"/>
    <w:uiPriority w:val="9"/>
    <w:qFormat w:val="1"/>
    <w:pPr>
      <w:keepNext w:val="1"/>
      <w:keepLines w:val="1"/>
      <w:spacing w:after="0" w:before="120" w:line="240" w:lineRule="auto"/>
      <w:outlineLvl w:val="1"/>
    </w:pPr>
    <w:rPr>
      <w:rFonts w:ascii="Book Antiqua" w:cs="Times New Roman" w:eastAsia="HGS明朝B" w:hAnsi="Book Antiqua"/>
      <w:bCs w:val="1"/>
      <w:color w:val="564b3c"/>
      <w:sz w:val="28"/>
      <w:szCs w:val="26"/>
    </w:rPr>
  </w:style>
  <w:style w:type="paragraph" w:styleId="style3">
    <w:name w:val="heading 3"/>
    <w:basedOn w:val="style0"/>
    <w:next w:val="style0"/>
    <w:link w:val="style4100"/>
    <w:uiPriority w:val="9"/>
    <w:qFormat w:val="1"/>
    <w:pPr>
      <w:keepNext w:val="1"/>
      <w:keepLines w:val="1"/>
      <w:spacing w:after="0" w:before="20" w:line="240" w:lineRule="auto"/>
      <w:outlineLvl w:val="2"/>
    </w:pPr>
    <w:rPr>
      <w:rFonts w:cs="Times New Roman" w:eastAsia="HGS明朝B"/>
      <w:b w:val="1"/>
      <w:bCs w:val="1"/>
      <w:color w:val="6b7c71"/>
      <w:sz w:val="24"/>
    </w:rPr>
  </w:style>
  <w:style w:type="paragraph" w:styleId="style4">
    <w:name w:val="heading 4"/>
    <w:basedOn w:val="style0"/>
    <w:next w:val="style0"/>
    <w:link w:val="style4101"/>
    <w:uiPriority w:val="9"/>
    <w:qFormat w:val="1"/>
    <w:pPr>
      <w:keepNext w:val="1"/>
      <w:keepLines w:val="1"/>
      <w:spacing w:after="0" w:before="200"/>
      <w:outlineLvl w:val="3"/>
    </w:pPr>
    <w:rPr>
      <w:rFonts w:ascii="Book Antiqua" w:cs="Times New Roman" w:eastAsia="HGS明朝B" w:hAnsi="Book Antiqua"/>
      <w:b w:val="1"/>
      <w:bCs w:val="1"/>
      <w:i w:val="1"/>
      <w:iCs w:val="1"/>
      <w:color w:val="93a299"/>
      <w:sz w:val="22"/>
    </w:rPr>
  </w:style>
  <w:style w:type="paragraph" w:styleId="style5">
    <w:name w:val="heading 5"/>
    <w:basedOn w:val="style0"/>
    <w:next w:val="style0"/>
    <w:link w:val="style4102"/>
    <w:uiPriority w:val="9"/>
    <w:qFormat w:val="1"/>
    <w:pPr>
      <w:keepNext w:val="1"/>
      <w:keepLines w:val="1"/>
      <w:spacing w:after="0" w:before="200"/>
      <w:outlineLvl w:val="4"/>
    </w:pPr>
    <w:rPr>
      <w:rFonts w:ascii="Book Antiqua" w:cs="Times New Roman" w:eastAsia="HGS明朝B" w:hAnsi="Book Antiqua"/>
      <w:color w:val="47534c"/>
      <w:sz w:val="22"/>
    </w:rPr>
  </w:style>
  <w:style w:type="paragraph" w:styleId="style6">
    <w:name w:val="heading 6"/>
    <w:basedOn w:val="style0"/>
    <w:next w:val="style0"/>
    <w:link w:val="style4103"/>
    <w:uiPriority w:val="9"/>
    <w:qFormat w:val="1"/>
    <w:pPr>
      <w:keepNext w:val="1"/>
      <w:keepLines w:val="1"/>
      <w:spacing w:after="0" w:before="200"/>
      <w:outlineLvl w:val="5"/>
    </w:pPr>
    <w:rPr>
      <w:rFonts w:ascii="Book Antiqua" w:cs="Times New Roman" w:eastAsia="HGS明朝B" w:hAnsi="Book Antiqua"/>
      <w:i w:val="1"/>
      <w:iCs w:val="1"/>
      <w:color w:val="47534c"/>
      <w:sz w:val="22"/>
    </w:rPr>
  </w:style>
  <w:style w:type="paragraph" w:styleId="style7">
    <w:name w:val="heading 7"/>
    <w:basedOn w:val="style0"/>
    <w:next w:val="style0"/>
    <w:link w:val="style4104"/>
    <w:uiPriority w:val="9"/>
    <w:qFormat w:val="1"/>
    <w:pPr>
      <w:keepNext w:val="1"/>
      <w:keepLines w:val="1"/>
      <w:spacing w:after="0" w:before="200"/>
      <w:outlineLvl w:val="6"/>
    </w:pPr>
    <w:rPr>
      <w:rFonts w:ascii="Book Antiqua" w:cs="Times New Roman" w:eastAsia="HGS明朝B" w:hAnsi="Book Antiqua"/>
      <w:i w:val="1"/>
      <w:iCs w:val="1"/>
      <w:color w:val="404040"/>
      <w:sz w:val="22"/>
    </w:rPr>
  </w:style>
  <w:style w:type="paragraph" w:styleId="style8">
    <w:name w:val="heading 8"/>
    <w:basedOn w:val="style0"/>
    <w:next w:val="style0"/>
    <w:link w:val="style4105"/>
    <w:uiPriority w:val="9"/>
    <w:qFormat w:val="1"/>
    <w:pPr>
      <w:keepNext w:val="1"/>
      <w:keepLines w:val="1"/>
      <w:spacing w:after="0" w:before="200"/>
      <w:outlineLvl w:val="7"/>
    </w:pPr>
    <w:rPr>
      <w:rFonts w:ascii="Book Antiqua" w:cs="Times New Roman" w:eastAsia="HGS明朝B" w:hAnsi="Book Antiqua"/>
      <w:color w:val="404040"/>
      <w:sz w:val="20"/>
      <w:szCs w:val="20"/>
    </w:rPr>
  </w:style>
  <w:style w:type="paragraph" w:styleId="style9">
    <w:name w:val="heading 9"/>
    <w:basedOn w:val="style0"/>
    <w:next w:val="style0"/>
    <w:link w:val="style4106"/>
    <w:uiPriority w:val="9"/>
    <w:qFormat w:val="1"/>
    <w:pPr>
      <w:keepNext w:val="1"/>
      <w:keepLines w:val="1"/>
      <w:spacing w:after="0" w:before="200"/>
      <w:outlineLvl w:val="8"/>
    </w:pPr>
    <w:rPr>
      <w:rFonts w:ascii="Book Antiqua" w:cs="Times New Roman" w:eastAsia="HGS明朝B" w:hAnsi="Book Antiqua"/>
      <w:i w:val="1"/>
      <w:iCs w:val="1"/>
      <w:color w:val="404040"/>
      <w:sz w:val="20"/>
      <w:szCs w:val="20"/>
    </w:rPr>
  </w:style>
  <w:style w:type="character" w:styleId="style65" w:default="1">
    <w:name w:val="Default Paragraph Font"/>
    <w:next w:val="style65"/>
    <w:uiPriority w:val="1"/>
  </w:style>
  <w:style w:type="table" w:styleId="style105" w:default="1">
    <w:name w:val="Normal Table"/>
    <w:next w:val="style105"/>
    <w:uiPriority w:val="99"/>
    <w:pPr/>
    <w:rPr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</w:style>
  <w:style w:type="numbering" w:styleId="style107" w:default="1">
    <w:name w:val="No List"/>
    <w:next w:val="style107"/>
    <w:uiPriority w:val="99"/>
    <w:pPr/>
  </w:style>
  <w:style w:type="table" w:styleId="style4097" w:customStyle="1">
    <w:name w:val="Style1"/>
    <w:basedOn w:val="style105"/>
    <w:next w:val="style4097"/>
    <w:uiPriority w:val="99"/>
    <w:pPr>
      <w:spacing w:after="0" w:line="240" w:lineRule="auto"/>
    </w:pPr>
    <w:rPr/>
    <w:tblPr/>
    <w:tcPr>
      <w:tcBorders/>
    </w:tcPr>
    <w:tblStylePr w:type="firstRow">
      <w:pPr/>
      <w:rPr>
        <w:rFonts w:ascii="Aharoni" w:hAnsi="Aharoni"/>
        <w:b w:val="1"/>
        <w:sz w:val="36"/>
      </w:rPr>
      <w:tcPr>
        <w:tcBorders/>
      </w:tcPr>
    </w:tblStylePr>
  </w:style>
  <w:style w:type="paragraph" w:styleId="style179">
    <w:name w:val="List Paragraph"/>
    <w:basedOn w:val="style0"/>
    <w:next w:val="style179"/>
    <w:uiPriority w:val="34"/>
    <w:qFormat w:val="1"/>
    <w:pPr>
      <w:spacing w:line="240" w:lineRule="auto"/>
      <w:ind w:left="720" w:hanging="288"/>
      <w:contextualSpacing w:val="1"/>
    </w:pPr>
    <w:rPr>
      <w:color w:val="40382d"/>
    </w:rPr>
  </w:style>
  <w:style w:type="character" w:styleId="style4098" w:customStyle="1">
    <w:name w:val="Heading 1 Char_72ec7520-0768-4a1b-8ee2-77c6013f9ce9"/>
    <w:basedOn w:val="style65"/>
    <w:next w:val="style4098"/>
    <w:link w:val="style1"/>
    <w:uiPriority w:val="9"/>
    <w:rPr>
      <w:rFonts w:ascii="Book Antiqua" w:cs="Times New Roman" w:eastAsia="HGS明朝B" w:hAnsi="Book Antiqua"/>
      <w:bCs w:val="1"/>
      <w:caps w:val="1"/>
      <w:color w:val="93a299"/>
      <w:sz w:val="32"/>
      <w:szCs w:val="28"/>
    </w:rPr>
  </w:style>
  <w:style w:type="character" w:styleId="style4099" w:customStyle="1">
    <w:name w:val="Heading 2 Char_9ecb03f6-390b-4da8-8dad-e32bbf59110b"/>
    <w:basedOn w:val="style65"/>
    <w:next w:val="style4099"/>
    <w:link w:val="style2"/>
    <w:uiPriority w:val="9"/>
    <w:rPr>
      <w:rFonts w:ascii="Book Antiqua" w:cs="Times New Roman" w:eastAsia="HGS明朝B" w:hAnsi="Book Antiqua"/>
      <w:bCs w:val="1"/>
      <w:color w:val="564b3c"/>
      <w:sz w:val="28"/>
      <w:szCs w:val="26"/>
    </w:rPr>
  </w:style>
  <w:style w:type="character" w:styleId="style4100" w:customStyle="1">
    <w:name w:val="Heading 3 Char_17fe62f6-1130-4ba9-9a68-a130ab209cdf"/>
    <w:basedOn w:val="style65"/>
    <w:next w:val="style4100"/>
    <w:link w:val="style3"/>
    <w:uiPriority w:val="9"/>
    <w:rPr>
      <w:rFonts w:cs="Times New Roman" w:eastAsia="HGS明朝B"/>
      <w:b w:val="1"/>
      <w:bCs w:val="1"/>
      <w:color w:val="6b7c71"/>
      <w:sz w:val="24"/>
    </w:rPr>
  </w:style>
  <w:style w:type="character" w:styleId="style4101" w:customStyle="1">
    <w:name w:val="Heading 4 Char_c0b1118f-6169-495d-8ec1-38293056d443"/>
    <w:basedOn w:val="style65"/>
    <w:next w:val="style4101"/>
    <w:link w:val="style4"/>
    <w:uiPriority w:val="9"/>
    <w:rPr>
      <w:rFonts w:ascii="Book Antiqua" w:cs="Times New Roman" w:eastAsia="HGS明朝B" w:hAnsi="Book Antiqua"/>
      <w:b w:val="1"/>
      <w:bCs w:val="1"/>
      <w:i w:val="1"/>
      <w:iCs w:val="1"/>
      <w:color w:val="93a299"/>
    </w:rPr>
  </w:style>
  <w:style w:type="character" w:styleId="style4102" w:customStyle="1">
    <w:name w:val="Heading 5 Char_90617ade-7070-4521-821d-1ada81e4c94a"/>
    <w:basedOn w:val="style65"/>
    <w:next w:val="style4102"/>
    <w:link w:val="style5"/>
    <w:uiPriority w:val="9"/>
    <w:rPr>
      <w:rFonts w:ascii="Book Antiqua" w:cs="Times New Roman" w:eastAsia="HGS明朝B" w:hAnsi="Book Antiqua"/>
      <w:color w:val="47534c"/>
    </w:rPr>
  </w:style>
  <w:style w:type="character" w:styleId="style4103" w:customStyle="1">
    <w:name w:val="Heading 6 Char_e8c0f832-35db-4638-80ea-c1a6acd90885"/>
    <w:basedOn w:val="style65"/>
    <w:next w:val="style4103"/>
    <w:link w:val="style6"/>
    <w:uiPriority w:val="9"/>
    <w:rPr>
      <w:rFonts w:ascii="Book Antiqua" w:cs="Times New Roman" w:eastAsia="HGS明朝B" w:hAnsi="Book Antiqua"/>
      <w:i w:val="1"/>
      <w:iCs w:val="1"/>
      <w:color w:val="47534c"/>
    </w:rPr>
  </w:style>
  <w:style w:type="character" w:styleId="style4104" w:customStyle="1">
    <w:name w:val="Heading 7 Char_39c3dab3-d499-47e2-a8b0-251d2eb193b6"/>
    <w:basedOn w:val="style65"/>
    <w:next w:val="style4104"/>
    <w:link w:val="style7"/>
    <w:uiPriority w:val="9"/>
    <w:rPr>
      <w:rFonts w:ascii="Book Antiqua" w:cs="Times New Roman" w:eastAsia="HGS明朝B" w:hAnsi="Book Antiqua"/>
      <w:i w:val="1"/>
      <w:iCs w:val="1"/>
      <w:color w:val="404040"/>
    </w:rPr>
  </w:style>
  <w:style w:type="character" w:styleId="style4105" w:customStyle="1">
    <w:name w:val="Heading 8 Char_58f228a5-a1fe-4b3c-9a96-28dbab9ca263"/>
    <w:basedOn w:val="style65"/>
    <w:next w:val="style4105"/>
    <w:link w:val="style8"/>
    <w:uiPriority w:val="9"/>
    <w:rPr>
      <w:rFonts w:ascii="Book Antiqua" w:cs="Times New Roman" w:eastAsia="HGS明朝B" w:hAnsi="Book Antiqua"/>
      <w:color w:val="404040"/>
      <w:sz w:val="20"/>
      <w:szCs w:val="20"/>
    </w:rPr>
  </w:style>
  <w:style w:type="character" w:styleId="style4106" w:customStyle="1">
    <w:name w:val="Heading 9 Char_d02bf8d0-c448-40ff-957c-4bc4cbdd3c18"/>
    <w:basedOn w:val="style65"/>
    <w:next w:val="style4106"/>
    <w:link w:val="style9"/>
    <w:uiPriority w:val="9"/>
    <w:rPr>
      <w:rFonts w:ascii="Book Antiqua" w:cs="Times New Roman" w:eastAsia="HGS明朝B" w:hAnsi="Book Antiqua"/>
      <w:i w:val="1"/>
      <w:iCs w:val="1"/>
      <w:color w:val="404040"/>
      <w:sz w:val="20"/>
      <w:szCs w:val="20"/>
    </w:rPr>
  </w:style>
  <w:style w:type="paragraph" w:styleId="style34">
    <w:name w:val="caption"/>
    <w:basedOn w:val="style0"/>
    <w:next w:val="style0"/>
    <w:uiPriority w:val="35"/>
    <w:qFormat w:val="1"/>
    <w:pPr>
      <w:spacing w:line="240" w:lineRule="auto"/>
    </w:pPr>
    <w:rPr>
      <w:rFonts w:eastAsia="ＭＳ ゴシック"/>
      <w:b w:val="1"/>
      <w:bCs w:val="1"/>
      <w:smallCaps w:val="1"/>
      <w:color w:val="564b3c"/>
      <w:spacing w:val="6"/>
      <w:sz w:val="20"/>
      <w:szCs w:val="18"/>
      <w:lang w:bidi="hi-IN"/>
    </w:rPr>
  </w:style>
  <w:style w:type="paragraph" w:styleId="style62">
    <w:name w:val="Title"/>
    <w:basedOn w:val="style0"/>
    <w:next w:val="style0"/>
    <w:link w:val="style4107"/>
    <w:uiPriority w:val="10"/>
    <w:qFormat w:val="1"/>
    <w:pPr>
      <w:spacing w:after="0" w:line="240" w:lineRule="auto"/>
      <w:contextualSpacing w:val="1"/>
    </w:pPr>
    <w:rPr>
      <w:rFonts w:ascii="Book Antiqua" w:cs="Times New Roman" w:eastAsia="HGS明朝B" w:hAnsi="Book Antiqua"/>
      <w:caps w:val="1"/>
      <w:color w:val="40382d"/>
      <w:kern w:val="28"/>
      <w:sz w:val="80"/>
      <w:szCs w:val="52"/>
    </w:rPr>
  </w:style>
  <w:style w:type="character" w:styleId="style4107" w:customStyle="1">
    <w:name w:val="Title Char_cb742a30-59d4-415a-a5f0-48006eb155ca"/>
    <w:basedOn w:val="style65"/>
    <w:next w:val="style4107"/>
    <w:link w:val="style62"/>
    <w:uiPriority w:val="10"/>
    <w:rPr>
      <w:rFonts w:ascii="Book Antiqua" w:cs="Times New Roman" w:eastAsia="HGS明朝B" w:hAnsi="Book Antiqua"/>
      <w:caps w:val="1"/>
      <w:color w:val="40382d"/>
      <w:kern w:val="28"/>
      <w:sz w:val="80"/>
      <w:szCs w:val="52"/>
    </w:rPr>
  </w:style>
  <w:style w:type="paragraph" w:styleId="style74">
    <w:name w:val="Subtitle"/>
    <w:basedOn w:val="style0"/>
    <w:next w:val="style0"/>
    <w:link w:val="style4108"/>
    <w:uiPriority w:val="11"/>
    <w:qFormat w:val="1"/>
    <w:pPr>
      <w:numPr>
        <w:ilvl w:val="1"/>
        <w:numId w:val="0"/>
      </w:numPr>
    </w:pPr>
    <w:rPr>
      <w:rFonts w:cs="Times New Roman" w:eastAsia="HGS明朝B"/>
      <w:iCs w:val="1"/>
      <w:caps w:val="1"/>
      <w:color w:val="564b3c"/>
      <w:sz w:val="32"/>
      <w:szCs w:val="24"/>
      <w:lang w:bidi="hi-IN"/>
    </w:rPr>
  </w:style>
  <w:style w:type="character" w:styleId="style4108" w:customStyle="1">
    <w:name w:val="Subtitle Char"/>
    <w:basedOn w:val="style65"/>
    <w:next w:val="style4108"/>
    <w:link w:val="style74"/>
    <w:uiPriority w:val="11"/>
    <w:rPr>
      <w:rFonts w:cs="Times New Roman" w:eastAsia="HGS明朝B"/>
      <w:iCs w:val="1"/>
      <w:caps w:val="1"/>
      <w:color w:val="564b3c"/>
      <w:sz w:val="32"/>
      <w:szCs w:val="24"/>
      <w:lang w:bidi="hi-IN"/>
    </w:rPr>
  </w:style>
  <w:style w:type="character" w:styleId="style87">
    <w:name w:val="Strong"/>
    <w:basedOn w:val="style65"/>
    <w:next w:val="style87"/>
    <w:uiPriority w:val="22"/>
    <w:qFormat w:val="1"/>
    <w:rPr>
      <w:b w:val="1"/>
      <w:bCs w:val="1"/>
    </w:rPr>
  </w:style>
  <w:style w:type="character" w:styleId="style88">
    <w:name w:val="Emphasis"/>
    <w:basedOn w:val="style65"/>
    <w:next w:val="style88"/>
    <w:uiPriority w:val="20"/>
    <w:qFormat w:val="1"/>
    <w:rPr>
      <w:i w:val="1"/>
      <w:iCs w:val="1"/>
      <w:color w:val="564b3c"/>
    </w:rPr>
  </w:style>
  <w:style w:type="paragraph" w:styleId="style157">
    <w:name w:val="No Spacing"/>
    <w:next w:val="style157"/>
    <w:link w:val="style4113"/>
    <w:uiPriority w:val="1"/>
    <w:qFormat w:val="1"/>
    <w:pPr>
      <w:spacing w:after="0" w:line="240" w:lineRule="auto"/>
    </w:pPr>
    <w:rPr>
      <w:sz w:val="21"/>
    </w:rPr>
  </w:style>
  <w:style w:type="paragraph" w:styleId="style180">
    <w:name w:val="Quote"/>
    <w:basedOn w:val="style0"/>
    <w:next w:val="style0"/>
    <w:link w:val="style4109"/>
    <w:uiPriority w:val="29"/>
    <w:qFormat w:val="1"/>
    <w:pPr>
      <w:spacing w:before="160" w:line="300" w:lineRule="auto"/>
      <w:ind w:left="720" w:right="720"/>
      <w:jc w:val="center"/>
    </w:pPr>
    <w:rPr>
      <w:rFonts w:ascii="Book Antiqua" w:eastAsia="ＭＳ ゴシック" w:hAnsi="Book Antiqua"/>
      <w:iCs w:val="1"/>
      <w:caps w:val="1"/>
      <w:color w:val="93a299"/>
      <w:sz w:val="24"/>
      <w:lang w:bidi="hi-IN"/>
    </w:rPr>
  </w:style>
  <w:style w:type="character" w:styleId="style4109" w:customStyle="1">
    <w:name w:val="Quote Char_447f5b97-1e6a-4897-b445-fa07f52d1b67"/>
    <w:basedOn w:val="style65"/>
    <w:next w:val="style4109"/>
    <w:link w:val="style180"/>
    <w:uiPriority w:val="29"/>
    <w:rPr>
      <w:rFonts w:ascii="Book Antiqua" w:eastAsia="ＭＳ ゴシック" w:hAnsi="Book Antiqua"/>
      <w:iCs w:val="1"/>
      <w:caps w:val="1"/>
      <w:color w:val="93a299"/>
      <w:sz w:val="24"/>
      <w:lang w:bidi="hi-IN"/>
    </w:rPr>
  </w:style>
  <w:style w:type="paragraph" w:styleId="style181">
    <w:name w:val="Intense Quote"/>
    <w:basedOn w:val="style0"/>
    <w:next w:val="style0"/>
    <w:link w:val="style4110"/>
    <w:uiPriority w:val="30"/>
    <w:qFormat w:val="1"/>
    <w:pPr>
      <w:pBdr>
        <w:top w:color="000000" w:space="8" w:sz="36" w:val="single"/>
        <w:left w:color="000000" w:space="8" w:sz="36" w:val="single"/>
        <w:bottom w:color="000000" w:space="8" w:sz="36" w:val="single"/>
        <w:right w:color="000000" w:space="8" w:sz="36" w:val="single"/>
      </w:pBdr>
      <w:shd w:color="auto" w:fill="000000" w:val="clear"/>
      <w:spacing w:after="280" w:before="200" w:line="300" w:lineRule="auto"/>
      <w:ind w:left="936" w:right="936"/>
      <w:jc w:val="center"/>
    </w:pPr>
    <w:rPr>
      <w:rFonts w:ascii="Book Antiqua" w:eastAsia="ＭＳ ゴシック" w:hAnsi="Book Antiqua"/>
      <w:bCs w:val="1"/>
      <w:iCs w:val="1"/>
      <w:caps w:val="1"/>
      <w:color w:val="ffffff"/>
      <w:sz w:val="22"/>
      <w:lang w:bidi="hi-IN"/>
    </w:rPr>
  </w:style>
  <w:style w:type="character" w:styleId="style4110" w:customStyle="1">
    <w:name w:val="Intense Quote Char_b24ea309-ea38-469a-9543-e7aa0d65cab7"/>
    <w:basedOn w:val="style65"/>
    <w:next w:val="style4110"/>
    <w:link w:val="style181"/>
    <w:uiPriority w:val="30"/>
    <w:rPr>
      <w:rFonts w:ascii="Book Antiqua" w:eastAsia="ＭＳ ゴシック" w:hAnsi="Book Antiqua"/>
      <w:bCs w:val="1"/>
      <w:iCs w:val="1"/>
      <w:caps w:val="1"/>
      <w:color w:val="ffffff"/>
      <w:shd w:color="auto" w:fill="000000" w:val="clear"/>
      <w:lang w:bidi="hi-IN"/>
    </w:rPr>
  </w:style>
  <w:style w:type="character" w:styleId="style260">
    <w:name w:val="Subtle Emphasis"/>
    <w:basedOn w:val="style65"/>
    <w:next w:val="style260"/>
    <w:uiPriority w:val="19"/>
    <w:qFormat w:val="1"/>
    <w:rPr>
      <w:i w:val="1"/>
      <w:iCs w:val="1"/>
      <w:color w:val="000000"/>
    </w:rPr>
  </w:style>
  <w:style w:type="character" w:styleId="style261">
    <w:name w:val="Intense Emphasis"/>
    <w:basedOn w:val="style65"/>
    <w:next w:val="style261"/>
    <w:uiPriority w:val="21"/>
    <w:qFormat w:val="1"/>
    <w:rPr>
      <w:b w:val="1"/>
      <w:bCs w:val="1"/>
      <w:i w:val="1"/>
      <w:iCs w:val="1"/>
      <w:color w:val="93a299"/>
    </w:rPr>
  </w:style>
  <w:style w:type="character" w:styleId="style262">
    <w:name w:val="Subtle Reference"/>
    <w:basedOn w:val="style65"/>
    <w:next w:val="style262"/>
    <w:uiPriority w:val="31"/>
    <w:qFormat w:val="1"/>
    <w:rPr>
      <w:smallCaps w:val="1"/>
      <w:color w:val="cf543f"/>
      <w:u w:val="single"/>
    </w:rPr>
  </w:style>
  <w:style w:type="character" w:styleId="style263">
    <w:name w:val="Intense Reference"/>
    <w:basedOn w:val="style65"/>
    <w:next w:val="style263"/>
    <w:uiPriority w:val="32"/>
    <w:qFormat w:val="1"/>
    <w:rPr>
      <w:b w:val="1"/>
      <w:bCs w:val="1"/>
      <w:smallCaps w:val="1"/>
      <w:color w:val="cf543f"/>
      <w:spacing w:val="5"/>
      <w:u w:val="single"/>
    </w:rPr>
  </w:style>
  <w:style w:type="character" w:styleId="style264">
    <w:name w:val="Book Title"/>
    <w:basedOn w:val="style65"/>
    <w:next w:val="style264"/>
    <w:uiPriority w:val="33"/>
    <w:qFormat w:val="1"/>
    <w:rPr>
      <w:b w:val="1"/>
      <w:bCs w:val="1"/>
      <w:caps w:val="0"/>
      <w:smallCaps w:val="1"/>
      <w:spacing w:val="10"/>
    </w:rPr>
  </w:style>
  <w:style w:type="paragraph" w:styleId="style266">
    <w:name w:val="TOC Heading"/>
    <w:basedOn w:val="style1"/>
    <w:next w:val="style0"/>
    <w:uiPriority w:val="39"/>
    <w:qFormat w:val="1"/>
    <w:pPr>
      <w:spacing w:after="0" w:before="480" w:line="324" w:lineRule="auto"/>
      <w:outlineLvl w:val="9"/>
    </w:pPr>
    <w:rPr>
      <w:b w:val="1"/>
      <w:caps w:val="0"/>
      <w:color w:val="6b7c71"/>
      <w:sz w:val="28"/>
    </w:rPr>
  </w:style>
  <w:style w:type="paragraph" w:styleId="style153">
    <w:name w:val="Balloon Text"/>
    <w:basedOn w:val="style0"/>
    <w:next w:val="style153"/>
    <w:link w:val="style4111"/>
    <w:uiPriority w:val="99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style4111" w:customStyle="1">
    <w:name w:val="Balloon Text Char"/>
    <w:basedOn w:val="style65"/>
    <w:next w:val="style4111"/>
    <w:link w:val="style153"/>
    <w:uiPriority w:val="99"/>
    <w:rPr>
      <w:rFonts w:ascii="Tahoma" w:cs="Tahoma" w:hAnsi="Tahoma"/>
      <w:sz w:val="16"/>
      <w:szCs w:val="16"/>
    </w:rPr>
  </w:style>
  <w:style w:type="paragraph" w:styleId="style4112" w:customStyle="1">
    <w:name w:val="Section Heading"/>
    <w:basedOn w:val="style0"/>
    <w:next w:val="style0"/>
    <w:qFormat w:val="1"/>
    <w:pPr>
      <w:spacing w:after="0" w:before="220" w:line="276" w:lineRule="auto"/>
      <w:outlineLvl w:val="0"/>
    </w:pPr>
    <w:rPr>
      <w:rFonts w:ascii="Book Antiqua" w:hAnsi="Book Antiqua"/>
      <w:b w:val="1"/>
      <w:color w:val="000000"/>
      <w:sz w:val="24"/>
    </w:rPr>
  </w:style>
  <w:style w:type="character" w:styleId="style4113" w:customStyle="1">
    <w:name w:val="No Spacing Char"/>
    <w:basedOn w:val="style65"/>
    <w:next w:val="style4113"/>
    <w:link w:val="style157"/>
    <w:uiPriority w:val="1"/>
    <w:rPr>
      <w:sz w:val="21"/>
    </w:rPr>
  </w:style>
  <w:style w:type="paragraph" w:styleId="style31">
    <w:name w:val="header"/>
    <w:basedOn w:val="style0"/>
    <w:next w:val="style31"/>
    <w:link w:val="style4114"/>
    <w:uiPriority w:val="99"/>
    <w:pPr>
      <w:tabs>
        <w:tab w:val="center" w:leader="none" w:pos="4680"/>
        <w:tab w:val="right" w:leader="none" w:pos="9360"/>
      </w:tabs>
      <w:spacing w:after="0" w:line="240" w:lineRule="auto"/>
    </w:pPr>
    <w:rPr/>
  </w:style>
  <w:style w:type="character" w:styleId="style4114" w:customStyle="1">
    <w:name w:val="Header Char_6edf4c71-646d-4cca-aa53-bb1b86299633"/>
    <w:basedOn w:val="style65"/>
    <w:next w:val="style4114"/>
    <w:link w:val="style31"/>
    <w:uiPriority w:val="99"/>
  </w:style>
  <w:style w:type="paragraph" w:styleId="style32">
    <w:name w:val="footer"/>
    <w:basedOn w:val="style0"/>
    <w:next w:val="style32"/>
    <w:link w:val="style4115"/>
    <w:uiPriority w:val="99"/>
    <w:pPr>
      <w:tabs>
        <w:tab w:val="center" w:leader="none" w:pos="4680"/>
        <w:tab w:val="right" w:leader="none" w:pos="9360"/>
      </w:tabs>
      <w:spacing w:after="0" w:line="240" w:lineRule="auto"/>
    </w:pPr>
    <w:rPr/>
  </w:style>
  <w:style w:type="character" w:styleId="style4115" w:customStyle="1">
    <w:name w:val="Footer Char_467219ca-6278-4bc2-8ab4-7541ce419fb7"/>
    <w:basedOn w:val="style65"/>
    <w:next w:val="style4115"/>
    <w:link w:val="style32"/>
    <w:uiPriority w:val="99"/>
  </w:style>
  <w:style w:type="table" w:styleId="style154">
    <w:name w:val="Table Grid"/>
    <w:basedOn w:val="style105"/>
    <w:next w:val="style154"/>
    <w:uiPriority w:val="59"/>
    <w:pPr>
      <w:spacing w:after="0" w:line="240" w:lineRule="auto"/>
    </w:pPr>
    <w:rPr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  <w:tcPr>
      <w:tcBorders/>
    </w:tcPr>
  </w:style>
  <w:style w:type="paragraph" w:styleId="style4116" w:customStyle="1">
    <w:name w:val="Personal Name"/>
    <w:basedOn w:val="style62"/>
    <w:next w:val="style4116"/>
    <w:qFormat w:val="1"/>
    <w:pPr/>
    <w:rPr>
      <w:b w:val="1"/>
      <w:sz w:val="28"/>
      <w:szCs w:val="28"/>
    </w:rPr>
  </w:style>
  <w:style w:type="paragraph" w:styleId="style4117" w:customStyle="1">
    <w:name w:val="Subsection"/>
    <w:basedOn w:val="style2"/>
    <w:next w:val="style4117"/>
    <w:qFormat w:val="1"/>
    <w:pPr>
      <w:spacing w:before="0"/>
    </w:pPr>
    <w:rPr>
      <w:rFonts w:ascii="Century Gothic" w:hAnsi="Century Gothic"/>
      <w:color w:val="93a299"/>
      <w:sz w:val="21"/>
    </w:rPr>
  </w:style>
  <w:style w:type="paragraph" w:styleId="Subtitle">
    <w:name w:val="Subtitle"/>
    <w:basedOn w:val="Normal"/>
    <w:next w:val="Normal"/>
    <w:pPr/>
    <w:rPr>
      <w:smallCaps w:val="1"/>
      <w:color w:val="564b3c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okAntiqua-regular.ttf"/><Relationship Id="rId2" Type="http://schemas.openxmlformats.org/officeDocument/2006/relationships/font" Target="fonts/BookAntiqua-bold.ttf"/><Relationship Id="rId3" Type="http://schemas.openxmlformats.org/officeDocument/2006/relationships/font" Target="fonts/BookAntiqua-italic.ttf"/><Relationship Id="rId4" Type="http://schemas.openxmlformats.org/officeDocument/2006/relationships/font" Target="fonts/BookAntiqua-boldItalic.ttf"/><Relationship Id="rId10" Type="http://schemas.openxmlformats.org/officeDocument/2006/relationships/font" Target="fonts/CenturyGothic-boldItalic.ttf"/><Relationship Id="rId9" Type="http://schemas.openxmlformats.org/officeDocument/2006/relationships/font" Target="fonts/CenturyGothic-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Relationship Id="rId7" Type="http://schemas.openxmlformats.org/officeDocument/2006/relationships/font" Target="fonts/CenturyGothic-regular.ttf"/><Relationship Id="rId8" Type="http://schemas.openxmlformats.org/officeDocument/2006/relationships/font" Target="fonts/CenturyGothic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Relationship Id="rId3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5.png"/><Relationship Id="rId3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Yljl8MbQgPJMu6XvzQpErV8fUA==">CgMxLjA4AHIhMXRadjJNaWNFQy1yUXpTTkxhWks2dk94b0d2ckRPMlMz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2022-09-15T16:42:00Z</dcterms:created>
  <dc:creator>MANPREET KAUR MAAN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de1c0cb5788f4c23ab8f971a62b27b4b</vt:lpwstr>
  </property>
</Properties>
</file>