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71E" w:rsidRPr="00A46649" w:rsidRDefault="0057371E" w:rsidP="0057371E">
      <w:pPr>
        <w:jc w:val="center"/>
        <w:rPr>
          <w:b/>
          <w:sz w:val="32"/>
          <w:szCs w:val="32"/>
          <w:u w:val="single"/>
        </w:rPr>
      </w:pPr>
      <w:r w:rsidRPr="00A46649">
        <w:rPr>
          <w:b/>
          <w:sz w:val="32"/>
          <w:szCs w:val="32"/>
          <w:u w:val="single"/>
        </w:rPr>
        <w:t>ABHISHEK SINGH</w:t>
      </w:r>
    </w:p>
    <w:p w:rsidR="0057371E" w:rsidRPr="00A46649" w:rsidRDefault="00D87B71" w:rsidP="0057371E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-36pt;margin-top:18.7pt;width:598.55pt;height:0;z-index:251667456" o:connectortype="straight" strokeweight="2.25pt"/>
        </w:pict>
      </w:r>
      <w:r w:rsidR="0057371E" w:rsidRPr="00A46649">
        <w:rPr>
          <w:sz w:val="24"/>
          <w:szCs w:val="24"/>
        </w:rPr>
        <w:t>Curr</w:t>
      </w:r>
      <w:r w:rsidR="0057371E">
        <w:rPr>
          <w:sz w:val="24"/>
          <w:szCs w:val="24"/>
        </w:rPr>
        <w:t xml:space="preserve">ent Location: Angul, Odisha;   </w:t>
      </w:r>
      <w:r w:rsidR="0057371E" w:rsidRPr="00A46649">
        <w:rPr>
          <w:sz w:val="24"/>
          <w:szCs w:val="24"/>
        </w:rPr>
        <w:t xml:space="preserve">Contact: 9777445463/9456959217; </w:t>
      </w:r>
      <w:r w:rsidR="0057371E">
        <w:rPr>
          <w:sz w:val="24"/>
          <w:szCs w:val="24"/>
        </w:rPr>
        <w:t xml:space="preserve"> </w:t>
      </w:r>
      <w:r w:rsidR="0057371E" w:rsidRPr="00A46649">
        <w:rPr>
          <w:sz w:val="24"/>
          <w:szCs w:val="24"/>
        </w:rPr>
        <w:t xml:space="preserve"> Email: </w:t>
      </w:r>
      <w:hyperlink r:id="rId8" w:history="1">
        <w:r w:rsidR="0057371E" w:rsidRPr="003B2F8F">
          <w:rPr>
            <w:rStyle w:val="Hyperlink"/>
            <w:sz w:val="24"/>
            <w:szCs w:val="24"/>
          </w:rPr>
          <w:t>er.abhishek2208@gmail.com</w:t>
        </w:r>
      </w:hyperlink>
      <w:r w:rsidR="0057371E">
        <w:rPr>
          <w:sz w:val="24"/>
          <w:szCs w:val="24"/>
        </w:rPr>
        <w:t xml:space="preserve"> </w:t>
      </w:r>
    </w:p>
    <w:p w:rsidR="0057371E" w:rsidRDefault="0057371E" w:rsidP="00670822">
      <w:pPr>
        <w:jc w:val="center"/>
        <w:rPr>
          <w:b/>
          <w:sz w:val="24"/>
          <w:szCs w:val="24"/>
          <w:u w:val="single"/>
        </w:rPr>
      </w:pPr>
    </w:p>
    <w:p w:rsidR="004C67C7" w:rsidRPr="00774E62" w:rsidRDefault="00D87B71" w:rsidP="00670822">
      <w:pPr>
        <w:jc w:val="center"/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pict>
          <v:shape id="_x0000_s1028" type="#_x0000_t32" style="position:absolute;left:0;text-align:left;margin-left:-37.25pt;margin-top:26.15pt;width:599.8pt;height:0;z-index:251658240" o:connectortype="straight" strokeweight="1pt"/>
        </w:pict>
      </w:r>
      <w:r w:rsidR="0045702D" w:rsidRPr="00774E62">
        <w:rPr>
          <w:b/>
          <w:sz w:val="24"/>
          <w:szCs w:val="24"/>
          <w:u w:val="single"/>
        </w:rPr>
        <w:t>Power plant</w:t>
      </w:r>
      <w:r w:rsidR="00FA508C">
        <w:rPr>
          <w:b/>
          <w:sz w:val="24"/>
          <w:szCs w:val="24"/>
          <w:u w:val="single"/>
        </w:rPr>
        <w:t xml:space="preserve"> Engineer (</w:t>
      </w:r>
      <w:r w:rsidR="00670822" w:rsidRPr="00774E62">
        <w:rPr>
          <w:b/>
          <w:sz w:val="24"/>
          <w:szCs w:val="24"/>
          <w:u w:val="single"/>
        </w:rPr>
        <w:t>Operations &amp; Maintenance)</w:t>
      </w:r>
    </w:p>
    <w:p w:rsidR="00670822" w:rsidRPr="00774E62" w:rsidRDefault="00D87B71" w:rsidP="00E77EAC">
      <w:pPr>
        <w:spacing w:line="240" w:lineRule="auto"/>
        <w:jc w:val="center"/>
        <w:rPr>
          <w:b/>
          <w:color w:val="000000" w:themeColor="text1"/>
          <w:sz w:val="24"/>
          <w:szCs w:val="24"/>
          <w:u w:val="single"/>
        </w:rPr>
      </w:pPr>
      <w:r>
        <w:rPr>
          <w:b/>
          <w:noProof/>
          <w:color w:val="000000" w:themeColor="text1"/>
          <w:sz w:val="24"/>
          <w:szCs w:val="24"/>
          <w:u w:val="single"/>
        </w:rPr>
        <w:pict>
          <v:shape id="_x0000_s1029" type="#_x0000_t32" style="position:absolute;left:0;text-align:left;margin-left:-37.25pt;margin-top:16.85pt;width:599.8pt;height:0;z-index:251659264" o:connectortype="straight" strokeweight="1pt"/>
        </w:pict>
      </w:r>
      <w:r w:rsidR="00774E62" w:rsidRPr="00774E62">
        <w:rPr>
          <w:b/>
          <w:color w:val="000000" w:themeColor="text1"/>
          <w:sz w:val="24"/>
          <w:szCs w:val="24"/>
          <w:u w:val="single"/>
        </w:rPr>
        <w:t>JOB SUMMARY</w:t>
      </w:r>
    </w:p>
    <w:p w:rsidR="00774E62" w:rsidRPr="00E77EAC" w:rsidRDefault="00774E62" w:rsidP="005034B9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77EAC">
        <w:rPr>
          <w:b/>
          <w:sz w:val="24"/>
          <w:szCs w:val="24"/>
          <w:u w:val="single"/>
        </w:rPr>
        <w:t>Mechanical Engineering graduate with PGDC in Thermal Power plant</w:t>
      </w:r>
      <w:r w:rsidR="0045702D">
        <w:rPr>
          <w:sz w:val="24"/>
          <w:szCs w:val="24"/>
        </w:rPr>
        <w:t>, having 3</w:t>
      </w:r>
      <w:r w:rsidRPr="00E77EAC">
        <w:rPr>
          <w:sz w:val="24"/>
          <w:szCs w:val="24"/>
        </w:rPr>
        <w:t xml:space="preserve"> years of experience in Commissioning, Operation &amp; Maintenance of Boiler &amp; Turbines and BOP.</w:t>
      </w:r>
    </w:p>
    <w:p w:rsidR="00774E62" w:rsidRPr="00E77EAC" w:rsidRDefault="00774E62" w:rsidP="005034B9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77EAC">
        <w:rPr>
          <w:sz w:val="24"/>
          <w:szCs w:val="24"/>
        </w:rPr>
        <w:t>Presently associated with JSPL, Angul, Odisha (6 x 135</w:t>
      </w:r>
      <w:r w:rsidR="0057371E">
        <w:rPr>
          <w:sz w:val="24"/>
          <w:szCs w:val="24"/>
        </w:rPr>
        <w:t xml:space="preserve"> MW-CFBC, 3x180TPH-AFBC</w:t>
      </w:r>
      <w:r w:rsidR="00DC467C">
        <w:rPr>
          <w:sz w:val="24"/>
          <w:szCs w:val="24"/>
        </w:rPr>
        <w:t xml:space="preserve"> CPP</w:t>
      </w:r>
      <w:r w:rsidR="0057371E">
        <w:rPr>
          <w:sz w:val="24"/>
          <w:szCs w:val="24"/>
        </w:rPr>
        <w:t xml:space="preserve">) as </w:t>
      </w:r>
      <w:r w:rsidR="00DC467C">
        <w:rPr>
          <w:sz w:val="24"/>
          <w:szCs w:val="24"/>
        </w:rPr>
        <w:t xml:space="preserve">an </w:t>
      </w:r>
      <w:r w:rsidR="006045C0">
        <w:rPr>
          <w:sz w:val="24"/>
          <w:szCs w:val="24"/>
        </w:rPr>
        <w:t>Assistant Manage</w:t>
      </w:r>
      <w:r w:rsidR="00E77EAC" w:rsidRPr="00E77EAC">
        <w:rPr>
          <w:sz w:val="24"/>
          <w:szCs w:val="24"/>
        </w:rPr>
        <w:t xml:space="preserve">r </w:t>
      </w:r>
      <w:r w:rsidRPr="00E77EAC">
        <w:rPr>
          <w:sz w:val="24"/>
          <w:szCs w:val="24"/>
        </w:rPr>
        <w:t>(Operation).</w:t>
      </w:r>
    </w:p>
    <w:p w:rsidR="00774E62" w:rsidRDefault="00774E62" w:rsidP="005034B9">
      <w:pPr>
        <w:pStyle w:val="ListParagraph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E77EAC">
        <w:rPr>
          <w:sz w:val="24"/>
          <w:szCs w:val="24"/>
        </w:rPr>
        <w:t>Previously was associated with SPGCL</w:t>
      </w:r>
      <w:r w:rsidR="00E77EAC" w:rsidRPr="00E77EAC">
        <w:rPr>
          <w:sz w:val="24"/>
          <w:szCs w:val="24"/>
        </w:rPr>
        <w:t>, Raigarh (4 x 300 MW IPP Project</w:t>
      </w:r>
      <w:r w:rsidRPr="00E77EAC">
        <w:rPr>
          <w:sz w:val="24"/>
          <w:szCs w:val="24"/>
        </w:rPr>
        <w:t>, SKS Power Gen. Chhattisgarh Ltd.) as Junior Manager (Mechanical maintenance).</w:t>
      </w:r>
    </w:p>
    <w:p w:rsidR="005034B9" w:rsidRPr="005034B9" w:rsidRDefault="005034B9" w:rsidP="005034B9">
      <w:pPr>
        <w:pStyle w:val="ListParagraph"/>
        <w:spacing w:line="240" w:lineRule="auto"/>
        <w:rPr>
          <w:sz w:val="24"/>
          <w:szCs w:val="24"/>
        </w:rPr>
      </w:pPr>
    </w:p>
    <w:p w:rsidR="00E77EAC" w:rsidRPr="005034B9" w:rsidRDefault="00D87B71" w:rsidP="005034B9">
      <w:pPr>
        <w:tabs>
          <w:tab w:val="left" w:pos="3193"/>
          <w:tab w:val="center" w:pos="5233"/>
        </w:tabs>
        <w:spacing w:line="360" w:lineRule="auto"/>
        <w:rPr>
          <w:b/>
          <w:color w:val="000000" w:themeColor="text1"/>
          <w:sz w:val="24"/>
          <w:szCs w:val="24"/>
          <w:u w:val="single"/>
        </w:rPr>
      </w:pPr>
      <w:r w:rsidRPr="00D87B71">
        <w:rPr>
          <w:b/>
          <w:noProof/>
          <w:color w:val="000000" w:themeColor="text1"/>
          <w:sz w:val="24"/>
          <w:szCs w:val="24"/>
        </w:rPr>
        <w:pict>
          <v:shape id="_x0000_s1033" type="#_x0000_t32" style="position:absolute;margin-left:-37.25pt;margin-top:16.1pt;width:599.8pt;height:0;z-index:251663360" o:connectortype="straight" strokeweight="1pt"/>
        </w:pict>
      </w:r>
      <w:r w:rsidRPr="00D87B71">
        <w:rPr>
          <w:noProof/>
          <w:sz w:val="24"/>
          <w:szCs w:val="24"/>
          <w:u w:val="single"/>
        </w:rPr>
        <w:pict>
          <v:shape id="_x0000_s1032" type="#_x0000_t32" style="position:absolute;margin-left:-37.25pt;margin-top:-.2pt;width:599.8pt;height:0;z-index:251662336" o:connectortype="straight" strokeweight="1pt"/>
        </w:pict>
      </w:r>
      <w:r w:rsidR="005034B9" w:rsidRPr="005034B9">
        <w:rPr>
          <w:b/>
          <w:color w:val="000000" w:themeColor="text1"/>
          <w:sz w:val="24"/>
          <w:szCs w:val="24"/>
        </w:rPr>
        <w:tab/>
      </w:r>
      <w:r w:rsidR="005034B9" w:rsidRPr="005034B9">
        <w:rPr>
          <w:b/>
          <w:color w:val="000000" w:themeColor="text1"/>
          <w:sz w:val="24"/>
          <w:szCs w:val="24"/>
        </w:rPr>
        <w:tab/>
      </w:r>
      <w:r w:rsidR="00E77EAC" w:rsidRPr="005034B9">
        <w:rPr>
          <w:b/>
          <w:color w:val="000000" w:themeColor="text1"/>
          <w:sz w:val="24"/>
          <w:szCs w:val="24"/>
          <w:u w:val="single"/>
        </w:rPr>
        <w:t>KEY SKILLS</w:t>
      </w:r>
    </w:p>
    <w:p w:rsidR="005034B9" w:rsidRDefault="00DE7B1F" w:rsidP="005034B9">
      <w:pPr>
        <w:spacing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</w:t>
      </w:r>
      <w:r w:rsidR="006045C0">
        <w:rPr>
          <w:color w:val="000000" w:themeColor="text1"/>
          <w:sz w:val="24"/>
          <w:szCs w:val="24"/>
        </w:rPr>
        <w:t xml:space="preserve">otal </w:t>
      </w:r>
      <w:r>
        <w:rPr>
          <w:color w:val="000000" w:themeColor="text1"/>
          <w:sz w:val="24"/>
          <w:szCs w:val="24"/>
        </w:rPr>
        <w:t>P</w:t>
      </w:r>
      <w:r w:rsidR="006045C0">
        <w:rPr>
          <w:color w:val="000000" w:themeColor="text1"/>
          <w:sz w:val="24"/>
          <w:szCs w:val="24"/>
        </w:rPr>
        <w:t xml:space="preserve">roductive </w:t>
      </w:r>
      <w:r>
        <w:rPr>
          <w:color w:val="000000" w:themeColor="text1"/>
          <w:sz w:val="24"/>
          <w:szCs w:val="24"/>
        </w:rPr>
        <w:t>M</w:t>
      </w:r>
      <w:r w:rsidR="006045C0">
        <w:rPr>
          <w:color w:val="000000" w:themeColor="text1"/>
          <w:sz w:val="24"/>
          <w:szCs w:val="24"/>
        </w:rPr>
        <w:t>aintenance (TPM)</w:t>
      </w:r>
      <w:r>
        <w:rPr>
          <w:color w:val="000000" w:themeColor="text1"/>
          <w:sz w:val="24"/>
          <w:szCs w:val="24"/>
        </w:rPr>
        <w:t xml:space="preserve">; Energy Management EMS(ISO 500001); Quality Management susytem ISO (9001 family); Six Sigma; Operations Management; </w:t>
      </w:r>
      <w:r w:rsidR="0045702D" w:rsidRPr="005034B9">
        <w:rPr>
          <w:color w:val="000000" w:themeColor="text1"/>
          <w:sz w:val="24"/>
          <w:szCs w:val="24"/>
        </w:rPr>
        <w:t>Power plant</w:t>
      </w:r>
      <w:r w:rsidR="00FA508C">
        <w:rPr>
          <w:color w:val="000000" w:themeColor="text1"/>
          <w:sz w:val="24"/>
          <w:szCs w:val="24"/>
        </w:rPr>
        <w:t xml:space="preserve"> O</w:t>
      </w:r>
      <w:r w:rsidR="00E77EAC" w:rsidRPr="005034B9">
        <w:rPr>
          <w:color w:val="000000" w:themeColor="text1"/>
          <w:sz w:val="24"/>
          <w:szCs w:val="24"/>
        </w:rPr>
        <w:t xml:space="preserve">perations;  </w:t>
      </w:r>
      <w:r w:rsidR="0045702D" w:rsidRPr="005034B9">
        <w:rPr>
          <w:color w:val="000000" w:themeColor="text1"/>
          <w:sz w:val="24"/>
          <w:szCs w:val="24"/>
        </w:rPr>
        <w:t>Power plant</w:t>
      </w:r>
      <w:r w:rsidR="00E77EAC" w:rsidRPr="005034B9">
        <w:rPr>
          <w:color w:val="000000" w:themeColor="text1"/>
          <w:sz w:val="24"/>
          <w:szCs w:val="24"/>
        </w:rPr>
        <w:t xml:space="preserve"> Maintenance; </w:t>
      </w:r>
      <w:r w:rsidR="00DC467C">
        <w:rPr>
          <w:color w:val="000000" w:themeColor="text1"/>
          <w:sz w:val="24"/>
          <w:szCs w:val="24"/>
        </w:rPr>
        <w:t xml:space="preserve">Maintenance Management; </w:t>
      </w:r>
      <w:r w:rsidR="006045C0">
        <w:rPr>
          <w:color w:val="000000" w:themeColor="text1"/>
          <w:sz w:val="24"/>
          <w:szCs w:val="24"/>
        </w:rPr>
        <w:t xml:space="preserve">Boiler (PF, CFBC, AFBC); </w:t>
      </w:r>
      <w:r w:rsidR="00E77EAC" w:rsidRPr="005034B9">
        <w:rPr>
          <w:color w:val="000000" w:themeColor="text1"/>
          <w:sz w:val="24"/>
          <w:szCs w:val="24"/>
        </w:rPr>
        <w:t>Turbine</w:t>
      </w:r>
      <w:r w:rsidR="006045C0">
        <w:rPr>
          <w:color w:val="000000" w:themeColor="text1"/>
          <w:sz w:val="24"/>
          <w:szCs w:val="24"/>
        </w:rPr>
        <w:t xml:space="preserve"> (Condensing, Back pressure)</w:t>
      </w:r>
      <w:r w:rsidR="00E77EAC" w:rsidRPr="005034B9">
        <w:rPr>
          <w:color w:val="000000" w:themeColor="text1"/>
          <w:sz w:val="24"/>
          <w:szCs w:val="24"/>
        </w:rPr>
        <w:t>;</w:t>
      </w:r>
      <w:r w:rsidR="006045C0">
        <w:rPr>
          <w:color w:val="000000" w:themeColor="text1"/>
          <w:sz w:val="24"/>
          <w:szCs w:val="24"/>
        </w:rPr>
        <w:t xml:space="preserve">    </w:t>
      </w:r>
      <w:r w:rsidR="00E77EAC" w:rsidRPr="005034B9">
        <w:rPr>
          <w:color w:val="000000" w:themeColor="text1"/>
          <w:sz w:val="24"/>
          <w:szCs w:val="24"/>
        </w:rPr>
        <w:t xml:space="preserve">DM Plant;  Maintenance of Pumps, Compressors and Blowers;  </w:t>
      </w:r>
      <w:r>
        <w:rPr>
          <w:color w:val="000000" w:themeColor="text1"/>
          <w:sz w:val="24"/>
          <w:szCs w:val="24"/>
        </w:rPr>
        <w:t>SAP;  TP</w:t>
      </w:r>
      <w:r w:rsidR="00DC467C">
        <w:rPr>
          <w:color w:val="000000" w:themeColor="text1"/>
          <w:sz w:val="24"/>
          <w:szCs w:val="24"/>
        </w:rPr>
        <w:t>M;</w:t>
      </w:r>
      <w:r w:rsidR="005034B9" w:rsidRPr="005034B9">
        <w:rPr>
          <w:color w:val="000000" w:themeColor="text1"/>
          <w:sz w:val="24"/>
          <w:szCs w:val="24"/>
        </w:rPr>
        <w:t xml:space="preserve">  </w:t>
      </w:r>
      <w:r w:rsidR="0045702D" w:rsidRPr="005034B9">
        <w:rPr>
          <w:color w:val="000000" w:themeColor="text1"/>
          <w:sz w:val="24"/>
          <w:szCs w:val="24"/>
        </w:rPr>
        <w:t>Power plant</w:t>
      </w:r>
      <w:r w:rsidR="005034B9" w:rsidRPr="005034B9">
        <w:rPr>
          <w:color w:val="000000" w:themeColor="text1"/>
          <w:sz w:val="24"/>
          <w:szCs w:val="24"/>
        </w:rPr>
        <w:t xml:space="preserve"> Efficiency; </w:t>
      </w:r>
      <w:r w:rsidR="00DC467C">
        <w:rPr>
          <w:color w:val="000000" w:themeColor="text1"/>
          <w:sz w:val="24"/>
          <w:szCs w:val="24"/>
        </w:rPr>
        <w:t xml:space="preserve">Energy Management EMS(ISO 500001); </w:t>
      </w:r>
      <w:r w:rsidR="005034B9" w:rsidRPr="005034B9">
        <w:rPr>
          <w:color w:val="000000" w:themeColor="text1"/>
          <w:sz w:val="24"/>
          <w:szCs w:val="24"/>
        </w:rPr>
        <w:t xml:space="preserve"> Microsoft Excel;  Microsoft word;  Microsoft </w:t>
      </w:r>
      <w:r w:rsidR="0045702D" w:rsidRPr="005034B9">
        <w:rPr>
          <w:color w:val="000000" w:themeColor="text1"/>
          <w:sz w:val="24"/>
          <w:szCs w:val="24"/>
        </w:rPr>
        <w:t>PowerPoint</w:t>
      </w:r>
      <w:r w:rsidR="001F4A96">
        <w:rPr>
          <w:color w:val="000000" w:themeColor="text1"/>
          <w:sz w:val="24"/>
          <w:szCs w:val="24"/>
        </w:rPr>
        <w:t>, Good in Data Interpretation Skills, Good Quantitative Aptitude, Proficiency in English.</w:t>
      </w:r>
    </w:p>
    <w:p w:rsidR="005034B9" w:rsidRPr="005034B9" w:rsidRDefault="00D87B71" w:rsidP="008F1893">
      <w:pPr>
        <w:spacing w:line="240" w:lineRule="auto"/>
        <w:jc w:val="center"/>
        <w:rPr>
          <w:b/>
          <w:color w:val="000000" w:themeColor="text1"/>
          <w:sz w:val="24"/>
          <w:szCs w:val="24"/>
          <w:u w:val="single"/>
        </w:rPr>
      </w:pPr>
      <w:r>
        <w:rPr>
          <w:b/>
          <w:noProof/>
          <w:color w:val="000000" w:themeColor="text1"/>
          <w:sz w:val="24"/>
          <w:szCs w:val="24"/>
          <w:u w:val="single"/>
        </w:rPr>
        <w:pict>
          <v:shape id="_x0000_s1034" type="#_x0000_t32" style="position:absolute;left:0;text-align:left;margin-left:-42.4pt;margin-top:.65pt;width:599.8pt;height:0;z-index:251664384" o:connectortype="straight" strokeweight="1pt"/>
        </w:pict>
      </w:r>
      <w:r w:rsidRPr="00D87B71">
        <w:rPr>
          <w:noProof/>
          <w:color w:val="000000" w:themeColor="text1"/>
          <w:sz w:val="24"/>
          <w:szCs w:val="24"/>
        </w:rPr>
        <w:pict>
          <v:shape id="_x0000_s1035" type="#_x0000_t32" style="position:absolute;left:0;text-align:left;margin-left:-37.25pt;margin-top:16.6pt;width:599.8pt;height:0;z-index:251665408" o:connectortype="straight" strokeweight="1pt"/>
        </w:pict>
      </w:r>
      <w:r w:rsidR="005034B9">
        <w:rPr>
          <w:b/>
          <w:color w:val="000000" w:themeColor="text1"/>
          <w:sz w:val="24"/>
          <w:szCs w:val="24"/>
          <w:u w:val="single"/>
        </w:rPr>
        <w:t>PROFESSIONAL EXPERIENCE</w:t>
      </w:r>
    </w:p>
    <w:p w:rsidR="005034B9" w:rsidRPr="008F1893" w:rsidRDefault="005034B9" w:rsidP="008F1893">
      <w:pPr>
        <w:spacing w:line="240" w:lineRule="auto"/>
        <w:rPr>
          <w:color w:val="000000" w:themeColor="text1"/>
          <w:sz w:val="24"/>
          <w:szCs w:val="24"/>
        </w:rPr>
      </w:pPr>
      <w:r w:rsidRPr="005034B9">
        <w:rPr>
          <w:color w:val="000000" w:themeColor="text1"/>
          <w:sz w:val="24"/>
          <w:szCs w:val="24"/>
        </w:rPr>
        <w:t xml:space="preserve"> </w:t>
      </w:r>
      <w:r w:rsidR="00E77EAC" w:rsidRPr="005034B9">
        <w:rPr>
          <w:color w:val="000000" w:themeColor="text1"/>
          <w:sz w:val="24"/>
          <w:szCs w:val="24"/>
        </w:rPr>
        <w:t xml:space="preserve"> </w:t>
      </w:r>
      <w:r w:rsidRPr="008269C8">
        <w:rPr>
          <w:b/>
          <w:sz w:val="24"/>
          <w:szCs w:val="24"/>
          <w:u w:val="single"/>
        </w:rPr>
        <w:t>Since 9</w:t>
      </w:r>
      <w:r w:rsidRPr="008269C8">
        <w:rPr>
          <w:b/>
          <w:sz w:val="24"/>
          <w:szCs w:val="24"/>
          <w:u w:val="single"/>
          <w:vertAlign w:val="superscript"/>
        </w:rPr>
        <w:t>th</w:t>
      </w:r>
      <w:r w:rsidR="0057371E">
        <w:rPr>
          <w:b/>
          <w:sz w:val="24"/>
          <w:szCs w:val="24"/>
          <w:u w:val="single"/>
        </w:rPr>
        <w:t xml:space="preserve"> July 2018, Engineer  in JSPL, Angul (6x135MW-CFBC, 3x180 TPH-AFBC</w:t>
      </w:r>
      <w:r w:rsidRPr="008269C8">
        <w:rPr>
          <w:b/>
          <w:sz w:val="24"/>
          <w:szCs w:val="24"/>
          <w:u w:val="single"/>
        </w:rPr>
        <w:t>)</w:t>
      </w:r>
    </w:p>
    <w:p w:rsidR="005034B9" w:rsidRPr="00335653" w:rsidRDefault="005034B9" w:rsidP="005034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335653">
        <w:rPr>
          <w:rFonts w:eastAsia="Times New Roman" w:cstheme="minorHAnsi"/>
          <w:color w:val="000000" w:themeColor="text1"/>
          <w:sz w:val="24"/>
          <w:szCs w:val="24"/>
        </w:rPr>
        <w:t>Control a variety of power-generation equipment and machinery during normal operation, scheduled maintenance and emergency repair procedures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:rsidR="005034B9" w:rsidRDefault="005034B9" w:rsidP="005034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335653">
        <w:rPr>
          <w:rFonts w:eastAsia="Times New Roman" w:cstheme="minorHAnsi"/>
          <w:color w:val="000000" w:themeColor="text1"/>
          <w:sz w:val="24"/>
          <w:szCs w:val="24"/>
        </w:rPr>
        <w:t>Monitor meters, gauges and control boards to verify operational parameters, and make adjustments to distribution, generator output, voltage and electricity flow rates acco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 xml:space="preserve">rding to standard protocols, </w:t>
      </w:r>
      <w:r w:rsidRPr="00335653">
        <w:rPr>
          <w:rFonts w:eastAsia="Times New Roman" w:cstheme="minorHAnsi"/>
          <w:color w:val="000000" w:themeColor="text1"/>
          <w:sz w:val="24"/>
          <w:szCs w:val="24"/>
        </w:rPr>
        <w:t>power grid requirements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 xml:space="preserve"> and consumer requirements.</w:t>
      </w:r>
    </w:p>
    <w:p w:rsidR="00A505EB" w:rsidRPr="00335653" w:rsidRDefault="00A505EB" w:rsidP="005034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>
        <w:rPr>
          <w:rFonts w:eastAsia="Times New Roman" w:cstheme="minorHAnsi"/>
          <w:color w:val="000000" w:themeColor="text1"/>
          <w:sz w:val="24"/>
          <w:szCs w:val="24"/>
        </w:rPr>
        <w:t>To actively participate in all the activities related</w:t>
      </w:r>
      <w:r w:rsidR="00151123">
        <w:rPr>
          <w:rFonts w:eastAsia="Times New Roman" w:cstheme="minorHAnsi"/>
          <w:color w:val="000000" w:themeColor="text1"/>
          <w:sz w:val="24"/>
          <w:szCs w:val="24"/>
        </w:rPr>
        <w:t xml:space="preserve"> to</w:t>
      </w:r>
      <w:r>
        <w:rPr>
          <w:rFonts w:eastAsia="Times New Roman" w:cstheme="minorHAnsi"/>
          <w:color w:val="000000" w:themeColor="text1"/>
          <w:sz w:val="24"/>
          <w:szCs w:val="24"/>
        </w:rPr>
        <w:t xml:space="preserve"> heat loss, consequently minimising it to minimum. Thereby working on every small losses related to the efficiency of unit. </w:t>
      </w:r>
    </w:p>
    <w:p w:rsidR="005034B9" w:rsidRPr="00335653" w:rsidRDefault="005034B9" w:rsidP="005034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335653">
        <w:rPr>
          <w:rFonts w:eastAsia="Times New Roman" w:cstheme="minorHAnsi"/>
          <w:color w:val="000000" w:themeColor="text1"/>
          <w:sz w:val="24"/>
          <w:szCs w:val="24"/>
        </w:rPr>
        <w:t>Oversee machinery indicators to determine existence of malfunctions or suboptimal performance, and initiate appropriate repair procedures when necessary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:rsidR="005034B9" w:rsidRPr="00335653" w:rsidRDefault="005034B9" w:rsidP="005034B9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335653">
        <w:rPr>
          <w:rFonts w:eastAsia="Times New Roman" w:cstheme="minorHAnsi"/>
          <w:color w:val="000000" w:themeColor="text1"/>
          <w:sz w:val="24"/>
          <w:szCs w:val="24"/>
        </w:rPr>
        <w:t>Follow all relevant safety protocols and legal codes to ensure proper operation of equipment and minimize risk of damage to property and personnel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>.</w:t>
      </w:r>
    </w:p>
    <w:p w:rsidR="00151123" w:rsidRDefault="005034B9" w:rsidP="00151123">
      <w:pPr>
        <w:pStyle w:val="ListParagraph"/>
        <w:numPr>
          <w:ilvl w:val="0"/>
          <w:numId w:val="5"/>
        </w:numPr>
        <w:spacing w:line="240" w:lineRule="auto"/>
        <w:rPr>
          <w:color w:val="000000" w:themeColor="text1"/>
          <w:sz w:val="24"/>
          <w:szCs w:val="24"/>
        </w:rPr>
      </w:pPr>
      <w:r w:rsidRPr="00335653">
        <w:rPr>
          <w:rFonts w:eastAsia="Times New Roman" w:cstheme="minorHAnsi"/>
          <w:color w:val="000000" w:themeColor="text1"/>
          <w:sz w:val="24"/>
          <w:szCs w:val="24"/>
        </w:rPr>
        <w:t>Participate in regular training to improve performance, acquire professional licenses and maintain certification required by company and government regulations</w:t>
      </w:r>
      <w:r w:rsidR="00335653" w:rsidRPr="00335653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151123">
        <w:rPr>
          <w:rFonts w:eastAsia="Times New Roman" w:cstheme="minorHAnsi"/>
          <w:color w:val="000000" w:themeColor="text1"/>
          <w:sz w:val="24"/>
          <w:szCs w:val="24"/>
        </w:rPr>
        <w:t xml:space="preserve"> Ex- Clearances from Pollution boards regarding Emmision norms, Boiler Inspector, Meeting ISO standards</w:t>
      </w:r>
      <w:r w:rsidR="00222311">
        <w:rPr>
          <w:rFonts w:eastAsia="Times New Roman" w:cstheme="minorHAnsi"/>
          <w:color w:val="000000" w:themeColor="text1"/>
          <w:sz w:val="24"/>
          <w:szCs w:val="24"/>
        </w:rPr>
        <w:t xml:space="preserve"> OHSAS, EMS, QMS</w:t>
      </w:r>
      <w:r w:rsidR="00151123">
        <w:rPr>
          <w:rFonts w:eastAsia="Times New Roman" w:cstheme="minorHAnsi"/>
          <w:color w:val="000000" w:themeColor="text1"/>
          <w:sz w:val="24"/>
          <w:szCs w:val="24"/>
        </w:rPr>
        <w:t>, Standardizing wrong</w:t>
      </w:r>
      <w:r w:rsidR="00222311">
        <w:rPr>
          <w:rFonts w:eastAsia="Times New Roman" w:cstheme="minorHAnsi"/>
          <w:color w:val="000000" w:themeColor="text1"/>
          <w:sz w:val="24"/>
          <w:szCs w:val="24"/>
        </w:rPr>
        <w:t>/unsafe/unprofessional</w:t>
      </w:r>
      <w:r w:rsidR="00151123">
        <w:rPr>
          <w:rFonts w:eastAsia="Times New Roman" w:cstheme="minorHAnsi"/>
          <w:color w:val="000000" w:themeColor="text1"/>
          <w:sz w:val="24"/>
          <w:szCs w:val="24"/>
        </w:rPr>
        <w:t xml:space="preserve"> practices, Effective implementation of TPM</w:t>
      </w:r>
      <w:r w:rsidR="00151123" w:rsidRPr="00151123">
        <w:rPr>
          <w:color w:val="000000" w:themeColor="text1"/>
          <w:sz w:val="24"/>
          <w:szCs w:val="24"/>
        </w:rPr>
        <w:t xml:space="preserve"> </w:t>
      </w:r>
      <w:r w:rsidR="00151123">
        <w:rPr>
          <w:color w:val="000000" w:themeColor="text1"/>
          <w:sz w:val="24"/>
          <w:szCs w:val="24"/>
        </w:rPr>
        <w:t>thereby producing a competent workforce.</w:t>
      </w:r>
    </w:p>
    <w:p w:rsidR="008F1893" w:rsidRDefault="005034B9" w:rsidP="0057371E">
      <w:pPr>
        <w:pStyle w:val="ListParagraph"/>
        <w:numPr>
          <w:ilvl w:val="0"/>
          <w:numId w:val="5"/>
        </w:numPr>
        <w:spacing w:line="240" w:lineRule="auto"/>
        <w:rPr>
          <w:color w:val="000000" w:themeColor="text1"/>
          <w:sz w:val="24"/>
          <w:szCs w:val="24"/>
        </w:rPr>
      </w:pPr>
      <w:r w:rsidRPr="00151123">
        <w:rPr>
          <w:rFonts w:eastAsia="Times New Roman" w:cstheme="minorHAnsi"/>
          <w:color w:val="000000" w:themeColor="text1"/>
          <w:sz w:val="24"/>
          <w:szCs w:val="24"/>
        </w:rPr>
        <w:t xml:space="preserve">Communicate clearly and effectively </w:t>
      </w:r>
      <w:r w:rsidR="00463965">
        <w:rPr>
          <w:rFonts w:eastAsia="Times New Roman" w:cstheme="minorHAnsi"/>
          <w:color w:val="000000" w:themeColor="text1"/>
          <w:sz w:val="24"/>
          <w:szCs w:val="24"/>
        </w:rPr>
        <w:t>with professionals</w:t>
      </w:r>
      <w:r w:rsidRPr="00151123">
        <w:rPr>
          <w:rFonts w:eastAsia="Times New Roman" w:cstheme="minorHAnsi"/>
          <w:color w:val="000000" w:themeColor="text1"/>
          <w:sz w:val="24"/>
          <w:szCs w:val="24"/>
        </w:rPr>
        <w:t xml:space="preserve">, including managers, engineers and repair technicians to encourage </w:t>
      </w:r>
      <w:r w:rsidR="00335653" w:rsidRPr="00151123">
        <w:rPr>
          <w:rFonts w:eastAsia="Times New Roman" w:cstheme="minorHAnsi"/>
          <w:color w:val="000000" w:themeColor="text1"/>
          <w:sz w:val="24"/>
          <w:szCs w:val="24"/>
        </w:rPr>
        <w:t xml:space="preserve">job safety and </w:t>
      </w:r>
      <w:r w:rsidRPr="00151123">
        <w:rPr>
          <w:rFonts w:eastAsia="Times New Roman" w:cstheme="minorHAnsi"/>
          <w:color w:val="000000" w:themeColor="text1"/>
          <w:sz w:val="24"/>
          <w:szCs w:val="24"/>
        </w:rPr>
        <w:t>teamwork</w:t>
      </w:r>
      <w:r w:rsidR="00335653" w:rsidRPr="00151123">
        <w:rPr>
          <w:rFonts w:eastAsia="Times New Roman" w:cstheme="minorHAnsi"/>
          <w:color w:val="000000" w:themeColor="text1"/>
          <w:sz w:val="24"/>
          <w:szCs w:val="24"/>
        </w:rPr>
        <w:t>.</w:t>
      </w:r>
      <w:r w:rsidR="00DC467C" w:rsidRPr="00151123">
        <w:rPr>
          <w:color w:val="000000" w:themeColor="text1"/>
          <w:sz w:val="24"/>
          <w:szCs w:val="24"/>
        </w:rPr>
        <w:t xml:space="preserve"> Creating awareness among the workforce regarding Safety guidelines</w:t>
      </w:r>
      <w:r w:rsidR="00222311">
        <w:rPr>
          <w:color w:val="000000" w:themeColor="text1"/>
          <w:sz w:val="24"/>
          <w:szCs w:val="24"/>
        </w:rPr>
        <w:t>, Near Miss, Henrich Triangle, PIO, SORA, All safety protocols</w:t>
      </w:r>
      <w:r w:rsidR="00DC467C" w:rsidRPr="00151123">
        <w:rPr>
          <w:color w:val="000000" w:themeColor="text1"/>
          <w:sz w:val="24"/>
          <w:szCs w:val="24"/>
        </w:rPr>
        <w:t xml:space="preserve"> producing a competent workforce.</w:t>
      </w:r>
    </w:p>
    <w:p w:rsidR="00DE7B1F" w:rsidRDefault="00DE7B1F" w:rsidP="00463965">
      <w:pPr>
        <w:spacing w:line="240" w:lineRule="auto"/>
        <w:rPr>
          <w:b/>
          <w:sz w:val="24"/>
          <w:szCs w:val="24"/>
          <w:u w:val="single"/>
        </w:rPr>
      </w:pPr>
    </w:p>
    <w:p w:rsidR="00DE7B1F" w:rsidRDefault="00DE7B1F" w:rsidP="00463965">
      <w:pPr>
        <w:spacing w:line="240" w:lineRule="auto"/>
        <w:rPr>
          <w:b/>
          <w:sz w:val="24"/>
          <w:szCs w:val="24"/>
          <w:u w:val="single"/>
        </w:rPr>
      </w:pPr>
    </w:p>
    <w:p w:rsidR="0057371E" w:rsidRPr="00463965" w:rsidRDefault="0057371E" w:rsidP="00463965">
      <w:pPr>
        <w:spacing w:line="240" w:lineRule="auto"/>
        <w:rPr>
          <w:color w:val="000000" w:themeColor="text1"/>
          <w:sz w:val="24"/>
          <w:szCs w:val="24"/>
        </w:rPr>
      </w:pPr>
      <w:r w:rsidRPr="00463965">
        <w:rPr>
          <w:b/>
          <w:sz w:val="24"/>
          <w:szCs w:val="24"/>
          <w:u w:val="single"/>
        </w:rPr>
        <w:t>Since 17</w:t>
      </w:r>
      <w:r w:rsidRPr="00463965">
        <w:rPr>
          <w:b/>
          <w:sz w:val="24"/>
          <w:szCs w:val="24"/>
          <w:u w:val="single"/>
          <w:vertAlign w:val="superscript"/>
        </w:rPr>
        <w:t>th</w:t>
      </w:r>
      <w:r w:rsidRPr="00463965">
        <w:rPr>
          <w:b/>
          <w:sz w:val="24"/>
          <w:szCs w:val="24"/>
          <w:u w:val="single"/>
        </w:rPr>
        <w:t xml:space="preserve"> July 2017, Junior Manager in SPGCL (2 x 300MW</w:t>
      </w:r>
      <w:r w:rsidRPr="00463965">
        <w:rPr>
          <w:b/>
          <w:sz w:val="24"/>
          <w:szCs w:val="24"/>
        </w:rPr>
        <w:t>)</w:t>
      </w:r>
    </w:p>
    <w:p w:rsidR="008F1893" w:rsidRDefault="0057371E" w:rsidP="008F18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8269C8">
        <w:rPr>
          <w:sz w:val="24"/>
          <w:szCs w:val="24"/>
        </w:rPr>
        <w:t>Mechanical maintenance</w:t>
      </w:r>
      <w:r w:rsidR="00222311">
        <w:rPr>
          <w:sz w:val="24"/>
          <w:szCs w:val="24"/>
        </w:rPr>
        <w:t>; Area of Expetise</w:t>
      </w:r>
      <w:r w:rsidR="00C02037" w:rsidRPr="00C02037">
        <w:rPr>
          <w:sz w:val="24"/>
          <w:szCs w:val="24"/>
        </w:rPr>
        <w:t>-</w:t>
      </w:r>
      <w:r w:rsidRPr="008269C8">
        <w:rPr>
          <w:sz w:val="24"/>
          <w:szCs w:val="24"/>
        </w:rPr>
        <w:t xml:space="preserve"> Turbine and auxiliaries,</w:t>
      </w:r>
      <w:r>
        <w:rPr>
          <w:sz w:val="24"/>
          <w:szCs w:val="24"/>
        </w:rPr>
        <w:t xml:space="preserve"> </w:t>
      </w:r>
      <w:r w:rsidRPr="008269C8">
        <w:rPr>
          <w:sz w:val="24"/>
          <w:szCs w:val="24"/>
        </w:rPr>
        <w:t>Cooling water pump house, Cooling tower &amp; DM plant.</w:t>
      </w:r>
    </w:p>
    <w:p w:rsidR="00A505EB" w:rsidRPr="008F1893" w:rsidRDefault="00A505EB" w:rsidP="008F18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8F1893">
        <w:rPr>
          <w:sz w:val="24"/>
          <w:szCs w:val="24"/>
        </w:rPr>
        <w:t>Rich experience in Maintenance of all types of Pumps, Compressors and Blowers.</w:t>
      </w:r>
    </w:p>
    <w:p w:rsidR="0057371E" w:rsidRPr="008269C8" w:rsidRDefault="0057371E" w:rsidP="0057371E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8269C8">
        <w:rPr>
          <w:sz w:val="24"/>
          <w:szCs w:val="24"/>
        </w:rPr>
        <w:t>Co-ordinate and plan all mainte</w:t>
      </w:r>
      <w:r w:rsidR="00A505EB">
        <w:rPr>
          <w:sz w:val="24"/>
          <w:szCs w:val="24"/>
        </w:rPr>
        <w:t>nance activities for the site in</w:t>
      </w:r>
      <w:r w:rsidRPr="008269C8">
        <w:rPr>
          <w:sz w:val="24"/>
          <w:szCs w:val="24"/>
        </w:rPr>
        <w:t>cluding Preventive maintenance, Corrective maintenance</w:t>
      </w:r>
      <w:r w:rsidR="00A505EB">
        <w:rPr>
          <w:sz w:val="24"/>
          <w:szCs w:val="24"/>
        </w:rPr>
        <w:t>, Breakdown maintenance</w:t>
      </w:r>
      <w:r w:rsidRPr="008269C8">
        <w:rPr>
          <w:sz w:val="24"/>
          <w:szCs w:val="24"/>
        </w:rPr>
        <w:t xml:space="preserve"> and shutdown activities. </w:t>
      </w:r>
    </w:p>
    <w:p w:rsidR="0057371E" w:rsidRPr="008269C8" w:rsidRDefault="00222311" w:rsidP="0057371E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Ensure all the Maintenance/Repair/C</w:t>
      </w:r>
      <w:r w:rsidR="0057371E" w:rsidRPr="008269C8">
        <w:rPr>
          <w:sz w:val="24"/>
          <w:szCs w:val="24"/>
        </w:rPr>
        <w:t>ertification</w:t>
      </w:r>
      <w:r>
        <w:rPr>
          <w:sz w:val="24"/>
          <w:szCs w:val="24"/>
        </w:rPr>
        <w:t>/Service</w:t>
      </w:r>
      <w:r w:rsidR="0057371E" w:rsidRPr="008269C8">
        <w:rPr>
          <w:sz w:val="24"/>
          <w:szCs w:val="24"/>
        </w:rPr>
        <w:t xml:space="preserve"> records are well documented and archived.</w:t>
      </w:r>
    </w:p>
    <w:p w:rsidR="0057371E" w:rsidRPr="008269C8" w:rsidRDefault="0057371E" w:rsidP="0057371E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269C8">
        <w:rPr>
          <w:rFonts w:cstheme="minorHAnsi"/>
          <w:color w:val="333333"/>
          <w:sz w:val="24"/>
          <w:szCs w:val="24"/>
          <w:shd w:val="clear" w:color="auto" w:fill="FFFFFF"/>
        </w:rPr>
        <w:t>Investigate equipment failures and difficulties to diagno</w:t>
      </w:r>
      <w:r w:rsidR="006045C0">
        <w:rPr>
          <w:rFonts w:cstheme="minorHAnsi"/>
          <w:color w:val="333333"/>
          <w:sz w:val="24"/>
          <w:szCs w:val="24"/>
          <w:shd w:val="clear" w:color="auto" w:fill="FFFFFF"/>
        </w:rPr>
        <w:t>se faulty operation. Thereby making RCA analysis, Why Why Analysis and CAPA Report.</w:t>
      </w:r>
    </w:p>
    <w:p w:rsidR="0057371E" w:rsidRPr="008269C8" w:rsidRDefault="006045C0" w:rsidP="0057371E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To ensure </w:t>
      </w:r>
      <w:r w:rsidR="0057371E" w:rsidRPr="008269C8">
        <w:rPr>
          <w:rFonts w:cstheme="minorHAnsi"/>
          <w:color w:val="333333"/>
          <w:sz w:val="24"/>
          <w:szCs w:val="24"/>
          <w:shd w:val="clear" w:color="auto" w:fill="FFFFFF"/>
        </w:rPr>
        <w:t>availabil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ity of the equipment.</w:t>
      </w:r>
      <w:r w:rsidR="00C02037">
        <w:rPr>
          <w:rFonts w:cstheme="minorHAnsi"/>
          <w:color w:val="333333"/>
          <w:sz w:val="24"/>
          <w:szCs w:val="24"/>
          <w:shd w:val="clear" w:color="auto" w:fill="FFFFFF"/>
        </w:rPr>
        <w:t xml:space="preserve"> Indent</w:t>
      </w:r>
      <w:r w:rsidR="0057371E" w:rsidRPr="008269C8">
        <w:rPr>
          <w:rFonts w:cstheme="minorHAnsi"/>
          <w:color w:val="333333"/>
          <w:sz w:val="24"/>
          <w:szCs w:val="24"/>
          <w:shd w:val="clear" w:color="auto" w:fill="FFFFFF"/>
        </w:rPr>
        <w:t xml:space="preserve"> all the critical spares associated with the area and pro</w:t>
      </w:r>
      <w:r w:rsidR="00222311">
        <w:rPr>
          <w:rFonts w:cstheme="minorHAnsi"/>
          <w:color w:val="333333"/>
          <w:sz w:val="24"/>
          <w:szCs w:val="24"/>
          <w:shd w:val="clear" w:color="auto" w:fill="FFFFFF"/>
        </w:rPr>
        <w:t xml:space="preserve">per accounting of spares in SAP and connecting to vendor for the same ensuring proper delivery of the consignments. </w:t>
      </w:r>
      <w:r w:rsidR="00C02037">
        <w:rPr>
          <w:rFonts w:cstheme="minorHAnsi"/>
          <w:color w:val="333333"/>
          <w:sz w:val="24"/>
          <w:szCs w:val="24"/>
          <w:shd w:val="clear" w:color="auto" w:fill="FFFFFF"/>
        </w:rPr>
        <w:t xml:space="preserve"> (Indent, PR, Procurement, Inspection, </w:t>
      </w:r>
      <w:r w:rsidR="00222311">
        <w:rPr>
          <w:rFonts w:cstheme="minorHAnsi"/>
          <w:color w:val="333333"/>
          <w:sz w:val="24"/>
          <w:szCs w:val="24"/>
          <w:shd w:val="clear" w:color="auto" w:fill="FFFFFF"/>
        </w:rPr>
        <w:t>Availability</w:t>
      </w:r>
      <w:r w:rsidR="00C02037">
        <w:rPr>
          <w:rFonts w:cstheme="minorHAnsi"/>
          <w:color w:val="333333"/>
          <w:sz w:val="24"/>
          <w:szCs w:val="24"/>
          <w:shd w:val="clear" w:color="auto" w:fill="FFFFFF"/>
        </w:rPr>
        <w:t xml:space="preserve"> of Spares</w:t>
      </w:r>
      <w:r w:rsidR="00222311">
        <w:rPr>
          <w:rFonts w:cstheme="minorHAnsi"/>
          <w:color w:val="333333"/>
          <w:sz w:val="24"/>
          <w:szCs w:val="24"/>
          <w:shd w:val="clear" w:color="auto" w:fill="FFFFFF"/>
        </w:rPr>
        <w:t>.</w:t>
      </w:r>
      <w:r w:rsidR="00C02037">
        <w:rPr>
          <w:rFonts w:cstheme="minorHAnsi"/>
          <w:color w:val="333333"/>
          <w:sz w:val="24"/>
          <w:szCs w:val="24"/>
          <w:shd w:val="clear" w:color="auto" w:fill="FFFFFF"/>
        </w:rPr>
        <w:t>)</w:t>
      </w:r>
    </w:p>
    <w:p w:rsidR="0057371E" w:rsidRPr="00A505EB" w:rsidRDefault="0057371E" w:rsidP="0057371E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8269C8">
        <w:rPr>
          <w:rFonts w:cstheme="minorHAnsi"/>
          <w:color w:val="333333"/>
          <w:sz w:val="24"/>
          <w:szCs w:val="24"/>
          <w:shd w:val="clear" w:color="auto" w:fill="FFFFFF"/>
        </w:rPr>
        <w:t>Co-ordinate with maintenance managers in keeping track of monthly maintena</w:t>
      </w:r>
      <w:r w:rsidR="006045C0">
        <w:rPr>
          <w:rFonts w:cstheme="minorHAnsi"/>
          <w:color w:val="333333"/>
          <w:sz w:val="24"/>
          <w:szCs w:val="24"/>
          <w:shd w:val="clear" w:color="auto" w:fill="FFFFFF"/>
        </w:rPr>
        <w:t>nce costs and issue MIS</w:t>
      </w:r>
      <w:r w:rsidRPr="008269C8">
        <w:rPr>
          <w:rFonts w:cstheme="minorHAnsi"/>
          <w:color w:val="333333"/>
          <w:sz w:val="24"/>
          <w:szCs w:val="24"/>
          <w:shd w:val="clear" w:color="auto" w:fill="FFFFFF"/>
        </w:rPr>
        <w:t xml:space="preserve"> report.</w:t>
      </w:r>
    </w:p>
    <w:p w:rsidR="00A505EB" w:rsidRPr="0057371E" w:rsidRDefault="00A505EB" w:rsidP="0057371E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Ensure proper utilization of manpower available and actively monitor number of activities that can be taken up parellely</w:t>
      </w:r>
      <w:r w:rsidR="00222311">
        <w:rPr>
          <w:rFonts w:cstheme="minorHAnsi"/>
          <w:color w:val="333333"/>
          <w:sz w:val="24"/>
          <w:szCs w:val="24"/>
          <w:shd w:val="clear" w:color="auto" w:fill="FFFFFF"/>
        </w:rPr>
        <w:t>, Preparing Work chart as per the jobs for the day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.</w:t>
      </w:r>
    </w:p>
    <w:p w:rsidR="0057371E" w:rsidRPr="008269C8" w:rsidRDefault="0057371E" w:rsidP="0057371E">
      <w:pPr>
        <w:rPr>
          <w:b/>
          <w:sz w:val="24"/>
          <w:szCs w:val="24"/>
          <w:u w:val="single"/>
        </w:rPr>
      </w:pPr>
      <w:r w:rsidRPr="008269C8">
        <w:rPr>
          <w:b/>
          <w:sz w:val="24"/>
          <w:szCs w:val="24"/>
          <w:u w:val="single"/>
        </w:rPr>
        <w:t>Since 17</w:t>
      </w:r>
      <w:r w:rsidRPr="008269C8">
        <w:rPr>
          <w:b/>
          <w:sz w:val="24"/>
          <w:szCs w:val="24"/>
          <w:u w:val="single"/>
          <w:vertAlign w:val="superscript"/>
        </w:rPr>
        <w:t>th</w:t>
      </w:r>
      <w:r w:rsidRPr="008269C8">
        <w:rPr>
          <w:b/>
          <w:sz w:val="24"/>
          <w:szCs w:val="24"/>
          <w:u w:val="single"/>
        </w:rPr>
        <w:t xml:space="preserve"> July 2016, GET in SPGCL (2 x 300MW)</w:t>
      </w:r>
    </w:p>
    <w:p w:rsidR="0057371E" w:rsidRDefault="0057371E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69C8">
        <w:rPr>
          <w:sz w:val="24"/>
          <w:szCs w:val="24"/>
        </w:rPr>
        <w:t>Commissioning of Various equipments in Boiler &amp; TG, BOP area.</w:t>
      </w:r>
      <w:r w:rsidR="00C02037">
        <w:rPr>
          <w:sz w:val="24"/>
          <w:szCs w:val="24"/>
        </w:rPr>
        <w:t xml:space="preserve"> Activities like- BFP oil flushing, MOT cleaning, TG front pedestal inspection, Bearing inspection, </w:t>
      </w:r>
      <w:r w:rsidR="006045C0">
        <w:rPr>
          <w:sz w:val="24"/>
          <w:szCs w:val="24"/>
        </w:rPr>
        <w:t>etc.</w:t>
      </w:r>
    </w:p>
    <w:p w:rsidR="00C02037" w:rsidRPr="008269C8" w:rsidRDefault="00C02037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Commisioning of DM plant. Studying P&amp;ID, processes and dealing with automation engineer for automation of DM plant.</w:t>
      </w:r>
    </w:p>
    <w:p w:rsidR="0057371E" w:rsidRPr="008269C8" w:rsidRDefault="0057371E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69C8">
        <w:rPr>
          <w:sz w:val="24"/>
          <w:szCs w:val="24"/>
        </w:rPr>
        <w:t>Commi</w:t>
      </w:r>
      <w:r w:rsidR="00C02037">
        <w:rPr>
          <w:sz w:val="24"/>
          <w:szCs w:val="24"/>
        </w:rPr>
        <w:t>ssioning and maintaining all the</w:t>
      </w:r>
      <w:r w:rsidRPr="008269C8">
        <w:rPr>
          <w:sz w:val="24"/>
          <w:szCs w:val="24"/>
        </w:rPr>
        <w:t xml:space="preserve"> </w:t>
      </w:r>
      <w:r w:rsidR="00C02037">
        <w:rPr>
          <w:sz w:val="24"/>
          <w:szCs w:val="24"/>
        </w:rPr>
        <w:t xml:space="preserve">records </w:t>
      </w:r>
      <w:r w:rsidRPr="008269C8">
        <w:rPr>
          <w:sz w:val="24"/>
          <w:szCs w:val="24"/>
        </w:rPr>
        <w:t>documents</w:t>
      </w:r>
      <w:bookmarkStart w:id="0" w:name="_GoBack"/>
      <w:bookmarkEnd w:id="0"/>
      <w:r w:rsidRPr="008269C8">
        <w:rPr>
          <w:sz w:val="24"/>
          <w:szCs w:val="24"/>
        </w:rPr>
        <w:t>.</w:t>
      </w:r>
      <w:r w:rsidR="00C02037">
        <w:rPr>
          <w:sz w:val="24"/>
          <w:szCs w:val="24"/>
        </w:rPr>
        <w:t xml:space="preserve"> Ex- Tubine Protocol, Pump </w:t>
      </w:r>
      <w:r w:rsidR="006045C0">
        <w:rPr>
          <w:sz w:val="24"/>
          <w:szCs w:val="24"/>
        </w:rPr>
        <w:t xml:space="preserve">Load </w:t>
      </w:r>
      <w:r w:rsidR="00C02037">
        <w:rPr>
          <w:sz w:val="24"/>
          <w:szCs w:val="24"/>
        </w:rPr>
        <w:t>and No load trials Protocols, DM plant erection protocols</w:t>
      </w:r>
      <w:r w:rsidR="006045C0">
        <w:rPr>
          <w:sz w:val="24"/>
          <w:szCs w:val="24"/>
        </w:rPr>
        <w:t>, BFP, CW pumphouse, Cooling tower Alignment protocol</w:t>
      </w:r>
      <w:r w:rsidR="00C02037">
        <w:rPr>
          <w:sz w:val="24"/>
          <w:szCs w:val="24"/>
        </w:rPr>
        <w:t>.</w:t>
      </w:r>
    </w:p>
    <w:p w:rsidR="0057371E" w:rsidRPr="008269C8" w:rsidRDefault="0057371E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269C8">
        <w:rPr>
          <w:sz w:val="24"/>
          <w:szCs w:val="24"/>
        </w:rPr>
        <w:t>Training the manpower for operation of equipments installed in my area of commissioning.</w:t>
      </w:r>
    </w:p>
    <w:p w:rsidR="0057371E" w:rsidRDefault="00142586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Studied</w:t>
      </w:r>
      <w:r w:rsidR="0057371E" w:rsidRPr="008269C8">
        <w:rPr>
          <w:sz w:val="24"/>
          <w:szCs w:val="24"/>
        </w:rPr>
        <w:t xml:space="preserve"> Turbine Journal Bearings, Alignment and Interference problems. Also monitoring the root cause of Vibration in turbine with Harbin Engineers and balancing</w:t>
      </w:r>
      <w:r w:rsidR="0057371E">
        <w:rPr>
          <w:sz w:val="24"/>
          <w:szCs w:val="24"/>
        </w:rPr>
        <w:t xml:space="preserve"> the turbine under the retired BHEL engineer from Rotodyne.</w:t>
      </w:r>
    </w:p>
    <w:p w:rsidR="0057371E" w:rsidRDefault="00A505EB" w:rsidP="0057371E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Various pumps B</w:t>
      </w:r>
      <w:r w:rsidR="0057371E">
        <w:rPr>
          <w:sz w:val="24"/>
          <w:szCs w:val="24"/>
        </w:rPr>
        <w:t xml:space="preserve">reakdown maintenance jobs, Mutlistage pump alignment, Shaft bend, Impeller trimming, </w:t>
      </w:r>
      <w:r w:rsidR="00142586">
        <w:rPr>
          <w:sz w:val="24"/>
          <w:szCs w:val="24"/>
        </w:rPr>
        <w:t xml:space="preserve">adjusting Float and studying jamming problems </w:t>
      </w:r>
      <w:r>
        <w:rPr>
          <w:sz w:val="24"/>
          <w:szCs w:val="24"/>
        </w:rPr>
        <w:t xml:space="preserve">and possible causes </w:t>
      </w:r>
      <w:r w:rsidR="00142586">
        <w:rPr>
          <w:sz w:val="24"/>
          <w:szCs w:val="24"/>
        </w:rPr>
        <w:t>associated with all types of pumps.</w:t>
      </w:r>
    </w:p>
    <w:p w:rsidR="00142586" w:rsidRDefault="00D87B71" w:rsidP="00142586">
      <w:pPr>
        <w:pStyle w:val="ListParagraph"/>
        <w:ind w:left="855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7" type="#_x0000_t32" style="position:absolute;left:0;text-align:left;margin-left:-36.55pt;margin-top:14.8pt;width:599.8pt;height:0;z-index:251668480" o:connectortype="straight" strokeweight="1pt"/>
        </w:pict>
      </w:r>
    </w:p>
    <w:p w:rsidR="00142586" w:rsidRPr="00142586" w:rsidRDefault="00D87B71" w:rsidP="00142586">
      <w:pPr>
        <w:pStyle w:val="ListParagraph"/>
        <w:ind w:left="855"/>
        <w:jc w:val="center"/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pict>
          <v:shape id="_x0000_s1038" type="#_x0000_t32" style="position:absolute;left:0;text-align:left;margin-left:-36.55pt;margin-top:16.1pt;width:599.8pt;height:0;z-index:251669504" o:connectortype="straight" strokeweight="1pt"/>
        </w:pict>
      </w:r>
      <w:r w:rsidR="00142586" w:rsidRPr="00142586">
        <w:rPr>
          <w:b/>
          <w:sz w:val="24"/>
          <w:szCs w:val="24"/>
          <w:u w:val="single"/>
        </w:rPr>
        <w:t>EDUCATIONAL QUALIFICATION</w:t>
      </w:r>
    </w:p>
    <w:p w:rsidR="00142586" w:rsidRPr="00142586" w:rsidRDefault="00142586" w:rsidP="00142586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142586">
        <w:rPr>
          <w:sz w:val="24"/>
          <w:szCs w:val="24"/>
          <w:u w:val="single"/>
        </w:rPr>
        <w:t xml:space="preserve">PGDC in Thermal Power </w:t>
      </w:r>
      <w:r w:rsidRPr="00142586">
        <w:rPr>
          <w:sz w:val="24"/>
          <w:szCs w:val="24"/>
        </w:rPr>
        <w:t xml:space="preserve">from Jindal institute of Power technology (JIPT), Tamnar. (Equivalent to </w:t>
      </w:r>
      <w:r w:rsidRPr="00142586">
        <w:rPr>
          <w:sz w:val="24"/>
          <w:szCs w:val="24"/>
          <w:u w:val="single"/>
        </w:rPr>
        <w:t>NPTI</w:t>
      </w:r>
      <w:r w:rsidRPr="00142586">
        <w:rPr>
          <w:sz w:val="24"/>
          <w:szCs w:val="24"/>
        </w:rPr>
        <w:t>)</w:t>
      </w:r>
      <w:r w:rsidR="0045702D">
        <w:rPr>
          <w:sz w:val="24"/>
          <w:szCs w:val="24"/>
        </w:rPr>
        <w:t xml:space="preserve"> affliated from CEA(Central Electricity Authority).</w:t>
      </w:r>
    </w:p>
    <w:p w:rsidR="00142586" w:rsidRDefault="00142586" w:rsidP="00142586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142586">
        <w:rPr>
          <w:sz w:val="24"/>
          <w:szCs w:val="24"/>
          <w:u w:val="single"/>
        </w:rPr>
        <w:t>B.Tech Mechanical Engineering</w:t>
      </w:r>
      <w:r w:rsidRPr="00142586">
        <w:rPr>
          <w:sz w:val="24"/>
          <w:szCs w:val="24"/>
        </w:rPr>
        <w:t xml:space="preserve"> graduate from MIET (Meerut Institute of Engineering and Technology), Meerut affiliated from UP Technical University.</w:t>
      </w:r>
    </w:p>
    <w:p w:rsidR="008F1893" w:rsidRPr="008F1893" w:rsidRDefault="008F1893" w:rsidP="00142586">
      <w:pPr>
        <w:pStyle w:val="ListParagraph"/>
        <w:numPr>
          <w:ilvl w:val="0"/>
          <w:numId w:val="9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High School and Senior Secondary (</w:t>
      </w:r>
      <w:r w:rsidRPr="008F1893">
        <w:rPr>
          <w:sz w:val="24"/>
          <w:szCs w:val="24"/>
          <w:u w:val="single"/>
        </w:rPr>
        <w:t>CBSE board</w:t>
      </w:r>
      <w:r>
        <w:rPr>
          <w:sz w:val="24"/>
          <w:szCs w:val="24"/>
        </w:rPr>
        <w:t xml:space="preserve">) from </w:t>
      </w:r>
      <w:r w:rsidRPr="008F1893">
        <w:rPr>
          <w:sz w:val="24"/>
          <w:szCs w:val="24"/>
        </w:rPr>
        <w:t>Aditya Birla Public School, Renukoot, U.P.</w:t>
      </w:r>
    </w:p>
    <w:p w:rsidR="00142586" w:rsidRPr="00FD1A94" w:rsidRDefault="00D87B71" w:rsidP="00FD1A94">
      <w:pPr>
        <w:jc w:val="center"/>
        <w:rPr>
          <w:b/>
          <w:sz w:val="24"/>
          <w:szCs w:val="24"/>
          <w:u w:val="single"/>
        </w:rPr>
      </w:pPr>
      <w:r w:rsidRPr="00D87B71">
        <w:rPr>
          <w:rFonts w:cstheme="minorHAnsi"/>
          <w:noProof/>
          <w:sz w:val="24"/>
          <w:szCs w:val="24"/>
        </w:rPr>
        <w:lastRenderedPageBreak/>
        <w:pict>
          <v:shape id="_x0000_s1041" type="#_x0000_t32" style="position:absolute;left:0;text-align:left;margin-left:-40.25pt;margin-top:16.45pt;width:599.8pt;height:0;z-index:251671552" o:connectortype="straight" strokeweight="1pt"/>
        </w:pict>
      </w:r>
      <w:r w:rsidRPr="00D87B71">
        <w:rPr>
          <w:noProof/>
          <w:sz w:val="24"/>
          <w:szCs w:val="24"/>
          <w:u w:val="single"/>
        </w:rPr>
        <w:pict>
          <v:shape id="_x0000_s1039" type="#_x0000_t32" style="position:absolute;left:0;text-align:left;margin-left:-36.55pt;margin-top:.8pt;width:599.8pt;height:0;z-index:251670528" o:connectortype="straight" strokeweight="1pt"/>
        </w:pict>
      </w:r>
      <w:r w:rsidR="00FD1A94" w:rsidRPr="00FD1A94">
        <w:rPr>
          <w:b/>
          <w:sz w:val="24"/>
          <w:szCs w:val="24"/>
          <w:u w:val="single"/>
        </w:rPr>
        <w:t>PERSONAL DETAILS</w:t>
      </w:r>
    </w:p>
    <w:p w:rsidR="00FD1A94" w:rsidRPr="00EC20D7" w:rsidRDefault="00FD1A94" w:rsidP="00FD1A94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Adress: </w:t>
      </w:r>
      <w:r w:rsidRPr="00EC20D7">
        <w:rPr>
          <w:b/>
          <w:sz w:val="24"/>
          <w:szCs w:val="24"/>
          <w:u w:val="single"/>
        </w:rPr>
        <w:t>Address:</w:t>
      </w:r>
      <w:r w:rsidRPr="00EC20D7">
        <w:rPr>
          <w:sz w:val="24"/>
          <w:szCs w:val="24"/>
        </w:rPr>
        <w:t xml:space="preserve"> C/O Pramod Kumar Singh, S.E.-141, Hindalco Colony, Renukoot, Sonebhadra (U.P.) Pin-231217.</w:t>
      </w:r>
      <w:r>
        <w:rPr>
          <w:sz w:val="24"/>
          <w:szCs w:val="24"/>
        </w:rPr>
        <w:t xml:space="preserve"> (Mobile-9889019266)</w:t>
      </w:r>
    </w:p>
    <w:p w:rsidR="00FD1A94" w:rsidRPr="008269C8" w:rsidRDefault="00FD1A94" w:rsidP="00FD1A94">
      <w:pPr>
        <w:spacing w:line="240" w:lineRule="auto"/>
        <w:rPr>
          <w:b/>
          <w:sz w:val="24"/>
          <w:szCs w:val="24"/>
        </w:rPr>
      </w:pPr>
      <w:r w:rsidRPr="008269C8">
        <w:rPr>
          <w:b/>
          <w:sz w:val="24"/>
          <w:szCs w:val="24"/>
        </w:rPr>
        <w:t xml:space="preserve">DOB: </w:t>
      </w:r>
      <w:r w:rsidRPr="008269C8">
        <w:rPr>
          <w:sz w:val="24"/>
          <w:szCs w:val="24"/>
        </w:rPr>
        <w:t>22-08-1991</w:t>
      </w:r>
      <w:r w:rsidRPr="008269C8">
        <w:rPr>
          <w:b/>
          <w:sz w:val="24"/>
          <w:szCs w:val="24"/>
        </w:rPr>
        <w:t xml:space="preserve">                             Status: </w:t>
      </w:r>
      <w:r w:rsidRPr="008269C8">
        <w:rPr>
          <w:sz w:val="24"/>
          <w:szCs w:val="24"/>
        </w:rPr>
        <w:t>Married</w:t>
      </w:r>
    </w:p>
    <w:p w:rsidR="00FD1A94" w:rsidRPr="008269C8" w:rsidRDefault="00FD1A94" w:rsidP="00FD1A94">
      <w:pPr>
        <w:spacing w:line="240" w:lineRule="auto"/>
        <w:rPr>
          <w:b/>
          <w:sz w:val="24"/>
          <w:szCs w:val="24"/>
        </w:rPr>
      </w:pPr>
      <w:r w:rsidRPr="008269C8">
        <w:rPr>
          <w:b/>
          <w:sz w:val="24"/>
          <w:szCs w:val="24"/>
        </w:rPr>
        <w:t xml:space="preserve">Nationality: </w:t>
      </w:r>
      <w:r w:rsidRPr="008269C8">
        <w:rPr>
          <w:sz w:val="24"/>
          <w:szCs w:val="24"/>
        </w:rPr>
        <w:t xml:space="preserve">Indian </w:t>
      </w:r>
      <w:r w:rsidRPr="008269C8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ab/>
        <w:t xml:space="preserve">                    </w:t>
      </w:r>
      <w:r w:rsidRPr="008269C8">
        <w:rPr>
          <w:b/>
          <w:sz w:val="24"/>
          <w:szCs w:val="24"/>
        </w:rPr>
        <w:t xml:space="preserve">Languages known: </w:t>
      </w:r>
      <w:r w:rsidRPr="008269C8">
        <w:rPr>
          <w:sz w:val="24"/>
          <w:szCs w:val="24"/>
        </w:rPr>
        <w:t>Hindi &amp; English</w:t>
      </w:r>
    </w:p>
    <w:p w:rsidR="00A505EB" w:rsidRPr="00A505EB" w:rsidRDefault="00FD1A94" w:rsidP="00FD1A94">
      <w:pPr>
        <w:spacing w:line="240" w:lineRule="auto"/>
        <w:rPr>
          <w:b/>
          <w:sz w:val="24"/>
          <w:szCs w:val="24"/>
        </w:rPr>
      </w:pPr>
      <w:r w:rsidRPr="008269C8">
        <w:rPr>
          <w:b/>
          <w:sz w:val="24"/>
          <w:szCs w:val="24"/>
        </w:rPr>
        <w:t>Experience:</w:t>
      </w:r>
      <w:r>
        <w:rPr>
          <w:b/>
          <w:sz w:val="24"/>
          <w:szCs w:val="24"/>
        </w:rPr>
        <w:t xml:space="preserve"> </w:t>
      </w:r>
      <w:r w:rsidR="00A505EB">
        <w:rPr>
          <w:sz w:val="24"/>
          <w:szCs w:val="24"/>
        </w:rPr>
        <w:t>3</w:t>
      </w:r>
      <w:r w:rsidRPr="008269C8">
        <w:rPr>
          <w:sz w:val="24"/>
          <w:szCs w:val="24"/>
        </w:rPr>
        <w:t xml:space="preserve"> years</w:t>
      </w:r>
      <w:r w:rsidR="00A505EB">
        <w:rPr>
          <w:sz w:val="24"/>
          <w:szCs w:val="24"/>
        </w:rPr>
        <w:t xml:space="preserve"> 2 months</w:t>
      </w:r>
      <w:r w:rsidR="00A505EB">
        <w:rPr>
          <w:b/>
          <w:sz w:val="24"/>
          <w:szCs w:val="24"/>
        </w:rPr>
        <w:t xml:space="preserve">                     </w:t>
      </w:r>
      <w:r w:rsidRPr="008269C8">
        <w:rPr>
          <w:b/>
          <w:sz w:val="24"/>
          <w:szCs w:val="24"/>
        </w:rPr>
        <w:t xml:space="preserve">Current CTC: </w:t>
      </w:r>
      <w:r>
        <w:rPr>
          <w:sz w:val="24"/>
          <w:szCs w:val="24"/>
        </w:rPr>
        <w:t>5.2</w:t>
      </w:r>
      <w:r w:rsidRPr="008269C8">
        <w:rPr>
          <w:sz w:val="24"/>
          <w:szCs w:val="24"/>
        </w:rPr>
        <w:t xml:space="preserve"> LPA</w:t>
      </w:r>
    </w:p>
    <w:p w:rsidR="00FD1A94" w:rsidRPr="008269C8" w:rsidRDefault="00FD1A94" w:rsidP="00FD1A94">
      <w:pPr>
        <w:spacing w:line="240" w:lineRule="auto"/>
        <w:rPr>
          <w:sz w:val="24"/>
          <w:szCs w:val="24"/>
        </w:rPr>
      </w:pPr>
      <w:r w:rsidRPr="008269C8">
        <w:rPr>
          <w:sz w:val="24"/>
          <w:szCs w:val="24"/>
        </w:rPr>
        <w:t>(Abhishek Singh)</w:t>
      </w:r>
    </w:p>
    <w:p w:rsidR="0057371E" w:rsidRPr="008269C8" w:rsidRDefault="0057371E" w:rsidP="0057371E">
      <w:pPr>
        <w:pStyle w:val="ListParagraph"/>
        <w:ind w:left="855"/>
        <w:rPr>
          <w:sz w:val="24"/>
          <w:szCs w:val="24"/>
        </w:rPr>
      </w:pPr>
    </w:p>
    <w:p w:rsidR="0057371E" w:rsidRPr="008269C8" w:rsidRDefault="0057371E" w:rsidP="0057371E">
      <w:pPr>
        <w:pStyle w:val="ListParagraph"/>
        <w:ind w:left="795"/>
        <w:rPr>
          <w:rFonts w:cstheme="minorHAnsi"/>
          <w:sz w:val="24"/>
          <w:szCs w:val="24"/>
        </w:rPr>
      </w:pPr>
    </w:p>
    <w:p w:rsidR="00335653" w:rsidRPr="005034B9" w:rsidRDefault="00335653" w:rsidP="0057371E">
      <w:pPr>
        <w:pStyle w:val="ListParagraph"/>
        <w:spacing w:line="240" w:lineRule="auto"/>
        <w:ind w:left="786"/>
        <w:rPr>
          <w:color w:val="000000" w:themeColor="text1"/>
          <w:sz w:val="24"/>
          <w:szCs w:val="24"/>
        </w:rPr>
      </w:pPr>
    </w:p>
    <w:p w:rsidR="005034B9" w:rsidRDefault="005034B9" w:rsidP="005034B9">
      <w:pPr>
        <w:spacing w:line="240" w:lineRule="auto"/>
        <w:rPr>
          <w:color w:val="000000" w:themeColor="text1"/>
          <w:sz w:val="24"/>
          <w:szCs w:val="24"/>
        </w:rPr>
      </w:pPr>
    </w:p>
    <w:p w:rsidR="005034B9" w:rsidRDefault="005034B9" w:rsidP="005034B9">
      <w:pPr>
        <w:spacing w:line="240" w:lineRule="auto"/>
        <w:rPr>
          <w:color w:val="000000" w:themeColor="text1"/>
          <w:sz w:val="24"/>
          <w:szCs w:val="24"/>
        </w:rPr>
      </w:pPr>
    </w:p>
    <w:p w:rsidR="005034B9" w:rsidRDefault="005034B9" w:rsidP="00E77EAC">
      <w:pPr>
        <w:spacing w:line="360" w:lineRule="auto"/>
        <w:rPr>
          <w:color w:val="000000" w:themeColor="text1"/>
          <w:sz w:val="24"/>
          <w:szCs w:val="24"/>
        </w:rPr>
      </w:pPr>
    </w:p>
    <w:p w:rsidR="005034B9" w:rsidRDefault="005034B9" w:rsidP="00E77EAC">
      <w:pPr>
        <w:spacing w:line="360" w:lineRule="auto"/>
        <w:rPr>
          <w:color w:val="000000" w:themeColor="text1"/>
          <w:sz w:val="24"/>
          <w:szCs w:val="24"/>
        </w:rPr>
      </w:pPr>
    </w:p>
    <w:p w:rsidR="005034B9" w:rsidRPr="005034B9" w:rsidRDefault="005034B9" w:rsidP="00E77EAC">
      <w:pPr>
        <w:spacing w:line="360" w:lineRule="auto"/>
        <w:rPr>
          <w:color w:val="000000" w:themeColor="text1"/>
          <w:sz w:val="24"/>
          <w:szCs w:val="24"/>
        </w:rPr>
      </w:pPr>
    </w:p>
    <w:p w:rsidR="00E77EAC" w:rsidRPr="005034B9" w:rsidRDefault="00E77EAC" w:rsidP="00E77EAC">
      <w:pPr>
        <w:spacing w:line="360" w:lineRule="auto"/>
        <w:rPr>
          <w:sz w:val="24"/>
          <w:szCs w:val="24"/>
        </w:rPr>
      </w:pPr>
      <w:r w:rsidRPr="005034B9">
        <w:rPr>
          <w:sz w:val="24"/>
          <w:szCs w:val="24"/>
        </w:rPr>
        <w:t xml:space="preserve">   </w:t>
      </w:r>
    </w:p>
    <w:sectPr w:rsidR="00E77EAC" w:rsidRPr="005034B9" w:rsidSect="004C67C7">
      <w:headerReference w:type="default" r:id="rId9"/>
      <w:footerReference w:type="default" r:id="rId10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D10" w:rsidRDefault="005B3D10" w:rsidP="004C67C7">
      <w:pPr>
        <w:spacing w:after="0" w:line="240" w:lineRule="auto"/>
      </w:pPr>
      <w:r>
        <w:separator/>
      </w:r>
    </w:p>
  </w:endnote>
  <w:endnote w:type="continuationSeparator" w:id="1">
    <w:p w:rsidR="005B3D10" w:rsidRDefault="005B3D10" w:rsidP="004C6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5418141"/>
      <w:docPartObj>
        <w:docPartGallery w:val="Page Numbers (Bottom of Page)"/>
        <w:docPartUnique/>
      </w:docPartObj>
    </w:sdtPr>
    <w:sdtContent>
      <w:p w:rsidR="00C02037" w:rsidRDefault="00C02037">
        <w:pPr>
          <w:pStyle w:val="Footer"/>
          <w:jc w:val="right"/>
        </w:pPr>
        <w:r>
          <w:t xml:space="preserve">Page | </w:t>
        </w:r>
        <w:fldSimple w:instr=" PAGE   \* MERGEFORMAT ">
          <w:r w:rsidR="00222311">
            <w:rPr>
              <w:noProof/>
            </w:rPr>
            <w:t>1</w:t>
          </w:r>
        </w:fldSimple>
        <w:r>
          <w:t xml:space="preserve"> </w:t>
        </w:r>
      </w:p>
    </w:sdtContent>
  </w:sdt>
  <w:p w:rsidR="00C02037" w:rsidRDefault="00C0203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D10" w:rsidRDefault="005B3D10" w:rsidP="004C67C7">
      <w:pPr>
        <w:spacing w:after="0" w:line="240" w:lineRule="auto"/>
      </w:pPr>
      <w:r>
        <w:separator/>
      </w:r>
    </w:p>
  </w:footnote>
  <w:footnote w:type="continuationSeparator" w:id="1">
    <w:p w:rsidR="005B3D10" w:rsidRDefault="005B3D10" w:rsidP="004C6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2037" w:rsidRPr="004C67C7" w:rsidRDefault="00C02037" w:rsidP="004C67C7">
    <w:pPr>
      <w:pStyle w:val="Header"/>
      <w:jc w:val="center"/>
      <w:rPr>
        <w:rFonts w:cstheme="minorHAnsi"/>
        <w:b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651BE"/>
    <w:multiLevelType w:val="hybridMultilevel"/>
    <w:tmpl w:val="7BBC76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F42A6"/>
    <w:multiLevelType w:val="hybridMultilevel"/>
    <w:tmpl w:val="3D4264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10453"/>
    <w:multiLevelType w:val="hybridMultilevel"/>
    <w:tmpl w:val="DE46E2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673805"/>
    <w:multiLevelType w:val="hybridMultilevel"/>
    <w:tmpl w:val="B05C31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AF11FA"/>
    <w:multiLevelType w:val="hybridMultilevel"/>
    <w:tmpl w:val="FA8A2812"/>
    <w:lvl w:ilvl="0" w:tplc="0409000F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75" w:hanging="360"/>
      </w:pPr>
    </w:lvl>
    <w:lvl w:ilvl="2" w:tplc="4009001B" w:tentative="1">
      <w:start w:val="1"/>
      <w:numFmt w:val="lowerRoman"/>
      <w:lvlText w:val="%3."/>
      <w:lvlJc w:val="right"/>
      <w:pPr>
        <w:ind w:left="2295" w:hanging="180"/>
      </w:pPr>
    </w:lvl>
    <w:lvl w:ilvl="3" w:tplc="4009000F" w:tentative="1">
      <w:start w:val="1"/>
      <w:numFmt w:val="decimal"/>
      <w:lvlText w:val="%4."/>
      <w:lvlJc w:val="left"/>
      <w:pPr>
        <w:ind w:left="3015" w:hanging="360"/>
      </w:pPr>
    </w:lvl>
    <w:lvl w:ilvl="4" w:tplc="40090019" w:tentative="1">
      <w:start w:val="1"/>
      <w:numFmt w:val="lowerLetter"/>
      <w:lvlText w:val="%5."/>
      <w:lvlJc w:val="left"/>
      <w:pPr>
        <w:ind w:left="3735" w:hanging="360"/>
      </w:pPr>
    </w:lvl>
    <w:lvl w:ilvl="5" w:tplc="4009001B" w:tentative="1">
      <w:start w:val="1"/>
      <w:numFmt w:val="lowerRoman"/>
      <w:lvlText w:val="%6."/>
      <w:lvlJc w:val="right"/>
      <w:pPr>
        <w:ind w:left="4455" w:hanging="180"/>
      </w:pPr>
    </w:lvl>
    <w:lvl w:ilvl="6" w:tplc="4009000F" w:tentative="1">
      <w:start w:val="1"/>
      <w:numFmt w:val="decimal"/>
      <w:lvlText w:val="%7."/>
      <w:lvlJc w:val="left"/>
      <w:pPr>
        <w:ind w:left="5175" w:hanging="360"/>
      </w:pPr>
    </w:lvl>
    <w:lvl w:ilvl="7" w:tplc="40090019" w:tentative="1">
      <w:start w:val="1"/>
      <w:numFmt w:val="lowerLetter"/>
      <w:lvlText w:val="%8."/>
      <w:lvlJc w:val="left"/>
      <w:pPr>
        <w:ind w:left="5895" w:hanging="360"/>
      </w:pPr>
    </w:lvl>
    <w:lvl w:ilvl="8" w:tplc="40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5">
    <w:nsid w:val="393C6CA9"/>
    <w:multiLevelType w:val="hybridMultilevel"/>
    <w:tmpl w:val="11FAE444"/>
    <w:lvl w:ilvl="0" w:tplc="C5AAA262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ADA63A1"/>
    <w:multiLevelType w:val="hybridMultilevel"/>
    <w:tmpl w:val="C6F408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F415EA"/>
    <w:multiLevelType w:val="hybridMultilevel"/>
    <w:tmpl w:val="AB685D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A41D1E"/>
    <w:multiLevelType w:val="hybridMultilevel"/>
    <w:tmpl w:val="F35A777C"/>
    <w:lvl w:ilvl="0" w:tplc="B0623C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15" w:hanging="360"/>
      </w:pPr>
    </w:lvl>
    <w:lvl w:ilvl="2" w:tplc="4009001B" w:tentative="1">
      <w:start w:val="1"/>
      <w:numFmt w:val="lowerRoman"/>
      <w:lvlText w:val="%3."/>
      <w:lvlJc w:val="right"/>
      <w:pPr>
        <w:ind w:left="2235" w:hanging="180"/>
      </w:pPr>
    </w:lvl>
    <w:lvl w:ilvl="3" w:tplc="4009000F" w:tentative="1">
      <w:start w:val="1"/>
      <w:numFmt w:val="decimal"/>
      <w:lvlText w:val="%4."/>
      <w:lvlJc w:val="left"/>
      <w:pPr>
        <w:ind w:left="2955" w:hanging="360"/>
      </w:pPr>
    </w:lvl>
    <w:lvl w:ilvl="4" w:tplc="40090019" w:tentative="1">
      <w:start w:val="1"/>
      <w:numFmt w:val="lowerLetter"/>
      <w:lvlText w:val="%5."/>
      <w:lvlJc w:val="left"/>
      <w:pPr>
        <w:ind w:left="3675" w:hanging="360"/>
      </w:pPr>
    </w:lvl>
    <w:lvl w:ilvl="5" w:tplc="4009001B" w:tentative="1">
      <w:start w:val="1"/>
      <w:numFmt w:val="lowerRoman"/>
      <w:lvlText w:val="%6."/>
      <w:lvlJc w:val="right"/>
      <w:pPr>
        <w:ind w:left="4395" w:hanging="180"/>
      </w:pPr>
    </w:lvl>
    <w:lvl w:ilvl="6" w:tplc="4009000F" w:tentative="1">
      <w:start w:val="1"/>
      <w:numFmt w:val="decimal"/>
      <w:lvlText w:val="%7."/>
      <w:lvlJc w:val="left"/>
      <w:pPr>
        <w:ind w:left="5115" w:hanging="360"/>
      </w:pPr>
    </w:lvl>
    <w:lvl w:ilvl="7" w:tplc="40090019" w:tentative="1">
      <w:start w:val="1"/>
      <w:numFmt w:val="lowerLetter"/>
      <w:lvlText w:val="%8."/>
      <w:lvlJc w:val="left"/>
      <w:pPr>
        <w:ind w:left="5835" w:hanging="360"/>
      </w:pPr>
    </w:lvl>
    <w:lvl w:ilvl="8" w:tplc="400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2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1506">
      <o:colormenu v:ext="edit" fillcolor="none [671]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C67C7"/>
    <w:rsid w:val="00142586"/>
    <w:rsid w:val="00151123"/>
    <w:rsid w:val="001B66B5"/>
    <w:rsid w:val="001F4A96"/>
    <w:rsid w:val="00222311"/>
    <w:rsid w:val="00335653"/>
    <w:rsid w:val="00345CF5"/>
    <w:rsid w:val="0045702D"/>
    <w:rsid w:val="00463965"/>
    <w:rsid w:val="004C67C7"/>
    <w:rsid w:val="005034B9"/>
    <w:rsid w:val="0057371E"/>
    <w:rsid w:val="005B3D10"/>
    <w:rsid w:val="005E5A20"/>
    <w:rsid w:val="00602B84"/>
    <w:rsid w:val="006045C0"/>
    <w:rsid w:val="00670822"/>
    <w:rsid w:val="006F1E61"/>
    <w:rsid w:val="00715D26"/>
    <w:rsid w:val="00774E62"/>
    <w:rsid w:val="008F1893"/>
    <w:rsid w:val="009B4B70"/>
    <w:rsid w:val="00A46649"/>
    <w:rsid w:val="00A505EB"/>
    <w:rsid w:val="00BD28D0"/>
    <w:rsid w:val="00C02037"/>
    <w:rsid w:val="00C7545E"/>
    <w:rsid w:val="00C929E4"/>
    <w:rsid w:val="00D2268F"/>
    <w:rsid w:val="00D33A2E"/>
    <w:rsid w:val="00D64A2A"/>
    <w:rsid w:val="00D87B71"/>
    <w:rsid w:val="00DC467C"/>
    <w:rsid w:val="00DE7B1F"/>
    <w:rsid w:val="00E77EAC"/>
    <w:rsid w:val="00F51B91"/>
    <w:rsid w:val="00F90574"/>
    <w:rsid w:val="00FA508C"/>
    <w:rsid w:val="00FD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671]"/>
    </o:shapedefaults>
    <o:shapelayout v:ext="edit">
      <o:idmap v:ext="edit" data="1"/>
      <o:rules v:ext="edit">
        <o:r id="V:Rule12" type="connector" idref="#_x0000_s1039"/>
        <o:r id="V:Rule13" type="connector" idref="#_x0000_s1037"/>
        <o:r id="V:Rule14" type="connector" idref="#_x0000_s1035"/>
        <o:r id="V:Rule15" type="connector" idref="#_x0000_s1034"/>
        <o:r id="V:Rule16" type="connector" idref="#_x0000_s1041"/>
        <o:r id="V:Rule17" type="connector" idref="#_x0000_s1038"/>
        <o:r id="V:Rule18" type="connector" idref="#_x0000_s1029"/>
        <o:r id="V:Rule19" type="connector" idref="#_x0000_s1028"/>
        <o:r id="V:Rule20" type="connector" idref="#_x0000_s1036"/>
        <o:r id="V:Rule21" type="connector" idref="#_x0000_s1033"/>
        <o:r id="V:Rule22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9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C67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67C7"/>
  </w:style>
  <w:style w:type="paragraph" w:styleId="Footer">
    <w:name w:val="footer"/>
    <w:basedOn w:val="Normal"/>
    <w:link w:val="FooterChar"/>
    <w:uiPriority w:val="99"/>
    <w:unhideWhenUsed/>
    <w:rsid w:val="004C67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7C7"/>
  </w:style>
  <w:style w:type="character" w:styleId="Hyperlink">
    <w:name w:val="Hyperlink"/>
    <w:basedOn w:val="DefaultParagraphFont"/>
    <w:uiPriority w:val="99"/>
    <w:unhideWhenUsed/>
    <w:rsid w:val="00A4664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4E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.abhishek2208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7C4CB-914B-4FC8-9369-4D0A37AE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898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47</cp:revision>
  <dcterms:created xsi:type="dcterms:W3CDTF">2019-06-13T05:31:00Z</dcterms:created>
  <dcterms:modified xsi:type="dcterms:W3CDTF">2019-09-22T10:09:00Z</dcterms:modified>
</cp:coreProperties>
</file>