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single" w:color="auto" w:sz="12" w:space="1"/>
        </w:pBdr>
        <w:tabs>
          <w:tab w:val="left" w:pos="7560"/>
        </w:tabs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/>
          <w:b/>
          <w:sz w:val="32"/>
          <w:szCs w:val="32"/>
          <w:lang w:val="en-US"/>
        </w:rPr>
        <w:t xml:space="preserve">Rajesh.C.T                                                                                    </w:t>
      </w:r>
      <w:r>
        <w:rPr>
          <w:rFonts w:ascii="Cambria" w:hAnsi="Cambria" w:cs="Arial"/>
          <w:bCs/>
          <w:sz w:val="20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>
      <w:pPr>
        <w:pBdr>
          <w:bottom w:val="single" w:color="auto" w:sz="12" w:space="1"/>
        </w:pBdr>
        <w:tabs>
          <w:tab w:val="left" w:pos="7560"/>
        </w:tabs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drawing>
          <wp:inline distT="0" distB="0" distL="114300" distR="114300">
            <wp:extent cx="840105" cy="856615"/>
            <wp:effectExtent l="0" t="0" r="17145" b="635"/>
            <wp:docPr id="9" name="Picture 8" descr="CTR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CTR photo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40105" cy="85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bottom w:val="single" w:color="auto" w:sz="12" w:space="1"/>
        </w:pBd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 w:cs="Arial"/>
          <w:bCs/>
          <w:sz w:val="20"/>
        </w:rPr>
        <w:t>Contact: +91-9500066728</w:t>
      </w:r>
    </w:p>
    <w:p>
      <w:pPr>
        <w:pBdr>
          <w:bottom w:val="single" w:color="auto" w:sz="12" w:space="1"/>
        </w:pBd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 w:cs="Arial"/>
          <w:bCs/>
          <w:sz w:val="20"/>
        </w:rPr>
        <w:t xml:space="preserve">E-Mail: </w:t>
      </w:r>
      <w:r>
        <w:fldChar w:fldCharType="begin"/>
      </w:r>
      <w:r>
        <w:instrText xml:space="preserve"> HYPERLINK "mailto:ctr.raj@gmail.com" </w:instrText>
      </w:r>
      <w:r>
        <w:fldChar w:fldCharType="separate"/>
      </w:r>
      <w:r>
        <w:rPr>
          <w:rStyle w:val="7"/>
          <w:rFonts w:ascii="Cambria" w:hAnsi="Cambria" w:cs="Arial"/>
          <w:bCs/>
          <w:sz w:val="20"/>
        </w:rPr>
        <w:t>ctr.raj@gmail.com</w:t>
      </w:r>
      <w:r>
        <w:rPr>
          <w:rStyle w:val="7"/>
          <w:rFonts w:ascii="Cambria" w:hAnsi="Cambria" w:cs="Arial"/>
          <w:bCs/>
          <w:sz w:val="20"/>
        </w:rPr>
        <w:fldChar w:fldCharType="end"/>
      </w:r>
      <w:r>
        <w:rPr>
          <w:rFonts w:ascii="Cambria" w:hAnsi="Cambria" w:cs="Arial"/>
          <w:bCs/>
          <w:sz w:val="20"/>
        </w:rPr>
        <w:t xml:space="preserve"> </w:t>
      </w:r>
    </w:p>
    <w:p>
      <w:pPr>
        <w:spacing w:after="0" w:line="240" w:lineRule="auto"/>
        <w:jc w:val="both"/>
        <w:rPr>
          <w:rFonts w:ascii="Cambria" w:hAnsi="Cambria" w:cs="Arial"/>
          <w:bCs/>
          <w:sz w:val="20"/>
        </w:rPr>
      </w:pPr>
    </w:p>
    <w:p>
      <w:pPr>
        <w:rPr>
          <w:rFonts w:ascii="Cambria" w:hAnsi="Cambria" w:cs="Tahoma"/>
          <w:color w:val="000000"/>
        </w:rPr>
      </w:pPr>
      <w:r>
        <w:rPr>
          <w:rFonts w:ascii="Cambria" w:hAnsi="Cambria" w:cs="Tahoma"/>
          <w:color w:val="000000"/>
        </w:rPr>
        <w:t>To work in a globally competitive environment on challenging assignments that shall yield the twin benefits of the job satisfaction and a steady-paced professional growth.</w:t>
      </w:r>
    </w:p>
    <w:p>
      <w:pPr>
        <w:shd w:val="clear" w:color="auto" w:fill="D9D9D9"/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ascii="Cambria" w:hAnsi="Cambria" w:cs="Arial"/>
          <w:b/>
          <w:bCs/>
          <w:sz w:val="20"/>
        </w:rPr>
        <w:t>Profile Summary</w:t>
      </w:r>
    </w:p>
    <w:p>
      <w:pPr>
        <w:spacing w:after="0" w:line="240" w:lineRule="auto"/>
        <w:jc w:val="both"/>
        <w:rPr>
          <w:rFonts w:ascii="Cambria" w:hAnsi="Cambria" w:cs="Arial"/>
          <w:bCs/>
          <w:sz w:val="20"/>
        </w:rPr>
      </w:pPr>
    </w:p>
    <w:p>
      <w:pPr>
        <w:numPr>
          <w:ilvl w:val="0"/>
          <w:numId w:val="1"/>
        </w:numPr>
        <w:spacing w:after="0" w:line="240" w:lineRule="auto"/>
        <w:jc w:val="both"/>
        <w:rPr>
          <w:rFonts w:ascii="Cambria" w:hAnsi="Cambria"/>
          <w:color w:val="000000"/>
          <w:sz w:val="20"/>
        </w:rPr>
      </w:pPr>
      <w:r>
        <w:rPr>
          <w:rFonts w:ascii="Cambria" w:hAnsi="Cambria"/>
          <w:color w:val="000000"/>
          <w:sz w:val="20"/>
        </w:rPr>
        <w:t xml:space="preserve">A competent professional </w:t>
      </w:r>
      <w:r>
        <w:rPr>
          <w:rFonts w:ascii="Cambria" w:hAnsi="Cambria"/>
          <w:b/>
          <w:color w:val="000000"/>
          <w:sz w:val="20"/>
        </w:rPr>
        <w:t xml:space="preserve">with </w:t>
      </w:r>
      <w:r>
        <w:rPr>
          <w:rFonts w:hint="default" w:ascii="Cambria" w:hAnsi="Cambria"/>
          <w:b/>
          <w:color w:val="000000"/>
          <w:sz w:val="20"/>
          <w:lang w:val="en-US"/>
        </w:rPr>
        <w:t xml:space="preserve">16 </w:t>
      </w:r>
      <w:r>
        <w:rPr>
          <w:rFonts w:ascii="Cambria" w:hAnsi="Cambria"/>
          <w:b/>
          <w:color w:val="000000"/>
          <w:sz w:val="20"/>
        </w:rPr>
        <w:t>years</w:t>
      </w:r>
      <w:r>
        <w:rPr>
          <w:rFonts w:ascii="Cambria" w:hAnsi="Cambria"/>
          <w:color w:val="000000"/>
          <w:sz w:val="20"/>
        </w:rPr>
        <w:t xml:space="preserve"> of experience in:</w:t>
      </w:r>
    </w:p>
    <w:p>
      <w:pPr>
        <w:tabs>
          <w:tab w:val="left" w:pos="270"/>
        </w:tabs>
        <w:spacing w:after="0" w:line="240" w:lineRule="auto"/>
        <w:ind w:left="270"/>
        <w:jc w:val="both"/>
        <w:rPr>
          <w:rFonts w:ascii="Cambria" w:hAnsi="Cambria"/>
          <w:sz w:val="20"/>
        </w:rPr>
      </w:pPr>
      <w:r>
        <w:rPr>
          <w:rFonts w:ascii="Cambria" w:hAnsi="Cambria"/>
          <w:bCs/>
          <w:iCs/>
          <w:sz w:val="20"/>
        </w:rPr>
        <w:t xml:space="preserve"> ~ New Source Development ~ </w:t>
      </w:r>
      <w:r>
        <w:rPr>
          <w:rFonts w:hint="default" w:ascii="Cambria" w:hAnsi="Cambria"/>
          <w:bCs/>
          <w:iCs/>
          <w:sz w:val="20"/>
          <w:lang w:val="en-US"/>
        </w:rPr>
        <w:t>Supply chain Management~</w:t>
      </w:r>
      <w:r>
        <w:rPr>
          <w:rFonts w:ascii="Cambria" w:hAnsi="Cambria"/>
          <w:bCs/>
          <w:iCs/>
          <w:sz w:val="20"/>
        </w:rPr>
        <w:t>Project Development ~Global source support</w:t>
      </w:r>
      <w:r>
        <w:rPr>
          <w:rFonts w:ascii="Cambria" w:hAnsi="Cambria"/>
          <w:sz w:val="20"/>
        </w:rPr>
        <w:t>ability ~Cost Negotiation ~Localization ~Cost Reduction ~Vendor Management ~Supplier Quality Management ~Warranty Analysis ~IQS/VDS (JD Power)~ Customer Management ~ Reporting &amp; Documentation</w:t>
      </w:r>
      <w:r>
        <w:rPr>
          <w:rFonts w:ascii="Cambria" w:hAnsi="Cambria"/>
          <w:sz w:val="20"/>
        </w:rPr>
        <w:tab/>
      </w:r>
      <w:r>
        <w:rPr>
          <w:rFonts w:ascii="Cambria" w:hAnsi="Cambria"/>
          <w:sz w:val="20"/>
        </w:rPr>
        <w:tab/>
      </w:r>
    </w:p>
    <w:p>
      <w:pPr>
        <w:numPr>
          <w:ilvl w:val="0"/>
          <w:numId w:val="1"/>
        </w:numPr>
        <w:spacing w:after="0" w:line="240" w:lineRule="auto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9 years of experience in areas in process quality, vendor part approval process improvement in process &amp; product improvement along with R&amp;D in automobile industry.</w:t>
      </w:r>
    </w:p>
    <w:p>
      <w:pPr>
        <w:numPr>
          <w:ilvl w:val="0"/>
          <w:numId w:val="1"/>
        </w:numPr>
        <w:spacing w:after="0" w:line="240" w:lineRule="auto"/>
        <w:ind w:right="187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Having </w:t>
      </w:r>
      <w:r>
        <w:rPr>
          <w:rFonts w:hint="default" w:ascii="Cambria" w:hAnsi="Cambria"/>
          <w:sz w:val="20"/>
          <w:lang w:val="en-US"/>
        </w:rPr>
        <w:t xml:space="preserve">7 </w:t>
      </w:r>
      <w:r>
        <w:rPr>
          <w:rFonts w:ascii="Cambria" w:hAnsi="Cambria"/>
          <w:sz w:val="20"/>
        </w:rPr>
        <w:t>years</w:t>
      </w:r>
      <w:r>
        <w:rPr>
          <w:rFonts w:hint="default" w:ascii="Cambria" w:hAnsi="Cambria"/>
          <w:sz w:val="20"/>
          <w:lang w:val="en-US"/>
        </w:rPr>
        <w:t xml:space="preserve"> </w:t>
      </w:r>
      <w:r>
        <w:rPr>
          <w:rFonts w:ascii="Cambria" w:hAnsi="Cambria"/>
          <w:sz w:val="20"/>
        </w:rPr>
        <w:t>experience in New Product Development, New Project Management, Sourcing and Selection of Vendors based on Quality, Cost, Delivery within Project timeline</w:t>
      </w:r>
    </w:p>
    <w:p>
      <w:pPr>
        <w:numPr>
          <w:ilvl w:val="0"/>
          <w:numId w:val="1"/>
        </w:numPr>
        <w:spacing w:after="0" w:line="240" w:lineRule="auto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Excellent relationship management and communication skills with the problem solving ability</w:t>
      </w:r>
    </w:p>
    <w:p>
      <w:pPr>
        <w:spacing w:after="0" w:line="240" w:lineRule="auto"/>
        <w:jc w:val="both"/>
        <w:rPr>
          <w:rFonts w:ascii="Cambria" w:hAnsi="Cambria" w:cs="Arial"/>
          <w:bCs/>
          <w:sz w:val="20"/>
        </w:rPr>
      </w:pPr>
    </w:p>
    <w:p>
      <w:pPr>
        <w:shd w:val="clear" w:color="auto" w:fill="D9D9D9"/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ascii="Cambria" w:hAnsi="Cambria" w:cs="Arial"/>
          <w:b/>
          <w:bCs/>
          <w:sz w:val="20"/>
        </w:rPr>
        <w:t>Skill Set</w:t>
      </w:r>
    </w:p>
    <w:p>
      <w:pPr>
        <w:spacing w:after="0" w:line="240" w:lineRule="auto"/>
        <w:jc w:val="both"/>
        <w:rPr>
          <w:rFonts w:ascii="Cambria" w:hAnsi="Cambria" w:cs="Arial"/>
          <w:bCs/>
          <w:sz w:val="20"/>
        </w:rPr>
      </w:pPr>
    </w:p>
    <w:p>
      <w:pPr>
        <w:numPr>
          <w:ilvl w:val="0"/>
          <w:numId w:val="2"/>
        </w:numP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 w:cs="Arial"/>
          <w:bCs/>
          <w:sz w:val="20"/>
        </w:rPr>
        <w:t>Well versed with:</w:t>
      </w:r>
    </w:p>
    <w:p>
      <w:pPr>
        <w:numPr>
          <w:ilvl w:val="0"/>
          <w:numId w:val="3"/>
        </w:numPr>
        <w:spacing w:after="0" w:line="240" w:lineRule="auto"/>
        <w:jc w:val="both"/>
        <w:rPr>
          <w:rFonts w:ascii="Cambria" w:hAnsi="Cambria" w:cs="Arial"/>
          <w:bCs/>
          <w:sz w:val="20"/>
        </w:rPr>
        <w:sectPr>
          <w:headerReference r:id="rId5" w:type="default"/>
          <w:footerReference r:id="rId6" w:type="default"/>
          <w:endnotePr>
            <w:numFmt w:val="decimal"/>
          </w:endnotePr>
          <w:pgSz w:w="11907" w:h="16839"/>
          <w:pgMar w:top="180" w:right="720" w:bottom="720" w:left="720" w:header="0" w:footer="0" w:gutter="0"/>
          <w:cols w:space="720" w:num="1"/>
          <w:docGrid w:linePitch="326" w:charSpace="0"/>
        </w:sectPr>
      </w:pPr>
    </w:p>
    <w:p>
      <w:pPr>
        <w:numPr>
          <w:ilvl w:val="0"/>
          <w:numId w:val="3"/>
        </w:numP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hint="default" w:ascii="Cambria" w:hAnsi="Cambria" w:cs="Arial"/>
          <w:bCs/>
          <w:sz w:val="20"/>
          <w:lang w:val="en-US"/>
        </w:rPr>
        <w:t xml:space="preserve">Bidding and </w:t>
      </w:r>
      <w:r>
        <w:rPr>
          <w:rFonts w:ascii="Cambria" w:hAnsi="Cambria" w:cs="Arial"/>
          <w:bCs/>
          <w:sz w:val="20"/>
        </w:rPr>
        <w:t>Float Sourcing Request</w:t>
      </w:r>
    </w:p>
    <w:p>
      <w:pPr>
        <w:numPr>
          <w:ilvl w:val="0"/>
          <w:numId w:val="3"/>
        </w:numP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 w:cs="Arial"/>
          <w:bCs/>
          <w:sz w:val="20"/>
        </w:rPr>
        <w:t xml:space="preserve">New Project Development  </w:t>
      </w:r>
    </w:p>
    <w:p>
      <w:pPr>
        <w:numPr>
          <w:ilvl w:val="0"/>
          <w:numId w:val="3"/>
        </w:numP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hint="default" w:ascii="Cambria" w:hAnsi="Cambria" w:cs="Arial"/>
          <w:bCs/>
          <w:sz w:val="20"/>
          <w:lang w:val="en-US"/>
        </w:rPr>
        <w:t xml:space="preserve">Negotiation </w:t>
      </w:r>
    </w:p>
    <w:p>
      <w:pPr>
        <w:numPr>
          <w:ilvl w:val="0"/>
          <w:numId w:val="3"/>
        </w:numP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 w:cs="Arial"/>
          <w:bCs/>
          <w:sz w:val="20"/>
        </w:rPr>
        <w:t xml:space="preserve">Market Quality (IQS/VDS) </w:t>
      </w:r>
    </w:p>
    <w:p>
      <w:pPr>
        <w:numPr>
          <w:ilvl w:val="0"/>
          <w:numId w:val="3"/>
        </w:numP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 w:cs="Arial"/>
          <w:bCs/>
          <w:sz w:val="20"/>
        </w:rPr>
        <w:t>Localization</w:t>
      </w:r>
    </w:p>
    <w:p>
      <w:pPr>
        <w:numPr>
          <w:ilvl w:val="0"/>
          <w:numId w:val="3"/>
        </w:numP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 w:cs="Arial"/>
          <w:bCs/>
          <w:sz w:val="20"/>
        </w:rPr>
        <w:t>Supply Chain Management</w:t>
      </w:r>
    </w:p>
    <w:p>
      <w:pPr>
        <w:numPr>
          <w:ilvl w:val="0"/>
          <w:numId w:val="3"/>
        </w:numP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hint="default" w:ascii="Cambria" w:hAnsi="Cambria" w:cs="Arial"/>
          <w:bCs/>
          <w:sz w:val="20"/>
          <w:lang w:val="en-US"/>
        </w:rPr>
        <w:t>Strategic Planning</w:t>
      </w:r>
    </w:p>
    <w:p>
      <w:pPr>
        <w:numPr>
          <w:ilvl w:val="0"/>
          <w:numId w:val="3"/>
        </w:numP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 w:cs="Arial"/>
          <w:bCs/>
          <w:sz w:val="20"/>
        </w:rPr>
        <w:t xml:space="preserve">PPAP, ISIR, FMEA </w:t>
      </w:r>
      <w:r>
        <w:rPr>
          <w:rFonts w:hint="default" w:ascii="Cambria" w:hAnsi="Cambria" w:cs="Arial"/>
          <w:bCs/>
          <w:sz w:val="20"/>
          <w:lang w:val="en-US"/>
        </w:rPr>
        <w:t>&amp; Lean Six Sigma</w:t>
      </w:r>
    </w:p>
    <w:p>
      <w:pPr>
        <w:numPr>
          <w:ilvl w:val="0"/>
          <w:numId w:val="0"/>
        </w:numPr>
        <w:spacing w:after="0" w:line="240" w:lineRule="auto"/>
        <w:ind w:left="360" w:leftChars="0"/>
        <w:jc w:val="both"/>
        <w:rPr>
          <w:rFonts w:hint="default" w:ascii="Cambria" w:hAnsi="Cambria" w:cs="Arial"/>
          <w:bCs/>
          <w:sz w:val="20"/>
          <w:lang w:val="en-US"/>
        </w:rPr>
        <w:sectPr>
          <w:endnotePr>
            <w:numFmt w:val="decimal"/>
          </w:endnotePr>
          <w:type w:val="continuous"/>
          <w:pgSz w:w="11907" w:h="16839"/>
          <w:pgMar w:top="720" w:right="720" w:bottom="720" w:left="720" w:header="0" w:footer="0" w:gutter="0"/>
          <w:cols w:space="720" w:num="2"/>
          <w:docGrid w:linePitch="326" w:charSpace="0"/>
        </w:sectPr>
      </w:pPr>
    </w:p>
    <w:p>
      <w:pPr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</w:p>
    <w:p>
      <w:pPr>
        <w:shd w:val="clear" w:color="auto" w:fill="D9D9D9"/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ascii="Cambria" w:hAnsi="Cambria" w:cs="Arial"/>
          <w:b/>
          <w:bCs/>
          <w:sz w:val="20"/>
        </w:rPr>
        <w:t>Organizational Experience</w:t>
      </w:r>
    </w:p>
    <w:p>
      <w:pPr>
        <w:spacing w:after="0" w:line="240" w:lineRule="auto"/>
        <w:jc w:val="both"/>
        <w:rPr>
          <w:rFonts w:ascii="Cambria" w:hAnsi="Cambria" w:cs="Arial"/>
          <w:bCs/>
          <w:sz w:val="20"/>
        </w:rPr>
      </w:pPr>
    </w:p>
    <w:p>
      <w:pPr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ascii="Cambria" w:hAnsi="Cambria" w:cs="Arial"/>
          <w:b/>
          <w:bCs/>
          <w:sz w:val="20"/>
        </w:rPr>
        <w:t xml:space="preserve">From </w:t>
      </w:r>
      <w:r>
        <w:rPr>
          <w:rFonts w:hint="default" w:ascii="Cambria" w:hAnsi="Cambria" w:cs="Arial"/>
          <w:b/>
          <w:bCs/>
          <w:sz w:val="20"/>
          <w:lang w:val="en-US"/>
        </w:rPr>
        <w:t>Sep’22</w:t>
      </w:r>
      <w:r>
        <w:rPr>
          <w:rFonts w:ascii="Cambria" w:hAnsi="Cambria" w:cs="Arial"/>
          <w:b/>
          <w:bCs/>
          <w:sz w:val="20"/>
        </w:rPr>
        <w:t>~</w:t>
      </w:r>
      <w:r>
        <w:rPr>
          <w:rFonts w:hint="default" w:ascii="Cambria" w:hAnsi="Cambria" w:cs="Arial"/>
          <w:b/>
          <w:bCs/>
          <w:sz w:val="20"/>
          <w:lang w:val="en-US"/>
        </w:rPr>
        <w:t>till date</w:t>
      </w:r>
      <w:r>
        <w:rPr>
          <w:rFonts w:ascii="Cambria" w:hAnsi="Cambria" w:cs="Arial"/>
          <w:b/>
          <w:bCs/>
          <w:sz w:val="20"/>
        </w:rPr>
        <w:t xml:space="preserve">                 </w:t>
      </w:r>
      <w:r>
        <w:rPr>
          <w:rFonts w:ascii="Cambria" w:hAnsi="Cambria" w:cs="Arial"/>
          <w:b/>
          <w:bCs/>
          <w:sz w:val="20"/>
          <w:lang w:val="en-US"/>
        </w:rPr>
        <w:t xml:space="preserve">M/s </w:t>
      </w:r>
      <w:r>
        <w:rPr>
          <w:rFonts w:hint="default" w:ascii="Cambria" w:hAnsi="Cambria" w:cs="Arial"/>
          <w:b/>
          <w:bCs/>
          <w:sz w:val="20"/>
          <w:lang w:val="en-US"/>
        </w:rPr>
        <w:t xml:space="preserve">LMW Machine Tool division </w:t>
      </w:r>
      <w:r>
        <w:rPr>
          <w:rFonts w:ascii="Cambria" w:hAnsi="Cambria" w:cs="Arial"/>
          <w:b/>
          <w:bCs/>
          <w:sz w:val="20"/>
        </w:rPr>
        <w:t xml:space="preserve">as </w:t>
      </w:r>
      <w:r>
        <w:rPr>
          <w:rFonts w:hint="default" w:ascii="Cambria" w:hAnsi="Cambria" w:cs="Arial"/>
          <w:b/>
          <w:bCs/>
          <w:sz w:val="20"/>
          <w:lang w:val="en-US"/>
        </w:rPr>
        <w:t xml:space="preserve">Sectional Head </w:t>
      </w:r>
      <w:r>
        <w:rPr>
          <w:rFonts w:ascii="Cambria" w:hAnsi="Cambria" w:cs="Arial"/>
          <w:b/>
          <w:bCs/>
          <w:sz w:val="20"/>
        </w:rPr>
        <w:t>Manager (</w:t>
      </w:r>
      <w:r>
        <w:rPr>
          <w:rFonts w:hint="default" w:ascii="Cambria" w:hAnsi="Cambria" w:cs="Arial"/>
          <w:b/>
          <w:bCs/>
          <w:sz w:val="20"/>
          <w:lang w:val="en-US"/>
        </w:rPr>
        <w:t>SCM</w:t>
      </w:r>
      <w:r>
        <w:rPr>
          <w:rFonts w:ascii="Cambria" w:hAnsi="Cambria" w:cs="Arial"/>
          <w:b/>
          <w:bCs/>
          <w:sz w:val="20"/>
          <w:lang w:val="en-US"/>
        </w:rPr>
        <w:t>)</w:t>
      </w:r>
    </w:p>
    <w:p>
      <w:pPr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</w:p>
    <w:p>
      <w:pPr>
        <w:spacing w:after="0" w:line="240" w:lineRule="auto"/>
        <w:jc w:val="both"/>
        <w:rPr>
          <w:rFonts w:ascii="Cambria" w:hAnsi="Cambria"/>
          <w:sz w:val="20"/>
        </w:rPr>
      </w:pPr>
      <w:r>
        <w:rPr>
          <w:rFonts w:ascii="Cambria" w:hAnsi="Cambria" w:cs="Arial"/>
          <w:b/>
          <w:bCs/>
          <w:sz w:val="20"/>
        </w:rPr>
        <w:t xml:space="preserve">Key Result Areas: </w:t>
      </w:r>
    </w:p>
    <w:p>
      <w:pPr>
        <w:spacing w:after="0" w:line="240" w:lineRule="auto"/>
        <w:jc w:val="both"/>
        <w:rPr>
          <w:rFonts w:ascii="Cambria" w:hAnsi="Cambria" w:cs="Arial"/>
          <w:b/>
          <w:bCs/>
          <w:i/>
          <w:sz w:val="20"/>
          <w:lang w:val="en-US"/>
        </w:rPr>
      </w:pPr>
      <w:r>
        <w:rPr>
          <w:rFonts w:hint="default" w:ascii="Cambria" w:hAnsi="Cambria" w:cs="Arial"/>
          <w:b/>
          <w:bCs/>
          <w:i/>
          <w:sz w:val="20"/>
          <w:lang w:val="en-US"/>
        </w:rPr>
        <w:t>Supply Chain Management</w:t>
      </w:r>
      <w:r>
        <w:rPr>
          <w:rFonts w:ascii="Cambria" w:hAnsi="Cambria" w:cs="Arial"/>
          <w:b/>
          <w:bCs/>
          <w:i/>
          <w:sz w:val="20"/>
          <w:lang w:val="en-US"/>
        </w:rPr>
        <w:t>: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hint="default" w:ascii="Cambria" w:hAnsi="Cambria"/>
          <w:sz w:val="20"/>
          <w:lang w:val="en-US"/>
        </w:rPr>
        <w:t>Sectional head  leading team - Import,Casting items and  Planning System activity for SCM in LMW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hint="default" w:ascii="Cambria" w:hAnsi="Cambria"/>
          <w:sz w:val="20"/>
        </w:rPr>
        <w:t xml:space="preserve">Responsible for supply of components / raw materials / tools / consumables to support Daily </w:t>
      </w:r>
      <w:r>
        <w:rPr>
          <w:rFonts w:hint="default" w:ascii="Cambria" w:hAnsi="Cambria"/>
          <w:sz w:val="20"/>
          <w:lang w:val="en-US"/>
        </w:rPr>
        <w:t>roll out</w:t>
      </w:r>
      <w:r>
        <w:rPr>
          <w:rFonts w:hint="default" w:ascii="Cambria" w:hAnsi="Cambria"/>
          <w:sz w:val="20"/>
        </w:rPr>
        <w:t xml:space="preserve"> of machines/Spares as per production plan and ensure the quality a to meet the Customer requirements on time.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hint="default" w:ascii="Cambria" w:hAnsi="Cambria"/>
          <w:sz w:val="20"/>
        </w:rPr>
        <w:t>Responsible to develop the new global suppliers for future requirement</w:t>
      </w:r>
      <w:r>
        <w:rPr>
          <w:rFonts w:hint="default" w:ascii="Cambria" w:hAnsi="Cambria"/>
          <w:sz w:val="20"/>
          <w:lang w:val="en-US"/>
        </w:rPr>
        <w:t xml:space="preserve"> &amp; handling all Import Items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hint="default" w:ascii="Cambria" w:hAnsi="Cambria"/>
          <w:sz w:val="20"/>
          <w:lang w:val="en-US"/>
        </w:rPr>
        <w:t>I</w:t>
      </w:r>
      <w:r>
        <w:rPr>
          <w:rFonts w:hint="default" w:ascii="Cambria" w:hAnsi="Cambria"/>
          <w:sz w:val="20"/>
        </w:rPr>
        <w:t>dentifying &amp; maintaining suitable alternative sources for vendor development / subcontract work to ensure reliable, cost effective and quality produc</w:t>
      </w:r>
      <w:r>
        <w:rPr>
          <w:rFonts w:hint="default" w:ascii="Cambria" w:hAnsi="Cambria"/>
          <w:sz w:val="20"/>
          <w:lang w:val="en-US"/>
        </w:rPr>
        <w:t>t.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hint="default" w:ascii="Cambria" w:hAnsi="Cambria"/>
          <w:sz w:val="20"/>
          <w:lang w:val="en-US"/>
        </w:rPr>
        <w:t>M</w:t>
      </w:r>
      <w:r>
        <w:rPr>
          <w:rFonts w:hint="default" w:ascii="Cambria" w:hAnsi="Cambria"/>
          <w:sz w:val="20"/>
        </w:rPr>
        <w:t xml:space="preserve">onitor activities </w:t>
      </w:r>
      <w:r>
        <w:rPr>
          <w:rFonts w:hint="default" w:ascii="Cambria" w:hAnsi="Cambria"/>
          <w:sz w:val="20"/>
          <w:lang w:val="en-US"/>
        </w:rPr>
        <w:t xml:space="preserve">&amp; Coordinator for </w:t>
      </w:r>
      <w:r>
        <w:rPr>
          <w:rFonts w:hint="default" w:ascii="Cambria" w:hAnsi="Cambria"/>
          <w:sz w:val="20"/>
        </w:rPr>
        <w:t xml:space="preserve"> </w:t>
      </w:r>
      <w:r>
        <w:rPr>
          <w:rFonts w:hint="default" w:ascii="Cambria" w:hAnsi="Cambria"/>
          <w:sz w:val="20"/>
          <w:lang w:val="en-US"/>
        </w:rPr>
        <w:t>ISO,</w:t>
      </w:r>
      <w:r>
        <w:rPr>
          <w:rFonts w:hint="default" w:ascii="Cambria" w:hAnsi="Cambria"/>
          <w:sz w:val="20"/>
        </w:rPr>
        <w:t xml:space="preserve">TQM, </w:t>
      </w:r>
      <w:r>
        <w:rPr>
          <w:rFonts w:hint="default" w:ascii="Cambria" w:hAnsi="Cambria"/>
          <w:sz w:val="20"/>
          <w:lang w:val="en-US"/>
        </w:rPr>
        <w:t>OHSAS audit.</w:t>
      </w:r>
      <w:r>
        <w:rPr>
          <w:rFonts w:hint="default" w:ascii="Cambria" w:hAnsi="Cambria"/>
          <w:sz w:val="20"/>
        </w:rPr>
        <w:t xml:space="preserve"> 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hint="default" w:ascii="Cambria" w:hAnsi="Cambria"/>
          <w:sz w:val="20"/>
          <w:lang w:val="en-US"/>
        </w:rPr>
        <w:t>R</w:t>
      </w:r>
      <w:r>
        <w:rPr>
          <w:rFonts w:hint="default" w:ascii="Cambria" w:hAnsi="Cambria"/>
          <w:sz w:val="20"/>
        </w:rPr>
        <w:t>egularly interact with the sub-contractors / vendors to provide guidance / feedback for improve the effective and efficiency in the product supply.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hint="default" w:ascii="Cambria" w:hAnsi="Cambria"/>
          <w:sz w:val="20"/>
          <w:lang w:val="en-US"/>
        </w:rPr>
        <w:t>Guiding team &amp; Supervised 4 Engineers</w:t>
      </w:r>
      <w:r>
        <w:rPr>
          <w:rFonts w:hint="default" w:ascii="Cambria" w:hAnsi="Cambria"/>
          <w:sz w:val="20"/>
        </w:rPr>
        <w:t xml:space="preserve"> for development projects in lead time reduction</w:t>
      </w:r>
      <w:r>
        <w:rPr>
          <w:rFonts w:hint="default" w:ascii="Cambria" w:hAnsi="Cambria"/>
          <w:sz w:val="20"/>
          <w:lang w:val="en-US"/>
        </w:rPr>
        <w:t xml:space="preserve"> &amp; controlling Budget activity 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hint="default" w:ascii="Cambria" w:hAnsi="Cambria"/>
          <w:sz w:val="20"/>
          <w:lang w:val="en-US"/>
        </w:rPr>
      </w:pPr>
      <w:r>
        <w:rPr>
          <w:rFonts w:hint="default" w:ascii="Cambria" w:hAnsi="Cambria"/>
          <w:sz w:val="20"/>
          <w:lang w:val="en-US"/>
        </w:rPr>
        <w:t>Strategic Planning on Sourcing, Material ordering &amp; Inventory Control Management on regular review with team</w:t>
      </w:r>
    </w:p>
    <w:p>
      <w:pPr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</w:p>
    <w:p>
      <w:pPr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ascii="Cambria" w:hAnsi="Cambria" w:cs="Arial"/>
          <w:b/>
          <w:bCs/>
          <w:sz w:val="20"/>
        </w:rPr>
        <w:t>From Apr’16~</w:t>
      </w:r>
      <w:r>
        <w:rPr>
          <w:rFonts w:hint="default" w:ascii="Cambria" w:hAnsi="Cambria" w:cs="Arial"/>
          <w:b/>
          <w:bCs/>
          <w:sz w:val="20"/>
          <w:lang w:val="en-US"/>
        </w:rPr>
        <w:t>Sep’22</w:t>
      </w:r>
      <w:r>
        <w:rPr>
          <w:rFonts w:ascii="Cambria" w:hAnsi="Cambria" w:cs="Arial"/>
          <w:b/>
          <w:bCs/>
          <w:sz w:val="20"/>
        </w:rPr>
        <w:tab/>
      </w:r>
      <w:r>
        <w:rPr>
          <w:rFonts w:ascii="Cambria" w:hAnsi="Cambria" w:cs="Arial"/>
          <w:b/>
          <w:bCs/>
          <w:sz w:val="20"/>
        </w:rPr>
        <w:t xml:space="preserve">                 </w:t>
      </w:r>
      <w:r>
        <w:rPr>
          <w:rFonts w:ascii="Cambria" w:hAnsi="Cambria" w:cs="Arial"/>
          <w:b/>
          <w:bCs/>
          <w:sz w:val="20"/>
          <w:lang w:val="en-US"/>
        </w:rPr>
        <w:t>M/s Hyundai Motor India Ltd., Chennai</w:t>
      </w:r>
      <w:r>
        <w:rPr>
          <w:rFonts w:ascii="Cambria" w:hAnsi="Cambria" w:cs="Arial"/>
          <w:b/>
          <w:bCs/>
          <w:sz w:val="20"/>
        </w:rPr>
        <w:t xml:space="preserve"> as Manager (</w:t>
      </w:r>
      <w:r>
        <w:rPr>
          <w:rFonts w:ascii="Cambria" w:hAnsi="Cambria" w:cs="Arial"/>
          <w:b/>
          <w:bCs/>
          <w:sz w:val="20"/>
          <w:lang w:val="en-US"/>
        </w:rPr>
        <w:t>Procurement)</w:t>
      </w:r>
    </w:p>
    <w:p>
      <w:pPr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</w:p>
    <w:p>
      <w:pPr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ascii="Cambria" w:hAnsi="Cambria" w:cs="Arial"/>
          <w:b/>
          <w:bCs/>
          <w:sz w:val="20"/>
        </w:rPr>
        <w:t xml:space="preserve">Key Result Areas: </w:t>
      </w:r>
    </w:p>
    <w:p>
      <w:pPr>
        <w:spacing w:after="0" w:line="240" w:lineRule="auto"/>
        <w:jc w:val="both"/>
        <w:rPr>
          <w:rFonts w:ascii="Cambria" w:hAnsi="Cambria" w:cs="Arial"/>
          <w:b/>
          <w:bCs/>
          <w:i/>
          <w:sz w:val="20"/>
          <w:lang w:val="en-US"/>
        </w:rPr>
      </w:pPr>
      <w:r>
        <w:rPr>
          <w:rFonts w:ascii="Cambria" w:hAnsi="Cambria" w:cs="Arial"/>
          <w:b/>
          <w:bCs/>
          <w:i/>
          <w:sz w:val="20"/>
          <w:lang w:val="en-US"/>
        </w:rPr>
        <w:t>Sourcing: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Float Sourcing Request &amp; Receive quote from suppliers (RFQ) for new projects through online bidding.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left="72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Selection of suppliers based on their Price, Quality, Capacity, Technical &amp; Financial Capability and Profitability to company.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Commodities Handled - Tyres, Wheel, Lever, Cables, Tyre Valves, Fuel and Brake tubes, Brackets &amp; Car Body parts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left="72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Suppliers Handled - Apollo, CEAT,MRF,Bridgestone,Goodyear,Hankook,Nexen,Kumho,Jk,YSI,Infac,Haniltube,Triton valves, SL Lumax</w:t>
      </w:r>
    </w:p>
    <w:p>
      <w:pPr>
        <w:spacing w:after="0" w:line="240" w:lineRule="auto"/>
        <w:ind w:left="630"/>
        <w:jc w:val="both"/>
        <w:rPr>
          <w:rFonts w:ascii="Cambria" w:hAnsi="Cambria"/>
          <w:sz w:val="20"/>
        </w:rPr>
      </w:pPr>
    </w:p>
    <w:p>
      <w:pPr>
        <w:spacing w:after="0" w:line="240" w:lineRule="auto"/>
        <w:jc w:val="both"/>
        <w:rPr>
          <w:rFonts w:ascii="Cambria" w:hAnsi="Cambria" w:cs="Arial"/>
          <w:b/>
          <w:bCs/>
          <w:i/>
          <w:sz w:val="20"/>
          <w:lang w:val="en-US"/>
        </w:rPr>
      </w:pPr>
      <w:r>
        <w:rPr>
          <w:rFonts w:ascii="Cambria" w:hAnsi="Cambria" w:cs="Arial"/>
          <w:b/>
          <w:bCs/>
          <w:i/>
          <w:sz w:val="20"/>
          <w:lang w:val="en-US"/>
        </w:rPr>
        <w:t>New Product &amp; Project Development: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left="72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Process Sign Off - Plot &amp; follow project timeline involving development and procurement of products satisfying QCD targets.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left="72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Negotiate part price based on cost differences between quotation price and SOP price in correspondence to the engineering changes, material cost changes. 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Cost Reduction, VA/VE, Bench Marking activities. Optimize input Raw material sizes and verifying RM weight. 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Vendor Process audit on 4M condition, Process FMEA and Work Standard during the development.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Price revision due to engineering changes, material cost change or process cost changes.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left="72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Plot annual business plan regarding estimated purchasing value, localization plan, and foreign exchange rate impacts.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CAPA &amp; Risk analysis till Tier 2 suppliers and ensure if the facilities are in line with the requirements.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left="72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Meeting cost reduction targets through cost reduction techniques like VA/VE, Localization &amp; Vendor Export Promotion/Global sourcing.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left="72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Volume allocation (SOB) for vendors (multi-sourced Parts)</w:t>
      </w:r>
    </w:p>
    <w:p>
      <w:pPr>
        <w:spacing w:after="0" w:line="240" w:lineRule="auto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 </w:t>
      </w:r>
    </w:p>
    <w:p>
      <w:pPr>
        <w:spacing w:after="0" w:line="240" w:lineRule="auto"/>
        <w:jc w:val="both"/>
        <w:rPr>
          <w:rFonts w:ascii="Cambria" w:hAnsi="Cambria" w:cs="Arial"/>
          <w:b/>
          <w:bCs/>
          <w:i/>
          <w:sz w:val="20"/>
          <w:lang w:val="en-US"/>
        </w:rPr>
      </w:pPr>
    </w:p>
    <w:p>
      <w:pPr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ascii="Cambria" w:hAnsi="Cambria" w:cs="Arial"/>
          <w:b/>
          <w:bCs/>
          <w:sz w:val="20"/>
        </w:rPr>
        <w:t>From Sep’09~Mar’16</w:t>
      </w:r>
      <w:r>
        <w:rPr>
          <w:rFonts w:ascii="Cambria" w:hAnsi="Cambria" w:cs="Arial"/>
          <w:b/>
          <w:bCs/>
          <w:sz w:val="20"/>
        </w:rPr>
        <w:tab/>
      </w:r>
      <w:r>
        <w:rPr>
          <w:rFonts w:ascii="Cambria" w:hAnsi="Cambria" w:cs="Arial"/>
          <w:b/>
          <w:bCs/>
          <w:sz w:val="20"/>
        </w:rPr>
        <w:t xml:space="preserve">                   </w:t>
      </w:r>
      <w:r>
        <w:rPr>
          <w:rFonts w:ascii="Cambria" w:hAnsi="Cambria" w:cs="Arial"/>
          <w:b/>
          <w:bCs/>
          <w:sz w:val="20"/>
          <w:lang w:val="en-US"/>
        </w:rPr>
        <w:t>M/s Hyundai Motor India Ltd., Chennai</w:t>
      </w:r>
      <w:r>
        <w:rPr>
          <w:rFonts w:ascii="Cambria" w:hAnsi="Cambria" w:cs="Arial"/>
          <w:b/>
          <w:bCs/>
          <w:sz w:val="20"/>
        </w:rPr>
        <w:t xml:space="preserve"> as Engineer (</w:t>
      </w:r>
      <w:r>
        <w:rPr>
          <w:rFonts w:ascii="Cambria" w:hAnsi="Cambria" w:cs="Arial"/>
          <w:b/>
          <w:bCs/>
          <w:sz w:val="20"/>
          <w:lang w:val="en-US"/>
        </w:rPr>
        <w:t>Quality Control)</w:t>
      </w:r>
    </w:p>
    <w:p>
      <w:pPr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</w:p>
    <w:p>
      <w:pPr>
        <w:spacing w:after="0" w:line="240" w:lineRule="auto"/>
        <w:jc w:val="both"/>
        <w:rPr>
          <w:rFonts w:ascii="Cambria" w:hAnsi="Cambria" w:cs="Arial"/>
          <w:b/>
          <w:bCs/>
          <w:i/>
          <w:sz w:val="20"/>
          <w:lang w:val="en-US"/>
        </w:rPr>
      </w:pPr>
      <w:r>
        <w:rPr>
          <w:rFonts w:ascii="Cambria" w:hAnsi="Cambria" w:cs="Arial"/>
          <w:b/>
          <w:bCs/>
          <w:sz w:val="20"/>
        </w:rPr>
        <w:t xml:space="preserve">Key Result Areas: </w:t>
      </w:r>
    </w:p>
    <w:p>
      <w:pPr>
        <w:spacing w:after="0" w:line="240" w:lineRule="auto"/>
        <w:jc w:val="both"/>
        <w:rPr>
          <w:rFonts w:ascii="Cambria" w:hAnsi="Cambria" w:cs="Arial"/>
          <w:b/>
          <w:bCs/>
          <w:i/>
          <w:sz w:val="20"/>
          <w:lang w:val="en-US"/>
        </w:rPr>
      </w:pPr>
      <w:r>
        <w:rPr>
          <w:rFonts w:ascii="Cambria" w:hAnsi="Cambria" w:cs="Arial"/>
          <w:b/>
          <w:bCs/>
          <w:i/>
          <w:sz w:val="20"/>
          <w:lang w:val="en-US"/>
        </w:rPr>
        <w:t>Product Quality:</w:t>
      </w:r>
    </w:p>
    <w:p>
      <w:pPr>
        <w:numPr>
          <w:ilvl w:val="0"/>
          <w:numId w:val="1"/>
        </w:numPr>
        <w:tabs>
          <w:tab w:val="left" w:pos="720"/>
        </w:tabs>
        <w:spacing w:after="0" w:line="240" w:lineRule="auto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Ensuring Product Quality of: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left="72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Auditing of </w:t>
      </w:r>
      <w:r>
        <w:rPr>
          <w:rFonts w:ascii="Cambria" w:hAnsi="Cambria"/>
          <w:sz w:val="20"/>
          <w:lang w:val="en-US"/>
        </w:rPr>
        <w:t>sign off</w:t>
      </w:r>
      <w:r>
        <w:rPr>
          <w:rFonts w:ascii="Cambria" w:hAnsi="Cambria"/>
          <w:sz w:val="20"/>
        </w:rPr>
        <w:t xml:space="preserve"> cars focusing customer issues / perception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left="72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Focusing towards process improvement &amp; eliminating any deviation of process as a part of process audit</w:t>
      </w:r>
    </w:p>
    <w:p>
      <w:pPr>
        <w:numPr>
          <w:ilvl w:val="0"/>
          <w:numId w:val="1"/>
        </w:numPr>
        <w:tabs>
          <w:tab w:val="left" w:pos="720"/>
        </w:tabs>
        <w:spacing w:after="0" w:line="240" w:lineRule="auto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Pass Ratio Improvement: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Conducting Daily Quality Meeting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Studying inline problem to find technical solution for Quality issues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Monitoring counter measure effectiveness.</w:t>
      </w:r>
    </w:p>
    <w:p>
      <w:pPr>
        <w:numPr>
          <w:ilvl w:val="0"/>
          <w:numId w:val="1"/>
        </w:numPr>
        <w:tabs>
          <w:tab w:val="left" w:pos="720"/>
        </w:tabs>
        <w:spacing w:after="0" w:line="240" w:lineRule="auto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Warranty &amp; field claims: 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Monitoring &amp; </w:t>
      </w:r>
      <w:r>
        <w:rPr>
          <w:rFonts w:ascii="Cambria" w:hAnsi="Cambria"/>
          <w:sz w:val="20"/>
          <w:lang w:val="en-US"/>
        </w:rPr>
        <w:t>analyzing</w:t>
      </w:r>
      <w:r>
        <w:rPr>
          <w:rFonts w:ascii="Cambria" w:hAnsi="Cambria"/>
          <w:sz w:val="20"/>
        </w:rPr>
        <w:t xml:space="preserve"> the early claims for both domestic &amp; export market.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  <w:lang w:val="en-US"/>
        </w:rPr>
        <w:t>Analyzing</w:t>
      </w:r>
      <w:r>
        <w:rPr>
          <w:rFonts w:ascii="Cambria" w:hAnsi="Cambria"/>
          <w:sz w:val="20"/>
        </w:rPr>
        <w:t xml:space="preserve"> and taking actions for field return parts related to chassis.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 w:cs="Arial"/>
          <w:bCs/>
          <w:sz w:val="20"/>
          <w:lang w:val="en-US"/>
        </w:rPr>
      </w:pPr>
      <w:r>
        <w:rPr>
          <w:rFonts w:ascii="Cambria" w:hAnsi="Cambria" w:cs="Arial"/>
          <w:bCs/>
          <w:sz w:val="20"/>
          <w:lang w:val="en-US"/>
        </w:rPr>
        <w:t>Process enhancement activities to reduce the claims both in implant and vendor end.</w:t>
      </w:r>
    </w:p>
    <w:p>
      <w:pPr>
        <w:numPr>
          <w:ilvl w:val="0"/>
          <w:numId w:val="1"/>
        </w:numPr>
        <w:tabs>
          <w:tab w:val="left" w:pos="720"/>
        </w:tabs>
        <w:spacing w:after="0" w:line="240" w:lineRule="auto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COP Audit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Conducting COP Audit, confirmation of Regulations and ARAI certification, E marking in Components</w:t>
      </w:r>
    </w:p>
    <w:p>
      <w:pPr>
        <w:spacing w:after="0" w:line="240" w:lineRule="auto"/>
        <w:ind w:left="63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 </w:t>
      </w:r>
    </w:p>
    <w:p>
      <w:pPr>
        <w:spacing w:after="0" w:line="240" w:lineRule="auto"/>
        <w:jc w:val="both"/>
        <w:rPr>
          <w:rFonts w:ascii="Cambria" w:hAnsi="Cambria" w:cs="Arial"/>
          <w:bCs/>
          <w:sz w:val="20"/>
          <w:lang w:val="en-US"/>
        </w:rPr>
      </w:pPr>
      <w:r>
        <w:rPr>
          <w:rFonts w:ascii="Cambria" w:hAnsi="Cambria" w:cs="Arial"/>
          <w:b/>
          <w:bCs/>
          <w:i/>
          <w:sz w:val="20"/>
          <w:lang w:val="en-US"/>
        </w:rPr>
        <w:t>Market Quality: (IQS / VDS – JD POWER)</w:t>
      </w:r>
      <w:r>
        <w:rPr>
          <w:rFonts w:ascii="Cambria" w:hAnsi="Cambria" w:cs="Arial"/>
          <w:bCs/>
          <w:sz w:val="20"/>
          <w:lang w:val="en-US"/>
        </w:rPr>
        <w:t>.</w:t>
      </w:r>
    </w:p>
    <w:p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Cambria" w:hAnsi="Cambria" w:cs="Arial"/>
          <w:bCs/>
          <w:sz w:val="20"/>
          <w:lang w:val="en-US"/>
        </w:rPr>
      </w:pPr>
      <w:r>
        <w:rPr>
          <w:rFonts w:ascii="Cambria" w:hAnsi="Cambria" w:cs="Arial"/>
          <w:bCs/>
          <w:sz w:val="20"/>
          <w:lang w:val="en-US"/>
        </w:rPr>
        <w:t>Coordinating &amp; addressing the customer issues based on the result with the support of respective teams</w:t>
      </w:r>
    </w:p>
    <w:p>
      <w:pPr>
        <w:numPr>
          <w:ilvl w:val="0"/>
          <w:numId w:val="5"/>
        </w:numPr>
        <w:spacing w:after="0" w:line="240" w:lineRule="auto"/>
        <w:jc w:val="both"/>
        <w:rPr>
          <w:rFonts w:ascii="Cambria" w:hAnsi="Cambria" w:cs="Arial"/>
          <w:bCs/>
          <w:sz w:val="20"/>
          <w:lang w:val="en-US"/>
        </w:rPr>
      </w:pPr>
      <w:r>
        <w:rPr>
          <w:rFonts w:ascii="Cambria" w:hAnsi="Cambria" w:cs="Arial"/>
          <w:bCs/>
          <w:sz w:val="20"/>
          <w:lang w:val="en-US"/>
        </w:rPr>
        <w:t>Design issues – R&amp;D</w:t>
      </w:r>
    </w:p>
    <w:p>
      <w:pPr>
        <w:numPr>
          <w:ilvl w:val="0"/>
          <w:numId w:val="5"/>
        </w:numPr>
        <w:spacing w:after="0" w:line="240" w:lineRule="auto"/>
        <w:jc w:val="both"/>
        <w:rPr>
          <w:rFonts w:ascii="Cambria" w:hAnsi="Cambria" w:cs="Arial"/>
          <w:bCs/>
          <w:sz w:val="20"/>
          <w:lang w:val="en-US"/>
        </w:rPr>
      </w:pPr>
      <w:r>
        <w:rPr>
          <w:rFonts w:ascii="Cambria" w:hAnsi="Cambria" w:cs="Arial"/>
          <w:bCs/>
          <w:sz w:val="20"/>
          <w:lang w:val="en-US"/>
        </w:rPr>
        <w:t xml:space="preserve">Manufacturing issues – </w:t>
      </w:r>
      <w:r>
        <w:rPr>
          <w:rFonts w:hint="default" w:ascii="Cambria" w:hAnsi="Cambria" w:cs="Arial"/>
          <w:bCs/>
          <w:sz w:val="20"/>
          <w:lang w:val="en-US"/>
        </w:rPr>
        <w:t>P</w:t>
      </w:r>
      <w:r>
        <w:rPr>
          <w:rFonts w:ascii="Cambria" w:hAnsi="Cambria" w:cs="Arial"/>
          <w:bCs/>
          <w:sz w:val="20"/>
          <w:lang w:val="en-US"/>
        </w:rPr>
        <w:t>lant</w:t>
      </w:r>
    </w:p>
    <w:p>
      <w:pPr>
        <w:numPr>
          <w:ilvl w:val="0"/>
          <w:numId w:val="5"/>
        </w:numPr>
        <w:spacing w:after="0" w:line="240" w:lineRule="auto"/>
        <w:jc w:val="both"/>
        <w:rPr>
          <w:rFonts w:ascii="Cambria" w:hAnsi="Cambria" w:cs="Arial"/>
          <w:bCs/>
          <w:sz w:val="20"/>
          <w:lang w:val="en-US"/>
        </w:rPr>
      </w:pPr>
      <w:r>
        <w:rPr>
          <w:rFonts w:ascii="Cambria" w:hAnsi="Cambria" w:cs="Arial"/>
          <w:bCs/>
          <w:sz w:val="20"/>
          <w:lang w:val="en-US"/>
        </w:rPr>
        <w:t>Perception issues: sales / service team</w:t>
      </w:r>
    </w:p>
    <w:p>
      <w:pPr>
        <w:numPr>
          <w:ilvl w:val="0"/>
          <w:numId w:val="6"/>
        </w:numPr>
        <w:spacing w:after="0" w:line="240" w:lineRule="auto"/>
        <w:ind w:left="360"/>
        <w:jc w:val="both"/>
        <w:rPr>
          <w:rFonts w:ascii="Cambria" w:hAnsi="Cambria" w:cs="Arial"/>
          <w:bCs/>
          <w:sz w:val="20"/>
          <w:lang w:val="en-US"/>
        </w:rPr>
      </w:pPr>
      <w:r>
        <w:rPr>
          <w:rFonts w:ascii="Cambria" w:hAnsi="Cambria" w:cs="Arial"/>
          <w:bCs/>
          <w:sz w:val="20"/>
          <w:lang w:val="en-US"/>
        </w:rPr>
        <w:t xml:space="preserve">Conducting &amp; analyzing the results of preparatory survey for better understanding &amp; approach towards customer issues. </w:t>
      </w:r>
    </w:p>
    <w:p>
      <w:pPr>
        <w:spacing w:after="0" w:line="240" w:lineRule="auto"/>
        <w:ind w:left="630"/>
        <w:jc w:val="both"/>
        <w:rPr>
          <w:rFonts w:ascii="Cambria" w:hAnsi="Cambria" w:cs="Arial"/>
          <w:bCs/>
          <w:sz w:val="20"/>
          <w:lang w:val="en-US"/>
        </w:rPr>
      </w:pPr>
    </w:p>
    <w:p>
      <w:pPr>
        <w:spacing w:after="0" w:line="240" w:lineRule="auto"/>
        <w:jc w:val="both"/>
        <w:rPr>
          <w:rFonts w:ascii="Cambria" w:hAnsi="Cambria" w:cs="Arial"/>
          <w:b/>
          <w:bCs/>
          <w:spacing w:val="-4"/>
          <w:sz w:val="20"/>
        </w:rPr>
      </w:pPr>
      <w:r>
        <w:rPr>
          <w:rFonts w:ascii="Cambria" w:hAnsi="Cambria" w:cs="Arial"/>
          <w:b/>
          <w:bCs/>
          <w:spacing w:val="-4"/>
          <w:sz w:val="20"/>
        </w:rPr>
        <w:t xml:space="preserve">Project Handled in </w:t>
      </w:r>
      <w:r>
        <w:rPr>
          <w:rFonts w:ascii="Cambria" w:hAnsi="Cambria" w:cs="Arial"/>
          <w:b/>
          <w:bCs/>
          <w:sz w:val="20"/>
          <w:lang w:val="en-US"/>
        </w:rPr>
        <w:t>Hyundai Motor India Ltd. (Domestic / Export Market)</w:t>
      </w:r>
    </w:p>
    <w:p>
      <w:pPr>
        <w:tabs>
          <w:tab w:val="left" w:pos="720"/>
        </w:tabs>
        <w:spacing w:after="0" w:line="240" w:lineRule="auto"/>
        <w:jc w:val="both"/>
        <w:rPr>
          <w:rFonts w:ascii="Cambria" w:hAnsi="Cambria"/>
          <w:sz w:val="20"/>
          <w:lang w:val="en-GB"/>
        </w:rPr>
      </w:pPr>
      <w:r>
        <w:rPr>
          <w:rFonts w:ascii="Cambria" w:hAnsi="Cambria"/>
          <w:sz w:val="20"/>
          <w:lang w:val="en-GB"/>
        </w:rPr>
        <w:t xml:space="preserve">        Verna transform, i10 facelift, i10 LPG, Grand i10, Xcent, Elite i20, New Fluidic Verna, New Santro, Venue, Nios, Aura, New i20,New Creta and EV Project</w:t>
      </w:r>
    </w:p>
    <w:p>
      <w:pPr>
        <w:tabs>
          <w:tab w:val="left" w:pos="720"/>
        </w:tabs>
        <w:spacing w:after="0" w:line="240" w:lineRule="auto"/>
        <w:jc w:val="both"/>
        <w:rPr>
          <w:rFonts w:ascii="Cambria" w:hAnsi="Cambria"/>
          <w:sz w:val="20"/>
          <w:lang w:val="en-GB"/>
        </w:rPr>
      </w:pPr>
    </w:p>
    <w:p>
      <w:pPr>
        <w:tabs>
          <w:tab w:val="left" w:pos="720"/>
        </w:tabs>
        <w:spacing w:after="0" w:line="240" w:lineRule="auto"/>
        <w:jc w:val="both"/>
        <w:rPr>
          <w:rFonts w:ascii="Cambria" w:hAnsi="Cambria"/>
          <w:sz w:val="20"/>
          <w:lang w:val="en-GB"/>
        </w:rPr>
      </w:pPr>
      <w:r>
        <w:rPr>
          <w:rFonts w:ascii="Cambria" w:hAnsi="Cambria" w:cs="Arial"/>
          <w:b/>
          <w:bCs/>
          <w:sz w:val="20"/>
        </w:rPr>
        <w:t>From Aug’06~Aug’09</w:t>
      </w:r>
      <w:r>
        <w:rPr>
          <w:rFonts w:ascii="Cambria" w:hAnsi="Cambria" w:cs="Arial"/>
          <w:b/>
          <w:bCs/>
          <w:sz w:val="20"/>
        </w:rPr>
        <w:tab/>
      </w:r>
      <w:r>
        <w:rPr>
          <w:rFonts w:ascii="Cambria" w:hAnsi="Cambria" w:cs="Arial"/>
          <w:b/>
          <w:bCs/>
          <w:sz w:val="20"/>
        </w:rPr>
        <w:t xml:space="preserve">        </w:t>
      </w:r>
      <w:r>
        <w:rPr>
          <w:rFonts w:ascii="Cambria" w:hAnsi="Cambria" w:cs="Arial"/>
          <w:b/>
          <w:bCs/>
          <w:sz w:val="20"/>
          <w:lang w:val="en-US"/>
        </w:rPr>
        <w:t>M/s. Delphi-TVS Diesel Systems Ltd., Chennai</w:t>
      </w:r>
      <w:r>
        <w:rPr>
          <w:rFonts w:ascii="Cambria" w:hAnsi="Cambria" w:cs="Arial"/>
          <w:b/>
          <w:bCs/>
          <w:sz w:val="20"/>
        </w:rPr>
        <w:t xml:space="preserve"> as Technical Associate (</w:t>
      </w:r>
      <w:r>
        <w:rPr>
          <w:rFonts w:ascii="Cambria" w:hAnsi="Cambria" w:cs="Arial"/>
          <w:b/>
          <w:bCs/>
          <w:sz w:val="20"/>
          <w:lang w:val="en-US"/>
        </w:rPr>
        <w:t>Quality Control)</w:t>
      </w:r>
    </w:p>
    <w:p>
      <w:pPr>
        <w:tabs>
          <w:tab w:val="left" w:pos="720"/>
        </w:tabs>
        <w:spacing w:after="0" w:line="240" w:lineRule="auto"/>
        <w:jc w:val="both"/>
        <w:rPr>
          <w:rFonts w:ascii="Cambria" w:hAnsi="Cambria"/>
          <w:sz w:val="20"/>
          <w:lang w:val="en-GB"/>
        </w:rPr>
      </w:pPr>
    </w:p>
    <w:p>
      <w:pPr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ascii="Cambria" w:hAnsi="Cambria" w:cs="Arial"/>
          <w:b/>
          <w:bCs/>
          <w:sz w:val="20"/>
        </w:rPr>
        <w:t xml:space="preserve">Key Result Areas: </w:t>
      </w:r>
    </w:p>
    <w:p>
      <w:pPr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</w:p>
    <w:p>
      <w:pPr>
        <w:spacing w:after="0" w:line="240" w:lineRule="auto"/>
        <w:jc w:val="both"/>
        <w:rPr>
          <w:rFonts w:ascii="Cambria" w:hAnsi="Cambria" w:cs="Arial"/>
          <w:b/>
          <w:bCs/>
          <w:i/>
          <w:sz w:val="20"/>
          <w:lang w:val="en-US"/>
        </w:rPr>
      </w:pPr>
      <w:r>
        <w:rPr>
          <w:rFonts w:ascii="Cambria" w:hAnsi="Cambria" w:cs="Arial"/>
          <w:b/>
          <w:bCs/>
          <w:i/>
          <w:sz w:val="20"/>
          <w:lang w:val="en-US"/>
        </w:rPr>
        <w:t>Supplier Quality: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Existing Part Localization and Cost Saving activity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ISIR preparation for New Part development on basis of Customer requirement,4M changes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Vendor rating &amp; Performance evaluation through calculation of PPM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Documentation &amp; Approval Preparation for Supplier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Supplier Audit for Product /Process Quality development by installation of Fool proof systems and benchmarking</w:t>
      </w:r>
    </w:p>
    <w:p>
      <w:pPr>
        <w:spacing w:after="0" w:line="240" w:lineRule="auto"/>
        <w:jc w:val="both"/>
        <w:rPr>
          <w:rFonts w:ascii="Cambria" w:hAnsi="Cambria" w:cs="Arial"/>
          <w:b/>
          <w:bCs/>
          <w:i/>
          <w:sz w:val="20"/>
          <w:lang w:val="en-US"/>
        </w:rPr>
      </w:pPr>
      <w:r>
        <w:rPr>
          <w:rFonts w:ascii="Cambria" w:hAnsi="Cambria" w:cs="Arial"/>
          <w:b/>
          <w:bCs/>
          <w:i/>
          <w:sz w:val="20"/>
          <w:lang w:val="en-US"/>
        </w:rPr>
        <w:t>Product Quality: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In house Rejection analysis. (Why-Why analysis,4M audit, DMAC, DPMO)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Quality audit on In-house process &amp; product and follow up corrective actions.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Process capability study for new process &amp; MQ trials at In-house. 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ISIR preparation for In-house process.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Preparation and review of FMEA and Control Plan, FTQ, FTPR for In-house.</w:t>
      </w:r>
    </w:p>
    <w:p>
      <w:pPr>
        <w:spacing w:after="0" w:line="240" w:lineRule="auto"/>
        <w:jc w:val="both"/>
        <w:rPr>
          <w:rFonts w:ascii="Cambria" w:hAnsi="Cambria" w:cs="Arial"/>
          <w:b/>
          <w:bCs/>
          <w:i/>
          <w:sz w:val="20"/>
          <w:lang w:val="en-US"/>
        </w:rPr>
      </w:pPr>
      <w:r>
        <w:rPr>
          <w:rFonts w:ascii="Cambria" w:hAnsi="Cambria" w:cs="Arial"/>
          <w:b/>
          <w:bCs/>
          <w:i/>
          <w:sz w:val="20"/>
          <w:lang w:val="en-US"/>
        </w:rPr>
        <w:t>Field Quality: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Global 8D Report preparation 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Warranty returned part Analysis</w:t>
      </w:r>
    </w:p>
    <w:p>
      <w:pPr>
        <w:numPr>
          <w:ilvl w:val="1"/>
          <w:numId w:val="1"/>
        </w:numPr>
        <w:tabs>
          <w:tab w:val="left" w:pos="720"/>
          <w:tab w:val="clear" w:pos="630"/>
        </w:tabs>
        <w:spacing w:after="0" w:line="240" w:lineRule="auto"/>
        <w:ind w:hanging="27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Zero KM failure Analysis</w:t>
      </w:r>
    </w:p>
    <w:p>
      <w:pPr>
        <w:spacing w:after="0" w:line="240" w:lineRule="auto"/>
        <w:ind w:left="630"/>
        <w:jc w:val="both"/>
        <w:rPr>
          <w:rFonts w:ascii="Cambria" w:hAnsi="Cambria"/>
          <w:sz w:val="20"/>
          <w:lang w:val="en-GB"/>
        </w:rPr>
      </w:pPr>
    </w:p>
    <w:p>
      <w:pPr>
        <w:shd w:val="clear" w:color="auto" w:fill="D9D9D9"/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ascii="Cambria" w:hAnsi="Cambria" w:cs="Arial"/>
          <w:b/>
          <w:bCs/>
          <w:sz w:val="20"/>
        </w:rPr>
        <w:t xml:space="preserve">Highlights and Achievements: </w:t>
      </w:r>
    </w:p>
    <w:p>
      <w:pPr>
        <w:spacing w:after="0" w:line="240" w:lineRule="auto"/>
        <w:ind w:left="720"/>
        <w:jc w:val="both"/>
        <w:rPr>
          <w:rFonts w:ascii="Cambria" w:hAnsi="Cambria"/>
          <w:sz w:val="20"/>
        </w:rPr>
      </w:pPr>
    </w:p>
    <w:p>
      <w:pPr>
        <w:numPr>
          <w:ilvl w:val="0"/>
          <w:numId w:val="7"/>
        </w:numPr>
        <w:tabs>
          <w:tab w:val="left" w:pos="360"/>
        </w:tabs>
        <w:spacing w:after="0" w:line="240" w:lineRule="auto"/>
        <w:ind w:hanging="720"/>
        <w:jc w:val="both"/>
        <w:rPr>
          <w:rFonts w:ascii="Cambria" w:hAnsi="Cambria"/>
          <w:sz w:val="20"/>
        </w:rPr>
      </w:pPr>
      <w:r>
        <w:rPr>
          <w:rFonts w:ascii="Cambria" w:hAnsi="Cambria" w:cs="Arial"/>
          <w:bCs/>
          <w:sz w:val="20"/>
          <w:lang w:val="en-US"/>
        </w:rPr>
        <w:t>ISIR and PPAP made for localization of first common rail parts to TATA motors (1.4,2.2&amp;3.0 ltr)</w:t>
      </w:r>
    </w:p>
    <w:p>
      <w:pPr>
        <w:numPr>
          <w:ilvl w:val="0"/>
          <w:numId w:val="7"/>
        </w:numPr>
        <w:tabs>
          <w:tab w:val="left" w:pos="360"/>
        </w:tabs>
        <w:spacing w:after="0" w:line="240" w:lineRule="auto"/>
        <w:ind w:hanging="720"/>
        <w:jc w:val="both"/>
        <w:rPr>
          <w:rFonts w:ascii="Cambria" w:hAnsi="Cambria" w:cs="Arial"/>
          <w:bCs/>
          <w:sz w:val="20"/>
          <w:lang w:val="en-US"/>
        </w:rPr>
      </w:pPr>
      <w:r>
        <w:rPr>
          <w:rFonts w:ascii="Cambria" w:hAnsi="Cambria" w:cs="Arial"/>
          <w:bCs/>
          <w:sz w:val="20"/>
          <w:lang w:val="en-US"/>
        </w:rPr>
        <w:t>Award received for 1) Best Performer of the Year 2011, 2) Employee of the year award,</w:t>
      </w:r>
    </w:p>
    <w:p>
      <w:pPr>
        <w:spacing w:after="0" w:line="240" w:lineRule="auto"/>
        <w:ind w:left="360"/>
        <w:jc w:val="both"/>
        <w:rPr>
          <w:rFonts w:ascii="Cambria" w:hAnsi="Cambria" w:cs="Arial"/>
          <w:bCs/>
          <w:sz w:val="20"/>
          <w:lang w:val="en-US"/>
        </w:rPr>
      </w:pPr>
      <w:r>
        <w:rPr>
          <w:rFonts w:ascii="Cambria" w:hAnsi="Cambria" w:cs="Arial"/>
          <w:bCs/>
          <w:sz w:val="20"/>
          <w:lang w:val="en-US"/>
        </w:rPr>
        <w:t xml:space="preserve"> 3) Best Core Value Practitioner 2017, 4) Core Values Champion 2020</w:t>
      </w:r>
    </w:p>
    <w:p>
      <w:pPr>
        <w:numPr>
          <w:ilvl w:val="0"/>
          <w:numId w:val="7"/>
        </w:numPr>
        <w:tabs>
          <w:tab w:val="left" w:pos="360"/>
        </w:tabs>
        <w:spacing w:after="0" w:line="240" w:lineRule="auto"/>
        <w:ind w:hanging="72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Certification of appreciation for Grand i10 Quality stabilization</w:t>
      </w:r>
    </w:p>
    <w:p>
      <w:pPr>
        <w:numPr>
          <w:ilvl w:val="0"/>
          <w:numId w:val="7"/>
        </w:numPr>
        <w:tabs>
          <w:tab w:val="left" w:pos="360"/>
        </w:tabs>
        <w:spacing w:after="0" w:line="240" w:lineRule="auto"/>
        <w:ind w:hanging="72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Visited South Korea for 1) Global Technical training in Namyang R&amp;D</w:t>
      </w:r>
      <w:r>
        <w:rPr>
          <w:rFonts w:ascii="Cambria" w:hAnsi="Cambria" w:cs="Arial"/>
          <w:bCs/>
          <w:sz w:val="20"/>
          <w:lang w:val="en-US"/>
        </w:rPr>
        <w:t xml:space="preserve"> 2) New Project for Vehicle Nios &amp; Aura</w:t>
      </w:r>
    </w:p>
    <w:p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36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Alternate Tyre source developed within short duration (&lt;1 year) to meet increased demand for New Santro, Elite i20, CRETA &amp; EON Vehicles</w:t>
      </w:r>
    </w:p>
    <w:p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36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Managed sudden volume ramp up during SOP of Grandi10, Elite i20, CRETA&amp; New Verna vehicles through Strategic Planning, Inventory build up, New mold development in short lead time &amp; supplied tires on time </w:t>
      </w:r>
    </w:p>
    <w:p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360"/>
        <w:jc w:val="both"/>
        <w:rPr>
          <w:rFonts w:ascii="Cambria" w:hAnsi="Cambria"/>
          <w:sz w:val="20"/>
        </w:rPr>
      </w:pPr>
      <w:r>
        <w:rPr>
          <w:rFonts w:hint="default" w:ascii="Cambria" w:hAnsi="Cambria"/>
          <w:sz w:val="20"/>
          <w:lang w:val="en-US"/>
        </w:rPr>
        <w:t>Managed material scarcity &amp; supported Production due to Import restriction policy issue &amp; Covid Pandemic by Strategic planning &amp; Localization within 6 months Lead time</w:t>
      </w:r>
    </w:p>
    <w:p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36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Long pending legal Basic purchase agreement with disconnect points discussed &amp; signed mutually b/w Hyundai and Tyre vendors (Good year, Apollo, Bridgestone, Ceat, JK &amp; MRF).</w:t>
      </w:r>
    </w:p>
    <w:p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36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Raw Material Settlement Policy made and signed with Tyre Vendors to monitor and Settle part price periodically to avoid conflict between both parties.</w:t>
      </w:r>
    </w:p>
    <w:p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36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Bidding and Share of business policy newly created for source selection.</w:t>
      </w:r>
    </w:p>
    <w:p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36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Introduced Indian brands – Apollo ,JK, Ceat and MRF Tyres for first time in Hyundai Export Market</w:t>
      </w:r>
    </w:p>
    <w:p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360"/>
        <w:jc w:val="both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Overall Costing Savings around 350 Crores based on VAVE, Suggestions,Localization Strategic Planning on source &amp; Weight reduction</w:t>
      </w:r>
    </w:p>
    <w:p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360"/>
        <w:jc w:val="both"/>
        <w:rPr>
          <w:rFonts w:ascii="Cambria" w:hAnsi="Cambria"/>
          <w:sz w:val="20"/>
        </w:rPr>
      </w:pPr>
      <w:r>
        <w:rPr>
          <w:rFonts w:hint="default" w:ascii="Cambria" w:hAnsi="Cambria"/>
          <w:sz w:val="20"/>
          <w:lang w:val="en-US"/>
        </w:rPr>
        <w:t>Cost Savings around 3 Crores on Additional source development &amp; Price Negotiation in LMW for VMC &amp; TC Machines</w:t>
      </w:r>
    </w:p>
    <w:p>
      <w:pPr>
        <w:spacing w:after="0" w:line="240" w:lineRule="auto"/>
        <w:jc w:val="both"/>
        <w:rPr>
          <w:rFonts w:ascii="Cambria" w:hAnsi="Cambria"/>
          <w:sz w:val="20"/>
        </w:rPr>
      </w:pPr>
    </w:p>
    <w:p>
      <w:pPr>
        <w:shd w:val="clear" w:color="auto" w:fill="D9D9D9"/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ascii="Cambria" w:hAnsi="Cambria" w:cs="Arial"/>
          <w:b/>
          <w:bCs/>
          <w:sz w:val="20"/>
        </w:rPr>
        <w:t>Academic Details</w:t>
      </w:r>
    </w:p>
    <w:p>
      <w:pPr>
        <w:spacing w:after="0" w:line="240" w:lineRule="auto"/>
        <w:jc w:val="both"/>
        <w:rPr>
          <w:rFonts w:ascii="Cambria" w:hAnsi="Cambria" w:cs="Arial"/>
          <w:bCs/>
          <w:sz w:val="20"/>
        </w:rPr>
      </w:pPr>
    </w:p>
    <w:p>
      <w:pPr>
        <w:numPr>
          <w:ilvl w:val="0"/>
          <w:numId w:val="8"/>
        </w:numP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 w:cs="Arial"/>
          <w:b/>
          <w:bCs/>
          <w:sz w:val="20"/>
        </w:rPr>
        <w:t>Diploma in Production Engineering</w:t>
      </w:r>
      <w:r>
        <w:rPr>
          <w:rFonts w:ascii="Cambria" w:hAnsi="Cambria" w:cs="Arial"/>
          <w:bCs/>
          <w:sz w:val="20"/>
        </w:rPr>
        <w:t xml:space="preserve"> from Govt. Polytechnic College, Coimbatore in 2006 with 86%</w:t>
      </w:r>
    </w:p>
    <w:p>
      <w:pPr>
        <w:numPr>
          <w:ilvl w:val="0"/>
          <w:numId w:val="8"/>
        </w:numP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 w:cs="Arial"/>
          <w:b/>
          <w:bCs/>
          <w:sz w:val="20"/>
        </w:rPr>
        <w:t>Diploma in Industrial Safety</w:t>
      </w:r>
      <w:r>
        <w:rPr>
          <w:rFonts w:ascii="Cambria" w:hAnsi="Cambria" w:cs="Arial"/>
          <w:bCs/>
          <w:sz w:val="20"/>
        </w:rPr>
        <w:t xml:space="preserve"> from Annamalai University in June 2009 with 62% </w:t>
      </w:r>
    </w:p>
    <w:p>
      <w:pPr>
        <w:numPr>
          <w:ilvl w:val="0"/>
          <w:numId w:val="8"/>
        </w:numP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 w:cs="Arial"/>
          <w:b/>
          <w:bCs/>
          <w:sz w:val="20"/>
          <w:lang w:val="en-US"/>
        </w:rPr>
        <w:t>B.Tech.</w:t>
      </w:r>
      <w:r>
        <w:rPr>
          <w:rFonts w:ascii="Cambria" w:hAnsi="Cambria" w:cs="Arial"/>
          <w:bCs/>
          <w:sz w:val="20"/>
          <w:lang w:val="en-US"/>
        </w:rPr>
        <w:t xml:space="preserve"> (Mechanical) from Sathyabama University in April 2014 with CGPA 7.17</w:t>
      </w:r>
    </w:p>
    <w:p>
      <w:pPr>
        <w:numPr>
          <w:ilvl w:val="0"/>
          <w:numId w:val="8"/>
        </w:numP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 w:cs="Arial"/>
          <w:b/>
          <w:bCs/>
          <w:sz w:val="20"/>
          <w:lang w:val="en-US"/>
        </w:rPr>
        <w:t xml:space="preserve">MBA (Technology Management) </w:t>
      </w:r>
      <w:r>
        <w:rPr>
          <w:rFonts w:ascii="Cambria" w:hAnsi="Cambria" w:cs="Arial"/>
          <w:bCs/>
          <w:sz w:val="20"/>
          <w:lang w:val="en-US"/>
        </w:rPr>
        <w:t>from Bharathiar University in December 2016</w:t>
      </w:r>
    </w:p>
    <w:p>
      <w:pPr>
        <w:numPr>
          <w:ilvl w:val="0"/>
          <w:numId w:val="8"/>
        </w:numPr>
        <w:spacing w:after="0" w:line="240" w:lineRule="auto"/>
        <w:jc w:val="both"/>
        <w:rPr>
          <w:rFonts w:ascii="Cambria" w:hAnsi="Cambria" w:cs="Arial"/>
          <w:b w:val="0"/>
          <w:bCs/>
          <w:sz w:val="20"/>
        </w:rPr>
      </w:pPr>
      <w:r>
        <w:rPr>
          <w:rFonts w:hint="default" w:ascii="Cambria" w:hAnsi="Cambria" w:cs="Arial"/>
          <w:b/>
          <w:bCs w:val="0"/>
          <w:sz w:val="20"/>
          <w:lang w:val="en-US"/>
        </w:rPr>
        <w:t xml:space="preserve">Certified Lean Six Sigma Black Belt holder </w:t>
      </w:r>
      <w:r>
        <w:rPr>
          <w:rFonts w:hint="default" w:ascii="Cambria" w:hAnsi="Cambria" w:cs="Arial"/>
          <w:b w:val="0"/>
          <w:bCs/>
          <w:sz w:val="20"/>
          <w:lang w:val="en-US"/>
        </w:rPr>
        <w:t>from MSME in September 2022</w:t>
      </w:r>
    </w:p>
    <w:p>
      <w:pPr>
        <w:spacing w:after="0" w:line="240" w:lineRule="auto"/>
        <w:jc w:val="both"/>
        <w:rPr>
          <w:rFonts w:ascii="Cambria" w:hAnsi="Cambria" w:cs="Arial"/>
          <w:bCs/>
          <w:sz w:val="20"/>
        </w:rPr>
      </w:pPr>
    </w:p>
    <w:p>
      <w:pPr>
        <w:shd w:val="clear" w:color="auto" w:fill="D9D9D9"/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 w:cs="Arial"/>
          <w:b/>
          <w:bCs/>
          <w:sz w:val="20"/>
        </w:rPr>
        <w:t>Computer Proficiency</w:t>
      </w:r>
    </w:p>
    <w:p>
      <w:pPr>
        <w:spacing w:after="0" w:line="240" w:lineRule="auto"/>
        <w:ind w:left="360"/>
        <w:jc w:val="both"/>
        <w:rPr>
          <w:rFonts w:ascii="Cambria" w:hAnsi="Cambria" w:cs="Arial"/>
          <w:b/>
          <w:bCs/>
          <w:sz w:val="20"/>
        </w:rPr>
      </w:pPr>
    </w:p>
    <w:p>
      <w:pPr>
        <w:numPr>
          <w:ilvl w:val="0"/>
          <w:numId w:val="8"/>
        </w:numPr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ascii="Cambria" w:hAnsi="Cambria" w:cs="Arial"/>
          <w:b/>
          <w:bCs/>
          <w:sz w:val="20"/>
        </w:rPr>
        <w:t>SAP R3 – Material Management &amp; Cost module – Functional</w:t>
      </w:r>
    </w:p>
    <w:p>
      <w:pPr>
        <w:numPr>
          <w:ilvl w:val="0"/>
          <w:numId w:val="8"/>
        </w:numPr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hint="default" w:ascii="Cambria" w:hAnsi="Cambria" w:cs="Arial"/>
          <w:b/>
          <w:bCs/>
          <w:sz w:val="20"/>
          <w:lang w:val="en-US"/>
        </w:rPr>
        <w:t>Oracle - R12</w:t>
      </w:r>
    </w:p>
    <w:p>
      <w:pPr>
        <w:numPr>
          <w:ilvl w:val="0"/>
          <w:numId w:val="8"/>
        </w:numPr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hint="default" w:ascii="Cambria" w:hAnsi="Cambria" w:cs="Arial"/>
          <w:b/>
          <w:bCs/>
          <w:sz w:val="20"/>
          <w:lang w:val="en-US"/>
        </w:rPr>
        <w:t>Tableau</w:t>
      </w:r>
    </w:p>
    <w:p>
      <w:pPr>
        <w:numPr>
          <w:ilvl w:val="0"/>
          <w:numId w:val="8"/>
        </w:numPr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hint="default" w:ascii="Cambria" w:hAnsi="Cambria" w:cs="Arial"/>
          <w:b/>
          <w:bCs/>
          <w:sz w:val="20"/>
          <w:lang w:val="en-US"/>
        </w:rPr>
        <w:t>Mini tab</w:t>
      </w:r>
    </w:p>
    <w:p>
      <w:pPr>
        <w:numPr>
          <w:ilvl w:val="0"/>
          <w:numId w:val="8"/>
        </w:numPr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hint="default" w:ascii="Cambria" w:hAnsi="Cambria" w:cs="Arial"/>
          <w:b/>
          <w:bCs/>
          <w:sz w:val="20"/>
          <w:lang w:val="en-US"/>
        </w:rPr>
        <w:t>PowerBI</w:t>
      </w:r>
    </w:p>
    <w:p>
      <w:pPr>
        <w:numPr>
          <w:ilvl w:val="0"/>
          <w:numId w:val="8"/>
        </w:numPr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ascii="Cambria" w:hAnsi="Cambria" w:cs="Arial"/>
          <w:b/>
          <w:bCs/>
          <w:sz w:val="20"/>
        </w:rPr>
        <w:t>VAATZ – Part Development &amp; Price Management</w:t>
      </w:r>
    </w:p>
    <w:p>
      <w:pPr>
        <w:numPr>
          <w:ilvl w:val="0"/>
          <w:numId w:val="8"/>
        </w:numPr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ascii="Cambria" w:hAnsi="Cambria" w:cs="Arial"/>
          <w:b/>
          <w:bCs/>
          <w:sz w:val="20"/>
        </w:rPr>
        <w:t xml:space="preserve">Auto Cad &amp; Pro E </w:t>
      </w:r>
    </w:p>
    <w:p>
      <w:pPr>
        <w:numPr>
          <w:ilvl w:val="0"/>
          <w:numId w:val="8"/>
        </w:numP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 w:cs="Arial"/>
          <w:b/>
          <w:bCs/>
          <w:sz w:val="20"/>
        </w:rPr>
        <w:t>Knowledge with MS</w:t>
      </w:r>
      <w:r>
        <w:rPr>
          <w:rFonts w:hint="default" w:ascii="Cambria" w:hAnsi="Cambria" w:cs="Arial"/>
          <w:b/>
          <w:bCs/>
          <w:sz w:val="20"/>
          <w:lang w:val="en-US"/>
        </w:rPr>
        <w:t xml:space="preserve">/WPS </w:t>
      </w:r>
      <w:r>
        <w:rPr>
          <w:rFonts w:ascii="Cambria" w:hAnsi="Cambria" w:cs="Arial"/>
          <w:b/>
          <w:bCs/>
          <w:sz w:val="20"/>
        </w:rPr>
        <w:t>Office (Word, Excel, Power point)</w:t>
      </w:r>
    </w:p>
    <w:p>
      <w:pPr>
        <w:spacing w:after="0" w:line="240" w:lineRule="auto"/>
        <w:jc w:val="both"/>
        <w:rPr>
          <w:rFonts w:ascii="Cambria" w:hAnsi="Cambria" w:cs="Arial"/>
          <w:bCs/>
          <w:sz w:val="20"/>
        </w:rPr>
      </w:pPr>
    </w:p>
    <w:p>
      <w:pPr>
        <w:shd w:val="clear" w:color="auto" w:fill="D9D9D9"/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ascii="Cambria" w:hAnsi="Cambria" w:cs="Arial"/>
          <w:b/>
          <w:bCs/>
          <w:sz w:val="20"/>
        </w:rPr>
        <w:t>Personal Details</w:t>
      </w:r>
    </w:p>
    <w:p>
      <w:pP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 w:cs="Arial"/>
          <w:bCs/>
          <w:sz w:val="20"/>
        </w:rPr>
        <w:t xml:space="preserve"> </w:t>
      </w:r>
    </w:p>
    <w:p>
      <w:pP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 w:cs="Arial"/>
          <w:bCs/>
          <w:sz w:val="20"/>
        </w:rPr>
        <w:t>Date of Birth:</w:t>
      </w:r>
      <w:r>
        <w:rPr>
          <w:rFonts w:ascii="Cambria" w:hAnsi="Cambria" w:cs="Arial"/>
          <w:bCs/>
          <w:sz w:val="20"/>
        </w:rPr>
        <w:tab/>
      </w:r>
      <w:r>
        <w:rPr>
          <w:rFonts w:ascii="Cambria" w:hAnsi="Cambria" w:cs="Arial"/>
          <w:bCs/>
          <w:sz w:val="20"/>
        </w:rPr>
        <w:tab/>
      </w:r>
      <w:r>
        <w:rPr>
          <w:rFonts w:ascii="Cambria" w:hAnsi="Cambria" w:cs="Arial"/>
          <w:bCs/>
          <w:sz w:val="20"/>
        </w:rPr>
        <w:t xml:space="preserve"> 27</w:t>
      </w:r>
      <w:r>
        <w:rPr>
          <w:rFonts w:ascii="Cambria" w:hAnsi="Cambria" w:cs="Arial"/>
          <w:bCs/>
          <w:sz w:val="20"/>
          <w:vertAlign w:val="superscript"/>
        </w:rPr>
        <w:t>th</w:t>
      </w:r>
      <w:r>
        <w:rPr>
          <w:rFonts w:ascii="Cambria" w:hAnsi="Cambria" w:cs="Arial"/>
          <w:bCs/>
          <w:sz w:val="20"/>
        </w:rPr>
        <w:t xml:space="preserve"> February 1988</w:t>
      </w:r>
    </w:p>
    <w:p>
      <w:pP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 w:cs="Arial"/>
          <w:bCs/>
          <w:sz w:val="20"/>
        </w:rPr>
        <w:t>Permanent Address</w:t>
      </w:r>
      <w:r>
        <w:rPr>
          <w:rFonts w:hint="default" w:ascii="Cambria" w:hAnsi="Cambria" w:cs="Arial"/>
          <w:bCs/>
          <w:sz w:val="20"/>
          <w:lang w:val="en-US"/>
        </w:rPr>
        <w:t>:</w:t>
      </w:r>
      <w:r>
        <w:rPr>
          <w:rFonts w:ascii="Cambria" w:hAnsi="Cambria" w:cs="Arial"/>
          <w:bCs/>
          <w:sz w:val="20"/>
        </w:rPr>
        <w:t xml:space="preserve">             18, Janaki Illam, Thillai Nagar 3</w:t>
      </w:r>
      <w:r>
        <w:rPr>
          <w:rFonts w:ascii="Cambria" w:hAnsi="Cambria" w:cs="Arial"/>
          <w:bCs/>
          <w:sz w:val="20"/>
          <w:vertAlign w:val="superscript"/>
        </w:rPr>
        <w:t>rd</w:t>
      </w:r>
      <w:r>
        <w:rPr>
          <w:rFonts w:ascii="Cambria" w:hAnsi="Cambria" w:cs="Arial"/>
          <w:bCs/>
          <w:sz w:val="20"/>
        </w:rPr>
        <w:t xml:space="preserve"> Street, Selvapuram, Coimbatore-641026, TN</w:t>
      </w:r>
    </w:p>
    <w:p>
      <w:pPr>
        <w:spacing w:after="0" w:line="240" w:lineRule="auto"/>
        <w:jc w:val="both"/>
        <w:rPr>
          <w:rFonts w:ascii="Cambria" w:hAnsi="Cambria" w:cs="Arial"/>
          <w:bCs/>
          <w:sz w:val="20"/>
        </w:rPr>
      </w:pPr>
      <w:r>
        <w:rPr>
          <w:rFonts w:ascii="Cambria" w:hAnsi="Cambria" w:cs="Arial"/>
          <w:bCs/>
          <w:sz w:val="20"/>
        </w:rPr>
        <w:t>Communication Address</w:t>
      </w:r>
      <w:r>
        <w:rPr>
          <w:rFonts w:hint="default" w:ascii="Cambria" w:hAnsi="Cambria" w:cs="Arial"/>
          <w:bCs/>
          <w:sz w:val="20"/>
          <w:lang w:val="en-US"/>
        </w:rPr>
        <w:t>:</w:t>
      </w:r>
      <w:r>
        <w:rPr>
          <w:rFonts w:ascii="Cambria" w:hAnsi="Cambria" w:cs="Arial"/>
          <w:bCs/>
          <w:sz w:val="20"/>
        </w:rPr>
        <w:t xml:space="preserve">    18, Janaki Illam, Thillai Nagar 3</w:t>
      </w:r>
      <w:r>
        <w:rPr>
          <w:rFonts w:ascii="Cambria" w:hAnsi="Cambria" w:cs="Arial"/>
          <w:bCs/>
          <w:sz w:val="20"/>
          <w:vertAlign w:val="superscript"/>
        </w:rPr>
        <w:t>rd</w:t>
      </w:r>
      <w:r>
        <w:rPr>
          <w:rFonts w:ascii="Cambria" w:hAnsi="Cambria" w:cs="Arial"/>
          <w:bCs/>
          <w:sz w:val="20"/>
        </w:rPr>
        <w:t xml:space="preserve"> Street, Selvapuram, Coimbatore-641026, TN</w:t>
      </w:r>
    </w:p>
    <w:p>
      <w:pPr>
        <w:spacing w:after="0" w:line="240" w:lineRule="auto"/>
        <w:jc w:val="both"/>
        <w:rPr>
          <w:rFonts w:hint="default" w:ascii="Cambria" w:hAnsi="Cambria" w:cs="Arial"/>
          <w:bCs/>
          <w:sz w:val="20"/>
          <w:lang w:val="en-US"/>
        </w:rPr>
      </w:pPr>
      <w:r>
        <w:rPr>
          <w:rFonts w:ascii="Cambria" w:hAnsi="Cambria" w:cs="Arial"/>
          <w:bCs/>
          <w:sz w:val="20"/>
        </w:rPr>
        <w:t>Languages Known:</w:t>
      </w:r>
      <w:r>
        <w:rPr>
          <w:rFonts w:ascii="Cambria" w:hAnsi="Cambria" w:cs="Arial"/>
          <w:bCs/>
          <w:sz w:val="20"/>
        </w:rPr>
        <w:tab/>
      </w:r>
      <w:r>
        <w:rPr>
          <w:rFonts w:ascii="Cambria" w:hAnsi="Cambria" w:cs="Arial"/>
          <w:bCs/>
          <w:sz w:val="20"/>
        </w:rPr>
        <w:t xml:space="preserve"> English, </w:t>
      </w:r>
      <w:r>
        <w:rPr>
          <w:rFonts w:ascii="Cambria" w:hAnsi="Cambria" w:cs="Arial"/>
          <w:bCs/>
          <w:sz w:val="20"/>
          <w:lang w:val="en-US"/>
        </w:rPr>
        <w:t>Tamil</w:t>
      </w:r>
      <w:r>
        <w:rPr>
          <w:rFonts w:hint="default" w:ascii="Cambria" w:hAnsi="Cambria" w:cs="Arial"/>
          <w:bCs/>
          <w:sz w:val="20"/>
          <w:lang w:val="en-US"/>
        </w:rPr>
        <w:t>,Telugu</w:t>
      </w:r>
      <w:bookmarkStart w:id="0" w:name="_GoBack"/>
      <w:bookmarkEnd w:id="0"/>
    </w:p>
    <w:p>
      <w:pPr>
        <w:spacing w:after="0" w:line="240" w:lineRule="auto"/>
        <w:jc w:val="both"/>
        <w:rPr>
          <w:rFonts w:ascii="Cambria" w:hAnsi="Cambria" w:cs="Arial"/>
          <w:bCs/>
          <w:sz w:val="20"/>
          <w:lang w:val="en-US"/>
        </w:rPr>
      </w:pPr>
      <w:r>
        <w:rPr>
          <w:rFonts w:ascii="Cambria" w:hAnsi="Cambria" w:cs="Arial"/>
          <w:bCs/>
          <w:sz w:val="20"/>
          <w:lang w:val="en-US"/>
        </w:rPr>
        <w:t xml:space="preserve">Marital status: </w:t>
      </w:r>
      <w:r>
        <w:rPr>
          <w:rFonts w:ascii="Cambria" w:hAnsi="Cambria" w:cs="Arial"/>
          <w:bCs/>
          <w:sz w:val="20"/>
          <w:lang w:val="en-US"/>
        </w:rPr>
        <w:tab/>
      </w:r>
      <w:r>
        <w:rPr>
          <w:rFonts w:ascii="Cambria" w:hAnsi="Cambria" w:cs="Arial"/>
          <w:bCs/>
          <w:sz w:val="20"/>
          <w:lang w:val="en-US"/>
        </w:rPr>
        <w:t xml:space="preserve">                 Married </w:t>
      </w:r>
    </w:p>
    <w:p>
      <w:pPr>
        <w:spacing w:after="0" w:line="240" w:lineRule="auto"/>
        <w:jc w:val="both"/>
        <w:rPr>
          <w:rFonts w:ascii="Cambria" w:hAnsi="Cambria" w:cs="Arial"/>
          <w:bCs/>
          <w:sz w:val="20"/>
          <w:lang w:val="en-US"/>
        </w:rPr>
      </w:pPr>
      <w:r>
        <w:rPr>
          <w:rFonts w:ascii="Cambria" w:hAnsi="Cambria" w:cs="Arial"/>
          <w:bCs/>
          <w:sz w:val="20"/>
          <w:lang w:val="en-US"/>
        </w:rPr>
        <w:t>Passport number:                P6015355 / 22.01.2027</w:t>
      </w:r>
    </w:p>
    <w:p>
      <w:pPr>
        <w:spacing w:after="0" w:line="240" w:lineRule="auto"/>
        <w:jc w:val="both"/>
        <w:rPr>
          <w:rFonts w:ascii="Cambria" w:hAnsi="Cambria" w:cs="Arial"/>
          <w:bCs/>
          <w:sz w:val="20"/>
          <w:lang w:val="en-US"/>
        </w:rPr>
      </w:pPr>
      <w:r>
        <w:rPr>
          <w:rFonts w:ascii="Cambria" w:hAnsi="Cambria" w:cs="Arial"/>
          <w:bCs/>
          <w:sz w:val="20"/>
          <w:lang w:val="en-US"/>
        </w:rPr>
        <w:t>Current CTC:                          1</w:t>
      </w:r>
      <w:r>
        <w:rPr>
          <w:rFonts w:hint="default" w:ascii="Cambria" w:hAnsi="Cambria" w:cs="Arial"/>
          <w:bCs/>
          <w:sz w:val="20"/>
          <w:lang w:val="en-US"/>
        </w:rPr>
        <w:t>8</w:t>
      </w:r>
      <w:r>
        <w:rPr>
          <w:rFonts w:ascii="Cambria" w:hAnsi="Cambria" w:cs="Arial"/>
          <w:bCs/>
          <w:sz w:val="20"/>
          <w:lang w:val="en-US"/>
        </w:rPr>
        <w:t xml:space="preserve"> Lakhs per annum</w:t>
      </w:r>
    </w:p>
    <w:p>
      <w:pPr>
        <w:spacing w:after="0" w:line="240" w:lineRule="auto"/>
        <w:jc w:val="both"/>
        <w:rPr>
          <w:rFonts w:ascii="Cambria" w:hAnsi="Cambria" w:cs="Arial"/>
          <w:bCs/>
          <w:sz w:val="20"/>
          <w:lang w:val="en-US"/>
        </w:rPr>
      </w:pPr>
    </w:p>
    <w:p>
      <w:pPr>
        <w:shd w:val="clear" w:color="auto" w:fill="D9D9D9"/>
        <w:spacing w:after="0" w:line="240" w:lineRule="auto"/>
        <w:jc w:val="both"/>
        <w:rPr>
          <w:rFonts w:ascii="Cambria" w:hAnsi="Cambria" w:cs="Arial"/>
          <w:b/>
          <w:bCs/>
          <w:sz w:val="20"/>
        </w:rPr>
      </w:pPr>
      <w:r>
        <w:rPr>
          <w:rFonts w:ascii="Cambria" w:hAnsi="Cambria" w:cs="Arial"/>
          <w:b/>
          <w:bCs/>
          <w:sz w:val="20"/>
        </w:rPr>
        <w:t>Declaration</w:t>
      </w:r>
    </w:p>
    <w:p>
      <w:pPr>
        <w:spacing w:after="0" w:line="240" w:lineRule="auto"/>
        <w:ind w:firstLine="360"/>
        <w:rPr>
          <w:rFonts w:ascii="Cambria" w:hAnsi="Cambria" w:eastAsia="Batang" w:cs="Tahoma"/>
          <w:lang w:val="en-US" w:eastAsia="ko-KR"/>
        </w:rPr>
      </w:pPr>
    </w:p>
    <w:p>
      <w:pPr>
        <w:spacing w:after="0" w:line="240" w:lineRule="auto"/>
        <w:ind w:firstLine="360"/>
        <w:rPr>
          <w:rFonts w:ascii="Cambria" w:hAnsi="Cambria" w:eastAsia="Batang" w:cs="Tahoma"/>
          <w:sz w:val="20"/>
          <w:szCs w:val="20"/>
          <w:lang w:val="en-US" w:eastAsia="ko-KR"/>
        </w:rPr>
      </w:pPr>
      <w:r>
        <w:rPr>
          <w:rFonts w:ascii="Cambria" w:hAnsi="Cambria" w:eastAsia="Batang" w:cs="Tahoma"/>
          <w:sz w:val="20"/>
          <w:szCs w:val="20"/>
          <w:lang w:val="en-US" w:eastAsia="ko-KR"/>
        </w:rPr>
        <w:t>I hereby declare that the above-mentioned information and details are true to the best of my knowledge.</w:t>
      </w:r>
    </w:p>
    <w:p>
      <w:pPr>
        <w:spacing w:after="0" w:line="240" w:lineRule="auto"/>
        <w:ind w:firstLine="360"/>
        <w:rPr>
          <w:rFonts w:ascii="Cambria" w:hAnsi="Cambria" w:eastAsia="Batang" w:cs="Tahoma"/>
          <w:sz w:val="20"/>
          <w:szCs w:val="20"/>
          <w:lang w:val="en-US" w:eastAsia="ko-KR"/>
        </w:rPr>
      </w:pPr>
    </w:p>
    <w:p>
      <w:pPr>
        <w:spacing w:after="0" w:line="240" w:lineRule="auto"/>
        <w:ind w:firstLine="360"/>
        <w:rPr>
          <w:rFonts w:ascii="Cambria" w:hAnsi="Cambria" w:eastAsia="Batang" w:cs="Tahoma"/>
          <w:sz w:val="20"/>
          <w:szCs w:val="20"/>
          <w:lang w:val="en-US" w:eastAsia="ko-KR"/>
        </w:rPr>
      </w:pPr>
      <w:r>
        <w:rPr>
          <w:rFonts w:ascii="Cambria" w:hAnsi="Cambria" w:eastAsia="Batang" w:cs="Tahoma"/>
          <w:sz w:val="20"/>
          <w:szCs w:val="20"/>
          <w:lang w:val="en-US" w:eastAsia="ko-KR"/>
        </w:rPr>
        <w:t>Place</w:t>
      </w:r>
      <w:r>
        <w:rPr>
          <w:rFonts w:ascii="Cambria" w:hAnsi="Cambria" w:eastAsia="Batang" w:cs="Tahoma"/>
          <w:sz w:val="20"/>
          <w:szCs w:val="20"/>
          <w:lang w:val="en-US" w:eastAsia="ko-KR"/>
        </w:rPr>
        <w:tab/>
      </w:r>
      <w:r>
        <w:rPr>
          <w:rFonts w:ascii="Cambria" w:hAnsi="Cambria" w:eastAsia="Batang" w:cs="Tahoma"/>
          <w:sz w:val="20"/>
          <w:szCs w:val="20"/>
          <w:lang w:val="en-US" w:eastAsia="ko-KR"/>
        </w:rPr>
        <w:t xml:space="preserve">:   </w:t>
      </w:r>
      <w:r>
        <w:rPr>
          <w:rFonts w:ascii="Cambria" w:hAnsi="Cambria" w:eastAsia="Batang" w:cs="Tahoma"/>
          <w:sz w:val="20"/>
          <w:szCs w:val="20"/>
          <w:lang w:val="en-US" w:eastAsia="ko-KR"/>
        </w:rPr>
        <w:tab/>
      </w:r>
    </w:p>
    <w:p>
      <w:pPr>
        <w:spacing w:after="0" w:line="240" w:lineRule="auto"/>
        <w:ind w:firstLine="360"/>
        <w:rPr>
          <w:sz w:val="20"/>
          <w:szCs w:val="20"/>
        </w:rPr>
      </w:pPr>
      <w:r>
        <w:rPr>
          <w:rFonts w:ascii="Cambria" w:hAnsi="Cambria" w:eastAsia="Batang" w:cs="Tahoma"/>
          <w:sz w:val="20"/>
          <w:szCs w:val="20"/>
          <w:lang w:val="en-US" w:eastAsia="ko-KR"/>
        </w:rPr>
        <w:t>Date</w:t>
      </w:r>
      <w:r>
        <w:rPr>
          <w:rFonts w:ascii="Cambria" w:hAnsi="Cambria" w:eastAsia="Batang" w:cs="Tahoma"/>
          <w:sz w:val="20"/>
          <w:szCs w:val="20"/>
          <w:lang w:val="en-US" w:eastAsia="ko-KR"/>
        </w:rPr>
        <w:tab/>
      </w:r>
      <w:r>
        <w:rPr>
          <w:rFonts w:ascii="Cambria" w:hAnsi="Cambria" w:eastAsia="Batang" w:cs="Tahoma"/>
          <w:sz w:val="20"/>
          <w:szCs w:val="20"/>
          <w:lang w:val="en-US" w:eastAsia="ko-KR"/>
        </w:rPr>
        <w:t xml:space="preserve">:   </w:t>
      </w:r>
      <w:r>
        <w:rPr>
          <w:rFonts w:ascii="Cambria" w:hAnsi="Cambria" w:eastAsia="Batang" w:cs="Tahoma"/>
          <w:sz w:val="20"/>
          <w:szCs w:val="20"/>
          <w:lang w:val="en-US" w:eastAsia="ko-KR"/>
        </w:rPr>
        <w:tab/>
      </w:r>
      <w:r>
        <w:rPr>
          <w:rFonts w:ascii="Cambria" w:hAnsi="Cambria" w:eastAsia="Batang" w:cs="Tahoma"/>
          <w:sz w:val="20"/>
          <w:szCs w:val="20"/>
          <w:lang w:val="en-US" w:eastAsia="ko-KR"/>
        </w:rPr>
        <w:t xml:space="preserve">                                                                                                                    (C.T.Rajesh)</w:t>
      </w:r>
    </w:p>
    <w:sectPr>
      <w:headerReference r:id="rId7" w:type="default"/>
      <w:footerReference r:id="rId8" w:type="default"/>
      <w:endnotePr>
        <w:numFmt w:val="decimal"/>
      </w:endnotePr>
      <w:type w:val="continuous"/>
      <w:pgSz w:w="11907" w:h="16839"/>
      <w:pgMar w:top="720" w:right="720" w:bottom="720" w:left="720" w:header="0" w:footer="0" w:gutter="0"/>
      <w:cols w:space="720" w:num="1"/>
      <w:docGrid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swiss"/>
    <w:pitch w:val="default"/>
    <w:sig w:usb0="00000000" w:usb1="00000000" w:usb2="00000000" w:usb3="00000000" w:csb0="0000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Batang">
    <w:altName w:val="Apple SD Gothic Neo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Apple SD Gothic Neo">
    <w:panose1 w:val="02000300000000000000"/>
    <w:charset w:val="86"/>
    <w:family w:val="auto"/>
    <w:pitch w:val="default"/>
    <w:sig w:usb0="00000000" w:usb1="00000000" w:usb2="00000000" w:usb3="00000000" w:csb0="003E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right" w:pos="9720"/>
        <w:tab w:val="clear" w:pos="8640"/>
      </w:tabs>
      <w:rPr>
        <w:rFonts w:ascii="Calibri" w:hAnsi="Calibri" w:cs="Arial"/>
        <w:b/>
        <w:sz w:val="18"/>
        <w:szCs w:val="18"/>
        <w:lang w:val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right" w:pos="9720"/>
        <w:tab w:val="clear" w:pos="8640"/>
      </w:tabs>
      <w:rPr>
        <w:rFonts w:ascii="Calibri" w:hAnsi="Calibri" w:cs="Arial"/>
        <w:b/>
        <w:sz w:val="18"/>
        <w:szCs w:val="18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80"/>
      <w:jc w:val="right"/>
      <w:rPr>
        <w:rFonts w:ascii="Arial" w:hAnsi="Arial" w:cs="Arial"/>
        <w:b/>
        <w:bCs/>
        <w:iCs/>
        <w:color w:val="632423"/>
        <w:sz w:val="20"/>
      </w:rPr>
    </w:pPr>
    <w:r>
      <w:rPr>
        <w:rFonts w:eastAsia="Batang" w:cs="Arial"/>
        <w:color w:val="632423"/>
      </w:rPr>
      <w:t xml:space="preserve">      </w:t>
    </w:r>
  </w:p>
  <w:p>
    <w:pPr>
      <w:ind w:left="6480"/>
      <w:jc w:val="right"/>
      <w:rPr>
        <w:rFonts w:ascii="Arial" w:hAnsi="Arial" w:cs="Arial"/>
        <w:b/>
        <w:bCs/>
        <w:iCs/>
        <w:color w:val="632423"/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80"/>
      <w:jc w:val="right"/>
      <w:rPr>
        <w:rFonts w:ascii="Arial" w:hAnsi="Arial" w:cs="Arial"/>
        <w:b/>
        <w:bCs/>
        <w:iCs/>
        <w:color w:val="632423"/>
        <w:sz w:val="20"/>
      </w:rPr>
    </w:pPr>
    <w:r>
      <w:rPr>
        <w:rFonts w:eastAsia="Batang" w:cs="Arial"/>
        <w:color w:val="632423"/>
      </w:rPr>
      <w:t xml:space="preserve">      </w:t>
    </w:r>
  </w:p>
  <w:p>
    <w:pPr>
      <w:ind w:left="6480"/>
      <w:jc w:val="right"/>
      <w:rPr>
        <w:rFonts w:ascii="Arial" w:hAnsi="Arial" w:cs="Arial"/>
        <w:b/>
        <w:bCs/>
        <w:iCs/>
        <w:color w:val="632423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2D6394"/>
    <w:multiLevelType w:val="multilevel"/>
    <w:tmpl w:val="042D6394"/>
    <w:lvl w:ilvl="0" w:tentative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265D6A2E"/>
    <w:multiLevelType w:val="multilevel"/>
    <w:tmpl w:val="265D6A2E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63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">
    <w:nsid w:val="30C4005F"/>
    <w:multiLevelType w:val="multilevel"/>
    <w:tmpl w:val="30C4005F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>
    <w:nsid w:val="38030A18"/>
    <w:multiLevelType w:val="multilevel"/>
    <w:tmpl w:val="38030A18"/>
    <w:lvl w:ilvl="0" w:tentative="0">
      <w:start w:val="1"/>
      <w:numFmt w:val="bullet"/>
      <w:lvlText w:val=""/>
      <w:lvlJc w:val="left"/>
      <w:pPr>
        <w:tabs>
          <w:tab w:val="left" w:pos="288"/>
        </w:tabs>
        <w:ind w:left="288" w:hanging="288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630"/>
        </w:tabs>
        <w:ind w:left="63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4">
    <w:nsid w:val="39564A18"/>
    <w:multiLevelType w:val="multilevel"/>
    <w:tmpl w:val="39564A18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56930421"/>
    <w:multiLevelType w:val="multilevel"/>
    <w:tmpl w:val="56930421"/>
    <w:lvl w:ilvl="0" w:tentative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5AC5125D"/>
    <w:multiLevelType w:val="multilevel"/>
    <w:tmpl w:val="5AC5125D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78F528E1"/>
    <w:multiLevelType w:val="multilevel"/>
    <w:tmpl w:val="78F528E1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6"/>
  </w:num>
  <w:num w:numId="5">
    <w:abstractNumId w:val="0"/>
  </w:num>
  <w:num w:numId="6">
    <w:abstractNumId w:val="4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228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numFmt w:val="decimal"/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903"/>
    <w:rsid w:val="00075BBE"/>
    <w:rsid w:val="00114FEE"/>
    <w:rsid w:val="00271C6C"/>
    <w:rsid w:val="00673205"/>
    <w:rsid w:val="00733E89"/>
    <w:rsid w:val="007C61A1"/>
    <w:rsid w:val="007D69EB"/>
    <w:rsid w:val="00892060"/>
    <w:rsid w:val="00BE4332"/>
    <w:rsid w:val="00C03575"/>
    <w:rsid w:val="00C1477C"/>
    <w:rsid w:val="00C54903"/>
    <w:rsid w:val="00C82888"/>
    <w:rsid w:val="00CE75A0"/>
    <w:rsid w:val="00E6306D"/>
    <w:rsid w:val="00F23234"/>
    <w:rsid w:val="03B2312B"/>
    <w:rsid w:val="05CD77E5"/>
    <w:rsid w:val="068969AD"/>
    <w:rsid w:val="0D771F7B"/>
    <w:rsid w:val="1B7FBBCF"/>
    <w:rsid w:val="20E06568"/>
    <w:rsid w:val="23B5178E"/>
    <w:rsid w:val="287B4883"/>
    <w:rsid w:val="4F766753"/>
    <w:rsid w:val="50447FC0"/>
    <w:rsid w:val="5C9516AC"/>
    <w:rsid w:val="60BD06B1"/>
    <w:rsid w:val="63770981"/>
    <w:rsid w:val="FE7A3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en-IN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0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footer"/>
    <w:basedOn w:val="1"/>
    <w:link w:val="9"/>
    <w:qFormat/>
    <w:uiPriority w:val="99"/>
    <w:pPr>
      <w:tabs>
        <w:tab w:val="center" w:pos="4320"/>
        <w:tab w:val="right" w:pos="8640"/>
      </w:tabs>
      <w:spacing w:after="0" w:line="240" w:lineRule="auto"/>
    </w:pPr>
    <w:rPr>
      <w:rFonts w:ascii="Times New Roman" w:hAnsi="Times New Roman" w:eastAsia="Times New Roman"/>
      <w:sz w:val="24"/>
      <w:szCs w:val="20"/>
    </w:rPr>
  </w:style>
  <w:style w:type="paragraph" w:styleId="6">
    <w:name w:val="header"/>
    <w:basedOn w:val="1"/>
    <w:link w:val="8"/>
    <w:uiPriority w:val="0"/>
    <w:pPr>
      <w:tabs>
        <w:tab w:val="center" w:pos="4320"/>
        <w:tab w:val="right" w:pos="8640"/>
      </w:tabs>
      <w:spacing w:after="0" w:line="240" w:lineRule="auto"/>
    </w:pPr>
    <w:rPr>
      <w:rFonts w:ascii="Times New Roman" w:hAnsi="Times New Roman" w:eastAsia="Times New Roman"/>
      <w:sz w:val="24"/>
      <w:szCs w:val="20"/>
    </w:rPr>
  </w:style>
  <w:style w:type="character" w:styleId="7">
    <w:name w:val="Hyperlink"/>
    <w:unhideWhenUsed/>
    <w:uiPriority w:val="99"/>
    <w:rPr>
      <w:color w:val="0000FF"/>
      <w:u w:val="single"/>
    </w:rPr>
  </w:style>
  <w:style w:type="character" w:customStyle="1" w:styleId="8">
    <w:name w:val="Header Char"/>
    <w:link w:val="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9">
    <w:name w:val="Footer Char"/>
    <w:link w:val="5"/>
    <w:qFormat/>
    <w:uiPriority w:val="99"/>
    <w:rPr>
      <w:rFonts w:ascii="Times New Roman" w:hAnsi="Times New Roman" w:eastAsia="Times New Roman" w:cs="Times New Roman"/>
      <w:sz w:val="24"/>
      <w:szCs w:val="20"/>
    </w:rPr>
  </w:style>
  <w:style w:type="character" w:customStyle="1" w:styleId="10">
    <w:name w:val="Balloon Text Char"/>
    <w:basedOn w:val="2"/>
    <w:link w:val="4"/>
    <w:semiHidden/>
    <w:qFormat/>
    <w:uiPriority w:val="99"/>
    <w:rPr>
      <w:rFonts w:ascii="Tahoma" w:hAnsi="Tahoma" w:eastAsia="Calibri" w:cs="Tahoma"/>
      <w:sz w:val="16"/>
      <w:szCs w:val="16"/>
      <w:lang w:val="en-I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HMGC</Company>
  <Pages>3</Pages>
  <Words>1243</Words>
  <Characters>7087</Characters>
  <Lines>59</Lines>
  <Paragraphs>16</Paragraphs>
  <TotalTime>12</TotalTime>
  <ScaleCrop>false</ScaleCrop>
  <LinksUpToDate>false</LinksUpToDate>
  <CharactersWithSpaces>8314</CharactersWithSpaces>
  <Application>WPS Office_4.9.0.7859_F1E327BC-269C-435d-A152-05C5408002CA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2022-06-18T19:16:00Z</dcterms:created>
  <dc:creator>Rajesh C T</dc:creator>
  <cp:lastModifiedBy>admin</cp:lastModifiedBy>
  <cp:lastPrinted>2023-01-14T16:04:00Z</cp:lastPrinted>
  <dcterms:modified xsi:type="dcterms:W3CDTF">2023-03-11T23:39:06Z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1033-4.9.0.7859</vt:lpwstr>
  </property>
  <property fmtid="{D5CDD505-2E9C-101B-9397-08002B2CF9AE}" pid="3" name="ICV">
    <vt:lpwstr>6EBC7C9D796A4A35A53669C6C3628DB2</vt:lpwstr>
  </property>
</Properties>
</file>