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F539" w14:textId="77777777" w:rsidR="004D01F2" w:rsidRDefault="00F21B58">
      <w:pPr>
        <w:pStyle w:val="Title"/>
      </w:pPr>
      <w:r>
        <w:t>MANI</w:t>
      </w:r>
      <w:r>
        <w:rPr>
          <w:spacing w:val="-4"/>
        </w:rPr>
        <w:t xml:space="preserve"> </w:t>
      </w:r>
      <w:r>
        <w:rPr>
          <w:spacing w:val="-5"/>
        </w:rPr>
        <w:t>NEB</w:t>
      </w:r>
    </w:p>
    <w:p w14:paraId="2AE068C5" w14:textId="77777777" w:rsidR="004D01F2" w:rsidRDefault="00F21B58">
      <w:pPr>
        <w:pStyle w:val="BodyText"/>
        <w:ind w:left="31" w:right="-15" w:firstLine="0"/>
      </w:pPr>
      <w:r>
        <w:rPr>
          <w:noProof/>
        </w:rPr>
        <mc:AlternateContent>
          <mc:Choice Requires="wps">
            <w:drawing>
              <wp:inline distT="0" distB="0" distL="0" distR="0" wp14:anchorId="779D5343" wp14:editId="69902840">
                <wp:extent cx="6618605" cy="530860"/>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8605" cy="530860"/>
                        </a:xfrm>
                        <a:prstGeom prst="rect">
                          <a:avLst/>
                        </a:prstGeom>
                        <a:solidFill>
                          <a:srgbClr val="000000"/>
                        </a:solidFill>
                      </wps:spPr>
                      <wps:txbx>
                        <w:txbxContent>
                          <w:p w14:paraId="00983B9F" w14:textId="4AEA338C" w:rsidR="004D01F2" w:rsidRDefault="00F21B58">
                            <w:pPr>
                              <w:spacing w:before="149"/>
                              <w:ind w:left="100" w:right="502"/>
                              <w:rPr>
                                <w:b/>
                                <w:color w:val="000000"/>
                                <w:sz w:val="20"/>
                              </w:rPr>
                            </w:pPr>
                            <w:r>
                              <w:rPr>
                                <w:b/>
                                <w:color w:val="FFFFFF"/>
                                <w:sz w:val="20"/>
                              </w:rPr>
                              <w:t>Gaborone</w:t>
                            </w:r>
                            <w:r>
                              <w:rPr>
                                <w:b/>
                                <w:color w:val="FFFFFF"/>
                                <w:spacing w:val="-4"/>
                                <w:sz w:val="20"/>
                              </w:rPr>
                              <w:t xml:space="preserve"> </w:t>
                            </w:r>
                            <w:r>
                              <w:rPr>
                                <w:b/>
                                <w:color w:val="FFFFFF"/>
                                <w:sz w:val="20"/>
                              </w:rPr>
                              <w:t>Botswana</w:t>
                            </w:r>
                            <w:r>
                              <w:rPr>
                                <w:b/>
                                <w:color w:val="FFFFFF"/>
                                <w:spacing w:val="-3"/>
                                <w:sz w:val="20"/>
                              </w:rPr>
                              <w:t xml:space="preserve"> </w:t>
                            </w:r>
                            <w:r>
                              <w:rPr>
                                <w:b/>
                                <w:color w:val="FFFFFF"/>
                                <w:sz w:val="20"/>
                              </w:rPr>
                              <w:t>|</w:t>
                            </w:r>
                            <w:r>
                              <w:rPr>
                                <w:b/>
                                <w:color w:val="FFFFFF"/>
                                <w:spacing w:val="-4"/>
                                <w:sz w:val="20"/>
                              </w:rPr>
                              <w:t xml:space="preserve"> </w:t>
                            </w:r>
                            <w:r>
                              <w:rPr>
                                <w:b/>
                                <w:color w:val="FFFFFF"/>
                                <w:sz w:val="20"/>
                              </w:rPr>
                              <w:t>+91</w:t>
                            </w:r>
                            <w:r>
                              <w:rPr>
                                <w:b/>
                                <w:color w:val="FFFFFF"/>
                                <w:spacing w:val="-4"/>
                                <w:sz w:val="20"/>
                              </w:rPr>
                              <w:t xml:space="preserve"> </w:t>
                            </w:r>
                            <w:r>
                              <w:rPr>
                                <w:b/>
                                <w:color w:val="FFFFFF"/>
                                <w:sz w:val="20"/>
                              </w:rPr>
                              <w:t>9999300806/</w:t>
                            </w:r>
                            <w:r>
                              <w:rPr>
                                <w:b/>
                                <w:color w:val="FFFFFF"/>
                                <w:spacing w:val="-4"/>
                                <w:sz w:val="20"/>
                              </w:rPr>
                              <w:t xml:space="preserve"> </w:t>
                            </w:r>
                            <w:r>
                              <w:rPr>
                                <w:b/>
                                <w:color w:val="FFFFFF"/>
                                <w:sz w:val="20"/>
                              </w:rPr>
                              <w:t>+</w:t>
                            </w:r>
                            <w:r>
                              <w:rPr>
                                <w:b/>
                                <w:color w:val="FFFFFF"/>
                                <w:spacing w:val="-4"/>
                                <w:sz w:val="20"/>
                              </w:rPr>
                              <w:t xml:space="preserve"> </w:t>
                            </w:r>
                            <w:r>
                              <w:rPr>
                                <w:b/>
                                <w:color w:val="FFFFFF"/>
                                <w:sz w:val="20"/>
                              </w:rPr>
                              <w:t>267</w:t>
                            </w:r>
                            <w:r>
                              <w:rPr>
                                <w:b/>
                                <w:color w:val="FFFFFF"/>
                                <w:spacing w:val="-4"/>
                                <w:sz w:val="20"/>
                              </w:rPr>
                              <w:t xml:space="preserve"> </w:t>
                            </w:r>
                            <w:r>
                              <w:rPr>
                                <w:b/>
                                <w:color w:val="FFFFFF"/>
                                <w:sz w:val="20"/>
                              </w:rPr>
                              <w:t>75575189</w:t>
                            </w:r>
                            <w:r>
                              <w:rPr>
                                <w:b/>
                                <w:color w:val="FFFFFF"/>
                                <w:spacing w:val="-3"/>
                                <w:sz w:val="20"/>
                              </w:rPr>
                              <w:t xml:space="preserve"> </w:t>
                            </w:r>
                            <w:r>
                              <w:rPr>
                                <w:b/>
                                <w:color w:val="FFFFFF"/>
                                <w:sz w:val="20"/>
                              </w:rPr>
                              <w:t>|</w:t>
                            </w:r>
                            <w:r>
                              <w:rPr>
                                <w:b/>
                                <w:color w:val="FFFFFF"/>
                                <w:spacing w:val="-4"/>
                                <w:sz w:val="20"/>
                              </w:rPr>
                              <w:t xml:space="preserve"> </w:t>
                            </w:r>
                            <w:hyperlink r:id="rId5">
                              <w:r>
                                <w:rPr>
                                  <w:b/>
                                  <w:color w:val="FFFFFF"/>
                                  <w:sz w:val="20"/>
                                </w:rPr>
                                <w:t>manineb@hotmail.com</w:t>
                              </w:r>
                            </w:hyperlink>
                            <w:r>
                              <w:rPr>
                                <w:b/>
                                <w:color w:val="FFFFFF"/>
                                <w:spacing w:val="-4"/>
                                <w:sz w:val="20"/>
                              </w:rPr>
                              <w:t xml:space="preserve"> </w:t>
                            </w:r>
                            <w:r>
                              <w:rPr>
                                <w:b/>
                                <w:color w:val="FFFFFF"/>
                                <w:sz w:val="20"/>
                              </w:rPr>
                              <w:t>|</w:t>
                            </w:r>
                            <w:r>
                              <w:rPr>
                                <w:b/>
                                <w:color w:val="FFFFFF"/>
                                <w:spacing w:val="-4"/>
                                <w:sz w:val="20"/>
                              </w:rPr>
                              <w:t xml:space="preserve"> </w:t>
                            </w:r>
                          </w:p>
                        </w:txbxContent>
                      </wps:txbx>
                      <wps:bodyPr wrap="square" lIns="0" tIns="0" rIns="0" bIns="0" rtlCol="0">
                        <a:noAutofit/>
                      </wps:bodyPr>
                    </wps:wsp>
                  </a:graphicData>
                </a:graphic>
              </wp:inline>
            </w:drawing>
          </mc:Choice>
          <mc:Fallback>
            <w:pict>
              <v:shapetype w14:anchorId="779D5343" id="_x0000_t202" coordsize="21600,21600" o:spt="202" path="m,l,21600r21600,l21600,xe">
                <v:stroke joinstyle="miter"/>
                <v:path gradientshapeok="t" o:connecttype="rect"/>
              </v:shapetype>
              <v:shape id="Textbox 1" o:spid="_x0000_s1026" type="#_x0000_t202" style="width:521.15pt;height:4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" fillcolor="black" stroked="f">
                <v:textbox inset="0,0,0,0">
                  <w:txbxContent>
                    <w:p w14:paraId="00983B9F" w14:textId="4AEA338C" w:rsidR="004D01F2" w:rsidRDefault="00F21B58">
                      <w:pPr>
                        <w:spacing w:before="149"/>
                        <w:ind w:left="100" w:right="502"/>
                        <w:rPr>
                          <w:b/>
                          <w:color w:val="000000"/>
                          <w:sz w:val="20"/>
                        </w:rPr>
                      </w:pPr>
                      <w:r>
                        <w:rPr>
                          <w:b/>
                          <w:color w:val="FFFFFF"/>
                          <w:sz w:val="20"/>
                        </w:rPr>
                        <w:t>Gaborone</w:t>
                      </w:r>
                      <w:r>
                        <w:rPr>
                          <w:b/>
                          <w:color w:val="FFFFFF"/>
                          <w:spacing w:val="-4"/>
                          <w:sz w:val="20"/>
                        </w:rPr>
                        <w:t xml:space="preserve"> </w:t>
                      </w:r>
                      <w:r>
                        <w:rPr>
                          <w:b/>
                          <w:color w:val="FFFFFF"/>
                          <w:sz w:val="20"/>
                        </w:rPr>
                        <w:t>Botswana</w:t>
                      </w:r>
                      <w:r>
                        <w:rPr>
                          <w:b/>
                          <w:color w:val="FFFFFF"/>
                          <w:spacing w:val="-3"/>
                          <w:sz w:val="20"/>
                        </w:rPr>
                        <w:t xml:space="preserve"> </w:t>
                      </w:r>
                      <w:r>
                        <w:rPr>
                          <w:b/>
                          <w:color w:val="FFFFFF"/>
                          <w:sz w:val="20"/>
                        </w:rPr>
                        <w:t>|</w:t>
                      </w:r>
                      <w:r>
                        <w:rPr>
                          <w:b/>
                          <w:color w:val="FFFFFF"/>
                          <w:spacing w:val="-4"/>
                          <w:sz w:val="20"/>
                        </w:rPr>
                        <w:t xml:space="preserve"> </w:t>
                      </w:r>
                      <w:r>
                        <w:rPr>
                          <w:b/>
                          <w:color w:val="FFFFFF"/>
                          <w:sz w:val="20"/>
                        </w:rPr>
                        <w:t>+91</w:t>
                      </w:r>
                      <w:r>
                        <w:rPr>
                          <w:b/>
                          <w:color w:val="FFFFFF"/>
                          <w:spacing w:val="-4"/>
                          <w:sz w:val="20"/>
                        </w:rPr>
                        <w:t xml:space="preserve"> </w:t>
                      </w:r>
                      <w:r>
                        <w:rPr>
                          <w:b/>
                          <w:color w:val="FFFFFF"/>
                          <w:sz w:val="20"/>
                        </w:rPr>
                        <w:t>9999300806/</w:t>
                      </w:r>
                      <w:r>
                        <w:rPr>
                          <w:b/>
                          <w:color w:val="FFFFFF"/>
                          <w:spacing w:val="-4"/>
                          <w:sz w:val="20"/>
                        </w:rPr>
                        <w:t xml:space="preserve"> </w:t>
                      </w:r>
                      <w:r>
                        <w:rPr>
                          <w:b/>
                          <w:color w:val="FFFFFF"/>
                          <w:sz w:val="20"/>
                        </w:rPr>
                        <w:t>+</w:t>
                      </w:r>
                      <w:r>
                        <w:rPr>
                          <w:b/>
                          <w:color w:val="FFFFFF"/>
                          <w:spacing w:val="-4"/>
                          <w:sz w:val="20"/>
                        </w:rPr>
                        <w:t xml:space="preserve"> </w:t>
                      </w:r>
                      <w:r>
                        <w:rPr>
                          <w:b/>
                          <w:color w:val="FFFFFF"/>
                          <w:sz w:val="20"/>
                        </w:rPr>
                        <w:t>267</w:t>
                      </w:r>
                      <w:r>
                        <w:rPr>
                          <w:b/>
                          <w:color w:val="FFFFFF"/>
                          <w:spacing w:val="-4"/>
                          <w:sz w:val="20"/>
                        </w:rPr>
                        <w:t xml:space="preserve"> </w:t>
                      </w:r>
                      <w:r>
                        <w:rPr>
                          <w:b/>
                          <w:color w:val="FFFFFF"/>
                          <w:sz w:val="20"/>
                        </w:rPr>
                        <w:t>75575189</w:t>
                      </w:r>
                      <w:r>
                        <w:rPr>
                          <w:b/>
                          <w:color w:val="FFFFFF"/>
                          <w:spacing w:val="-3"/>
                          <w:sz w:val="20"/>
                        </w:rPr>
                        <w:t xml:space="preserve"> </w:t>
                      </w:r>
                      <w:r>
                        <w:rPr>
                          <w:b/>
                          <w:color w:val="FFFFFF"/>
                          <w:sz w:val="20"/>
                        </w:rPr>
                        <w:t>|</w:t>
                      </w:r>
                      <w:r>
                        <w:rPr>
                          <w:b/>
                          <w:color w:val="FFFFFF"/>
                          <w:spacing w:val="-4"/>
                          <w:sz w:val="20"/>
                        </w:rPr>
                        <w:t xml:space="preserve"> </w:t>
                      </w:r>
                      <w:hyperlink r:id="rId6">
                        <w:r>
                          <w:rPr>
                            <w:b/>
                            <w:color w:val="FFFFFF"/>
                            <w:sz w:val="20"/>
                          </w:rPr>
                          <w:t>manineb@hotmail.com</w:t>
                        </w:r>
                      </w:hyperlink>
                      <w:r>
                        <w:rPr>
                          <w:b/>
                          <w:color w:val="FFFFFF"/>
                          <w:spacing w:val="-4"/>
                          <w:sz w:val="20"/>
                        </w:rPr>
                        <w:t xml:space="preserve"> </w:t>
                      </w:r>
                      <w:r>
                        <w:rPr>
                          <w:b/>
                          <w:color w:val="FFFFFF"/>
                          <w:sz w:val="20"/>
                        </w:rPr>
                        <w:t>|</w:t>
                      </w:r>
                      <w:r>
                        <w:rPr>
                          <w:b/>
                          <w:color w:val="FFFFFF"/>
                          <w:spacing w:val="-4"/>
                          <w:sz w:val="20"/>
                        </w:rPr>
                        <w:t xml:space="preserve"> </w:t>
                      </w:r>
                    </w:p>
                  </w:txbxContent>
                </v:textbox>
                <w10:anchorlock/>
              </v:shape>
            </w:pict>
          </mc:Fallback>
        </mc:AlternateContent>
      </w:r>
    </w:p>
    <w:p w14:paraId="7E2017F7" w14:textId="77777777" w:rsidR="004D01F2" w:rsidRDefault="00F21B58">
      <w:pPr>
        <w:pStyle w:val="Heading1"/>
        <w:spacing w:before="100"/>
        <w:jc w:val="both"/>
      </w:pPr>
      <w:r>
        <w:rPr>
          <w:noProof/>
        </w:rPr>
        <mc:AlternateContent>
          <mc:Choice Requires="wps">
            <w:drawing>
              <wp:anchor distT="0" distB="0" distL="0" distR="0" simplePos="0" relativeHeight="15729152" behindDoc="0" locked="0" layoutInCell="1" allowOverlap="1" wp14:anchorId="5A650347" wp14:editId="703BA770">
                <wp:simplePos x="0" y="0"/>
                <wp:positionH relativeFrom="page">
                  <wp:posOffset>451104</wp:posOffset>
                </wp:positionH>
                <wp:positionV relativeFrom="paragraph">
                  <wp:posOffset>237667</wp:posOffset>
                </wp:positionV>
                <wp:extent cx="6658609" cy="127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58609" cy="12700"/>
                        </a:xfrm>
                        <a:custGeom>
                          <a:avLst/>
                          <a:gdLst/>
                          <a:ahLst/>
                          <a:cxnLst/>
                          <a:rect l="l" t="t" r="r" b="b"/>
                          <a:pathLst>
                            <a:path w="6658609" h="12700">
                              <a:moveTo>
                                <a:pt x="6658102" y="0"/>
                              </a:moveTo>
                              <a:lnTo>
                                <a:pt x="0" y="0"/>
                              </a:lnTo>
                              <a:lnTo>
                                <a:pt x="0" y="12192"/>
                              </a:lnTo>
                              <a:lnTo>
                                <a:pt x="6658102" y="12192"/>
                              </a:lnTo>
                              <a:lnTo>
                                <a:pt x="6658102"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30279433" id="Graphic 2" o:spid="_x0000_s1026" style="position:absolute;margin-left:35.5pt;margin-top:18.7pt;width:524.3pt;height:1pt;z-index:15729152;visibility:visible;mso-wrap-style:square;mso-wrap-distance-left:0;mso-wrap-distance-top:0;mso-wrap-distance-right:0;mso-wrap-distance-bottom:0;mso-position-horizontal:absolute;mso-position-horizontal-relative:page;mso-position-vertical:absolute;mso-position-vertical-relative:text;v-text-anchor:top" coordsize="665860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" path="m6658102,l,,,12192r6658102,l6658102,xe" fillcolor="#c00000" stroked="f">
                <v:path arrowok="t"/>
                <w10:wrap anchorx="page"/>
              </v:shape>
            </w:pict>
          </mc:Fallback>
        </mc:AlternateContent>
      </w:r>
      <w:r>
        <w:rPr>
          <w:spacing w:val="-2"/>
        </w:rPr>
        <w:t>Professional</w:t>
      </w:r>
      <w:r>
        <w:rPr>
          <w:spacing w:val="6"/>
        </w:rPr>
        <w:t xml:space="preserve"> </w:t>
      </w:r>
      <w:r>
        <w:rPr>
          <w:spacing w:val="-2"/>
        </w:rPr>
        <w:t>Summary</w:t>
      </w:r>
    </w:p>
    <w:p w14:paraId="30446D18" w14:textId="77777777" w:rsidR="004D01F2" w:rsidRDefault="00F21B58">
      <w:pPr>
        <w:pStyle w:val="BodyText"/>
        <w:spacing w:before="118"/>
        <w:ind w:left="31" w:right="32" w:firstLine="0"/>
        <w:jc w:val="both"/>
      </w:pPr>
      <w:r>
        <w:t>Experienced treasury and financial services professional with over 17 years of expertise in managing treasury functions, liquidity, foreign exchange, and risk management across global markets. Proven track record in driving profitability, optimizing financial strategies, and fostering strong relationships with international financial institutions. Skilled in managing complex derivative products, asset-liability management, and regulatory compliance.</w:t>
      </w:r>
    </w:p>
    <w:p w14:paraId="4C1A100E" w14:textId="77777777" w:rsidR="004D01F2" w:rsidRDefault="00F21B58">
      <w:pPr>
        <w:pStyle w:val="Heading1"/>
        <w:spacing w:before="121" w:after="40"/>
      </w:pPr>
      <w:r>
        <w:rPr>
          <w:spacing w:val="-2"/>
        </w:rPr>
        <w:t>Skills</w:t>
      </w:r>
    </w:p>
    <w:tbl>
      <w:tblPr>
        <w:tblW w:w="0" w:type="auto"/>
        <w:tblInd w:w="9" w:type="dxa"/>
        <w:tblLayout w:type="fixed"/>
        <w:tblCellMar>
          <w:left w:w="0" w:type="dxa"/>
          <w:right w:w="0" w:type="dxa"/>
        </w:tblCellMar>
        <w:tblLook w:val="01E0" w:firstRow="1" w:lastRow="1" w:firstColumn="1" w:lastColumn="1" w:noHBand="0" w:noVBand="0"/>
      </w:tblPr>
      <w:tblGrid>
        <w:gridCol w:w="3773"/>
        <w:gridCol w:w="6712"/>
      </w:tblGrid>
      <w:tr w:rsidR="004D01F2" w14:paraId="2C76F990" w14:textId="77777777">
        <w:trPr>
          <w:trHeight w:val="358"/>
        </w:trPr>
        <w:tc>
          <w:tcPr>
            <w:tcW w:w="3773" w:type="dxa"/>
            <w:tcBorders>
              <w:top w:val="single" w:sz="8" w:space="0" w:color="C00000"/>
            </w:tcBorders>
          </w:tcPr>
          <w:p w14:paraId="1EE6B6DD" w14:textId="77777777" w:rsidR="004D01F2" w:rsidRDefault="00F21B58">
            <w:pPr>
              <w:pStyle w:val="TableParagraph"/>
              <w:numPr>
                <w:ilvl w:val="0"/>
                <w:numId w:val="12"/>
              </w:numPr>
              <w:tabs>
                <w:tab w:val="left" w:pos="227"/>
              </w:tabs>
              <w:spacing w:before="62"/>
              <w:ind w:left="227" w:hanging="208"/>
              <w:rPr>
                <w:sz w:val="20"/>
              </w:rPr>
            </w:pPr>
            <w:r>
              <w:rPr>
                <w:sz w:val="20"/>
              </w:rPr>
              <w:t>Treasury</w:t>
            </w:r>
            <w:r>
              <w:rPr>
                <w:spacing w:val="-10"/>
                <w:sz w:val="20"/>
              </w:rPr>
              <w:t xml:space="preserve"> </w:t>
            </w:r>
            <w:r>
              <w:rPr>
                <w:spacing w:val="-2"/>
                <w:sz w:val="20"/>
              </w:rPr>
              <w:t>Management</w:t>
            </w:r>
          </w:p>
        </w:tc>
        <w:tc>
          <w:tcPr>
            <w:tcW w:w="6712" w:type="dxa"/>
            <w:tcBorders>
              <w:top w:val="single" w:sz="8" w:space="0" w:color="C00000"/>
            </w:tcBorders>
          </w:tcPr>
          <w:p w14:paraId="14020498" w14:textId="77777777" w:rsidR="004D01F2" w:rsidRDefault="00F21B58">
            <w:pPr>
              <w:pStyle w:val="TableParagraph"/>
              <w:numPr>
                <w:ilvl w:val="0"/>
                <w:numId w:val="11"/>
              </w:numPr>
              <w:tabs>
                <w:tab w:val="left" w:pos="1819"/>
              </w:tabs>
              <w:spacing w:before="62"/>
              <w:ind w:left="1819" w:hanging="208"/>
              <w:rPr>
                <w:sz w:val="20"/>
              </w:rPr>
            </w:pPr>
            <w:r>
              <w:rPr>
                <w:sz w:val="20"/>
              </w:rPr>
              <w:t>Liquidity</w:t>
            </w:r>
            <w:r>
              <w:rPr>
                <w:spacing w:val="-9"/>
                <w:sz w:val="20"/>
              </w:rPr>
              <w:t xml:space="preserve"> </w:t>
            </w:r>
            <w:r>
              <w:rPr>
                <w:spacing w:val="-2"/>
                <w:sz w:val="20"/>
              </w:rPr>
              <w:t>Management</w:t>
            </w:r>
          </w:p>
        </w:tc>
      </w:tr>
      <w:tr w:rsidR="004D01F2" w14:paraId="11EA62A1" w14:textId="77777777">
        <w:trPr>
          <w:trHeight w:val="345"/>
        </w:trPr>
        <w:tc>
          <w:tcPr>
            <w:tcW w:w="3773" w:type="dxa"/>
          </w:tcPr>
          <w:p w14:paraId="6B50C195" w14:textId="77777777" w:rsidR="004D01F2" w:rsidRDefault="00F21B58">
            <w:pPr>
              <w:pStyle w:val="TableParagraph"/>
              <w:numPr>
                <w:ilvl w:val="0"/>
                <w:numId w:val="10"/>
              </w:numPr>
              <w:tabs>
                <w:tab w:val="left" w:pos="227"/>
              </w:tabs>
              <w:spacing w:before="49"/>
              <w:ind w:left="227" w:hanging="208"/>
              <w:rPr>
                <w:sz w:val="20"/>
              </w:rPr>
            </w:pPr>
            <w:r>
              <w:rPr>
                <w:sz w:val="20"/>
              </w:rPr>
              <w:t>Foreign</w:t>
            </w:r>
            <w:r>
              <w:rPr>
                <w:spacing w:val="-10"/>
                <w:sz w:val="20"/>
              </w:rPr>
              <w:t xml:space="preserve"> </w:t>
            </w:r>
            <w:r>
              <w:rPr>
                <w:sz w:val="20"/>
              </w:rPr>
              <w:t>Exchange</w:t>
            </w:r>
            <w:r>
              <w:rPr>
                <w:spacing w:val="-8"/>
                <w:sz w:val="20"/>
              </w:rPr>
              <w:t xml:space="preserve"> </w:t>
            </w:r>
            <w:r>
              <w:rPr>
                <w:spacing w:val="-4"/>
                <w:sz w:val="20"/>
              </w:rPr>
              <w:t>(FX)</w:t>
            </w:r>
          </w:p>
        </w:tc>
        <w:tc>
          <w:tcPr>
            <w:tcW w:w="6712" w:type="dxa"/>
          </w:tcPr>
          <w:p w14:paraId="141F5AC8" w14:textId="77777777" w:rsidR="004D01F2" w:rsidRDefault="00F21B58">
            <w:pPr>
              <w:pStyle w:val="TableParagraph"/>
              <w:numPr>
                <w:ilvl w:val="0"/>
                <w:numId w:val="9"/>
              </w:numPr>
              <w:tabs>
                <w:tab w:val="left" w:pos="1819"/>
              </w:tabs>
              <w:spacing w:before="49"/>
              <w:ind w:left="1819" w:hanging="208"/>
              <w:rPr>
                <w:sz w:val="20"/>
              </w:rPr>
            </w:pPr>
            <w:r>
              <w:rPr>
                <w:sz w:val="20"/>
              </w:rPr>
              <w:t>Derivatives</w:t>
            </w:r>
            <w:r>
              <w:rPr>
                <w:spacing w:val="-10"/>
                <w:sz w:val="20"/>
              </w:rPr>
              <w:t xml:space="preserve"> </w:t>
            </w:r>
            <w:r>
              <w:rPr>
                <w:sz w:val="20"/>
              </w:rPr>
              <w:t>(SWAPS,</w:t>
            </w:r>
            <w:r>
              <w:rPr>
                <w:spacing w:val="-9"/>
                <w:sz w:val="20"/>
              </w:rPr>
              <w:t xml:space="preserve"> </w:t>
            </w:r>
            <w:r>
              <w:rPr>
                <w:sz w:val="20"/>
              </w:rPr>
              <w:t>Options,</w:t>
            </w:r>
            <w:r>
              <w:rPr>
                <w:spacing w:val="-10"/>
                <w:sz w:val="20"/>
              </w:rPr>
              <w:t xml:space="preserve"> </w:t>
            </w:r>
            <w:r>
              <w:rPr>
                <w:spacing w:val="-2"/>
                <w:sz w:val="20"/>
              </w:rPr>
              <w:t>Forwards)</w:t>
            </w:r>
          </w:p>
        </w:tc>
      </w:tr>
      <w:tr w:rsidR="004D01F2" w14:paraId="3D346E6E" w14:textId="77777777">
        <w:trPr>
          <w:trHeight w:val="345"/>
        </w:trPr>
        <w:tc>
          <w:tcPr>
            <w:tcW w:w="3773" w:type="dxa"/>
          </w:tcPr>
          <w:p w14:paraId="67D68843" w14:textId="77777777" w:rsidR="004D01F2" w:rsidRDefault="00F21B58">
            <w:pPr>
              <w:pStyle w:val="TableParagraph"/>
              <w:numPr>
                <w:ilvl w:val="0"/>
                <w:numId w:val="8"/>
              </w:numPr>
              <w:tabs>
                <w:tab w:val="left" w:pos="227"/>
              </w:tabs>
              <w:spacing w:before="49"/>
              <w:ind w:left="227" w:hanging="208"/>
              <w:rPr>
                <w:sz w:val="20"/>
              </w:rPr>
            </w:pPr>
            <w:r>
              <w:rPr>
                <w:sz w:val="20"/>
              </w:rPr>
              <w:t>Cash</w:t>
            </w:r>
            <w:r>
              <w:rPr>
                <w:spacing w:val="-5"/>
                <w:sz w:val="20"/>
              </w:rPr>
              <w:t xml:space="preserve"> </w:t>
            </w:r>
            <w:r>
              <w:rPr>
                <w:sz w:val="20"/>
              </w:rPr>
              <w:t>Flow</w:t>
            </w:r>
            <w:r>
              <w:rPr>
                <w:spacing w:val="-7"/>
                <w:sz w:val="20"/>
              </w:rPr>
              <w:t xml:space="preserve"> </w:t>
            </w:r>
            <w:r>
              <w:rPr>
                <w:spacing w:val="-2"/>
                <w:sz w:val="20"/>
              </w:rPr>
              <w:t>Forecasting</w:t>
            </w:r>
          </w:p>
        </w:tc>
        <w:tc>
          <w:tcPr>
            <w:tcW w:w="6712" w:type="dxa"/>
          </w:tcPr>
          <w:p w14:paraId="2C366103" w14:textId="77777777" w:rsidR="004D01F2" w:rsidRDefault="00F21B58">
            <w:pPr>
              <w:pStyle w:val="TableParagraph"/>
              <w:numPr>
                <w:ilvl w:val="0"/>
                <w:numId w:val="7"/>
              </w:numPr>
              <w:tabs>
                <w:tab w:val="left" w:pos="1819"/>
              </w:tabs>
              <w:spacing w:before="49"/>
              <w:ind w:left="1819" w:hanging="208"/>
              <w:rPr>
                <w:sz w:val="20"/>
              </w:rPr>
            </w:pPr>
            <w:r>
              <w:rPr>
                <w:spacing w:val="-2"/>
                <w:sz w:val="20"/>
              </w:rPr>
              <w:t>Asset-Liability</w:t>
            </w:r>
            <w:r>
              <w:rPr>
                <w:spacing w:val="10"/>
                <w:sz w:val="20"/>
              </w:rPr>
              <w:t xml:space="preserve"> </w:t>
            </w:r>
            <w:r>
              <w:rPr>
                <w:spacing w:val="-2"/>
                <w:sz w:val="20"/>
              </w:rPr>
              <w:t>Management</w:t>
            </w:r>
            <w:r>
              <w:rPr>
                <w:spacing w:val="10"/>
                <w:sz w:val="20"/>
              </w:rPr>
              <w:t xml:space="preserve"> </w:t>
            </w:r>
            <w:r>
              <w:rPr>
                <w:spacing w:val="-4"/>
                <w:sz w:val="20"/>
              </w:rPr>
              <w:t>(ALM)</w:t>
            </w:r>
          </w:p>
        </w:tc>
      </w:tr>
      <w:tr w:rsidR="004D01F2" w14:paraId="30B8E2D6" w14:textId="77777777">
        <w:trPr>
          <w:trHeight w:val="345"/>
        </w:trPr>
        <w:tc>
          <w:tcPr>
            <w:tcW w:w="3773" w:type="dxa"/>
          </w:tcPr>
          <w:p w14:paraId="1F7D5099" w14:textId="77777777" w:rsidR="004D01F2" w:rsidRDefault="00F21B58">
            <w:pPr>
              <w:pStyle w:val="TableParagraph"/>
              <w:numPr>
                <w:ilvl w:val="0"/>
                <w:numId w:val="6"/>
              </w:numPr>
              <w:tabs>
                <w:tab w:val="left" w:pos="227"/>
              </w:tabs>
              <w:spacing w:before="49"/>
              <w:ind w:left="227" w:hanging="208"/>
              <w:rPr>
                <w:sz w:val="20"/>
              </w:rPr>
            </w:pPr>
            <w:r>
              <w:rPr>
                <w:sz w:val="20"/>
              </w:rPr>
              <w:t>Hedging</w:t>
            </w:r>
            <w:r>
              <w:rPr>
                <w:spacing w:val="-11"/>
                <w:sz w:val="20"/>
              </w:rPr>
              <w:t xml:space="preserve"> </w:t>
            </w:r>
            <w:r>
              <w:rPr>
                <w:spacing w:val="-2"/>
                <w:sz w:val="20"/>
              </w:rPr>
              <w:t>Strategies</w:t>
            </w:r>
          </w:p>
        </w:tc>
        <w:tc>
          <w:tcPr>
            <w:tcW w:w="6712" w:type="dxa"/>
          </w:tcPr>
          <w:p w14:paraId="2589C0DF" w14:textId="77777777" w:rsidR="004D01F2" w:rsidRDefault="00F21B58">
            <w:pPr>
              <w:pStyle w:val="TableParagraph"/>
              <w:numPr>
                <w:ilvl w:val="0"/>
                <w:numId w:val="5"/>
              </w:numPr>
              <w:tabs>
                <w:tab w:val="left" w:pos="1819"/>
              </w:tabs>
              <w:spacing w:before="49"/>
              <w:ind w:left="1819" w:hanging="208"/>
              <w:rPr>
                <w:sz w:val="20"/>
              </w:rPr>
            </w:pPr>
            <w:r>
              <w:rPr>
                <w:spacing w:val="-2"/>
                <w:sz w:val="20"/>
              </w:rPr>
              <w:t>Correspondent</w:t>
            </w:r>
            <w:r>
              <w:rPr>
                <w:spacing w:val="12"/>
                <w:sz w:val="20"/>
              </w:rPr>
              <w:t xml:space="preserve"> </w:t>
            </w:r>
            <w:r>
              <w:rPr>
                <w:spacing w:val="-2"/>
                <w:sz w:val="20"/>
              </w:rPr>
              <w:t>Banking</w:t>
            </w:r>
          </w:p>
        </w:tc>
      </w:tr>
      <w:tr w:rsidR="004D01F2" w14:paraId="0F57094E" w14:textId="77777777">
        <w:trPr>
          <w:trHeight w:val="687"/>
        </w:trPr>
        <w:tc>
          <w:tcPr>
            <w:tcW w:w="3773" w:type="dxa"/>
            <w:tcBorders>
              <w:bottom w:val="single" w:sz="8" w:space="0" w:color="C00000"/>
            </w:tcBorders>
          </w:tcPr>
          <w:p w14:paraId="3FE2EB95" w14:textId="77777777" w:rsidR="004D01F2" w:rsidRDefault="00F21B58">
            <w:pPr>
              <w:pStyle w:val="TableParagraph"/>
              <w:numPr>
                <w:ilvl w:val="0"/>
                <w:numId w:val="4"/>
              </w:numPr>
              <w:tabs>
                <w:tab w:val="left" w:pos="227"/>
              </w:tabs>
              <w:spacing w:before="50"/>
              <w:ind w:left="227" w:hanging="208"/>
              <w:rPr>
                <w:sz w:val="20"/>
              </w:rPr>
            </w:pPr>
            <w:r>
              <w:rPr>
                <w:sz w:val="20"/>
              </w:rPr>
              <w:t>Risk</w:t>
            </w:r>
            <w:r>
              <w:rPr>
                <w:spacing w:val="-6"/>
                <w:sz w:val="20"/>
              </w:rPr>
              <w:t xml:space="preserve"> </w:t>
            </w:r>
            <w:r>
              <w:rPr>
                <w:spacing w:val="-2"/>
                <w:sz w:val="20"/>
              </w:rPr>
              <w:t>Management</w:t>
            </w:r>
          </w:p>
          <w:p w14:paraId="7F7483AC" w14:textId="77777777" w:rsidR="004D01F2" w:rsidRDefault="00F21B58">
            <w:pPr>
              <w:pStyle w:val="TableParagraph"/>
              <w:spacing w:before="118"/>
              <w:rPr>
                <w:b/>
                <w:sz w:val="20"/>
              </w:rPr>
            </w:pPr>
            <w:r>
              <w:rPr>
                <w:b/>
                <w:spacing w:val="-2"/>
                <w:sz w:val="20"/>
              </w:rPr>
              <w:t>Professional</w:t>
            </w:r>
            <w:r>
              <w:rPr>
                <w:b/>
                <w:spacing w:val="6"/>
                <w:sz w:val="20"/>
              </w:rPr>
              <w:t xml:space="preserve"> </w:t>
            </w:r>
            <w:r>
              <w:rPr>
                <w:b/>
                <w:spacing w:val="-2"/>
                <w:sz w:val="20"/>
              </w:rPr>
              <w:t>Experience</w:t>
            </w:r>
          </w:p>
        </w:tc>
        <w:tc>
          <w:tcPr>
            <w:tcW w:w="6712" w:type="dxa"/>
            <w:tcBorders>
              <w:bottom w:val="single" w:sz="8" w:space="0" w:color="C00000"/>
            </w:tcBorders>
          </w:tcPr>
          <w:p w14:paraId="33EC67CE" w14:textId="77777777" w:rsidR="004D01F2" w:rsidRDefault="00F21B58">
            <w:pPr>
              <w:pStyle w:val="TableParagraph"/>
              <w:numPr>
                <w:ilvl w:val="0"/>
                <w:numId w:val="3"/>
              </w:numPr>
              <w:tabs>
                <w:tab w:val="left" w:pos="1819"/>
              </w:tabs>
              <w:spacing w:before="50"/>
              <w:ind w:left="1819" w:hanging="208"/>
              <w:rPr>
                <w:sz w:val="20"/>
              </w:rPr>
            </w:pPr>
            <w:r>
              <w:rPr>
                <w:spacing w:val="-2"/>
                <w:sz w:val="20"/>
              </w:rPr>
              <w:t>Financial</w:t>
            </w:r>
            <w:r>
              <w:rPr>
                <w:spacing w:val="5"/>
                <w:sz w:val="20"/>
              </w:rPr>
              <w:t xml:space="preserve"> </w:t>
            </w:r>
            <w:r>
              <w:rPr>
                <w:spacing w:val="-2"/>
                <w:sz w:val="20"/>
              </w:rPr>
              <w:t>Products</w:t>
            </w:r>
          </w:p>
        </w:tc>
      </w:tr>
    </w:tbl>
    <w:p w14:paraId="190CA30B" w14:textId="682F1D2B" w:rsidR="004D01F2" w:rsidRDefault="00F21B58">
      <w:pPr>
        <w:tabs>
          <w:tab w:val="left" w:pos="8749"/>
        </w:tabs>
        <w:spacing w:before="64" w:line="234" w:lineRule="exact"/>
        <w:ind w:left="31"/>
        <w:rPr>
          <w:sz w:val="20"/>
        </w:rPr>
      </w:pPr>
      <w:r>
        <w:rPr>
          <w:b/>
          <w:spacing w:val="-2"/>
          <w:sz w:val="20"/>
        </w:rPr>
        <w:t>Group</w:t>
      </w:r>
      <w:r>
        <w:rPr>
          <w:b/>
          <w:spacing w:val="7"/>
          <w:sz w:val="20"/>
        </w:rPr>
        <w:t xml:space="preserve"> </w:t>
      </w:r>
      <w:r>
        <w:rPr>
          <w:b/>
          <w:spacing w:val="-2"/>
          <w:sz w:val="20"/>
        </w:rPr>
        <w:t>Treasurer</w:t>
      </w:r>
      <w:r>
        <w:rPr>
          <w:b/>
          <w:spacing w:val="9"/>
          <w:sz w:val="20"/>
        </w:rPr>
        <w:t xml:space="preserve"> </w:t>
      </w:r>
      <w:r>
        <w:rPr>
          <w:b/>
          <w:spacing w:val="-2"/>
          <w:sz w:val="20"/>
        </w:rPr>
        <w:t>(Double-</w:t>
      </w:r>
      <w:r>
        <w:rPr>
          <w:b/>
          <w:spacing w:val="-4"/>
          <w:sz w:val="20"/>
        </w:rPr>
        <w:t>hat)</w:t>
      </w:r>
      <w:r>
        <w:rPr>
          <w:b/>
          <w:sz w:val="20"/>
        </w:rPr>
        <w:tab/>
      </w:r>
      <w:r>
        <w:rPr>
          <w:sz w:val="20"/>
        </w:rPr>
        <w:t>0</w:t>
      </w:r>
      <w:r w:rsidR="00E84540">
        <w:rPr>
          <w:sz w:val="20"/>
        </w:rPr>
        <w:t>3</w:t>
      </w:r>
      <w:r>
        <w:rPr>
          <w:sz w:val="20"/>
        </w:rPr>
        <w:t>/2025</w:t>
      </w:r>
      <w:r>
        <w:rPr>
          <w:spacing w:val="-6"/>
          <w:sz w:val="20"/>
        </w:rPr>
        <w:t xml:space="preserve"> </w:t>
      </w:r>
      <w:r>
        <w:rPr>
          <w:sz w:val="20"/>
        </w:rPr>
        <w:t>to</w:t>
      </w:r>
      <w:r>
        <w:rPr>
          <w:spacing w:val="-5"/>
          <w:sz w:val="20"/>
        </w:rPr>
        <w:t xml:space="preserve"> </w:t>
      </w:r>
      <w:r>
        <w:rPr>
          <w:spacing w:val="-2"/>
          <w:sz w:val="20"/>
        </w:rPr>
        <w:t>Current</w:t>
      </w:r>
    </w:p>
    <w:p w14:paraId="14D7AF32" w14:textId="77777777" w:rsidR="004D01F2" w:rsidRDefault="00F21B58">
      <w:pPr>
        <w:pStyle w:val="BodyText"/>
        <w:spacing w:line="234" w:lineRule="exact"/>
        <w:ind w:left="31" w:firstLine="0"/>
      </w:pPr>
      <w:r>
        <w:t>FMBcapital</w:t>
      </w:r>
      <w:r>
        <w:rPr>
          <w:spacing w:val="-8"/>
        </w:rPr>
        <w:t xml:space="preserve"> </w:t>
      </w:r>
      <w:r>
        <w:t>Holdings</w:t>
      </w:r>
      <w:r>
        <w:rPr>
          <w:spacing w:val="-7"/>
        </w:rPr>
        <w:t xml:space="preserve"> </w:t>
      </w:r>
      <w:r>
        <w:t>plc</w:t>
      </w:r>
      <w:r>
        <w:rPr>
          <w:spacing w:val="-7"/>
        </w:rPr>
        <w:t xml:space="preserve"> </w:t>
      </w:r>
      <w:r>
        <w:t>(parent</w:t>
      </w:r>
      <w:r>
        <w:rPr>
          <w:spacing w:val="-9"/>
        </w:rPr>
        <w:t xml:space="preserve"> </w:t>
      </w:r>
      <w:r>
        <w:t>company</w:t>
      </w:r>
      <w:r>
        <w:rPr>
          <w:spacing w:val="-6"/>
        </w:rPr>
        <w:t xml:space="preserve"> </w:t>
      </w:r>
      <w:r>
        <w:t>for</w:t>
      </w:r>
      <w:r>
        <w:rPr>
          <w:spacing w:val="-3"/>
        </w:rPr>
        <w:t xml:space="preserve"> </w:t>
      </w:r>
      <w:r>
        <w:t>First</w:t>
      </w:r>
      <w:r>
        <w:rPr>
          <w:spacing w:val="-9"/>
        </w:rPr>
        <w:t xml:space="preserve"> </w:t>
      </w:r>
      <w:r>
        <w:t>Capital</w:t>
      </w:r>
      <w:r>
        <w:rPr>
          <w:spacing w:val="-7"/>
        </w:rPr>
        <w:t xml:space="preserve"> </w:t>
      </w:r>
      <w:r>
        <w:rPr>
          <w:spacing w:val="-2"/>
        </w:rPr>
        <w:t>Bank)</w:t>
      </w:r>
    </w:p>
    <w:p w14:paraId="1CCAE80D" w14:textId="77777777" w:rsidR="004D01F2" w:rsidRDefault="00F21B58">
      <w:pPr>
        <w:pStyle w:val="ListParagraph"/>
        <w:numPr>
          <w:ilvl w:val="0"/>
          <w:numId w:val="2"/>
        </w:numPr>
        <w:tabs>
          <w:tab w:val="left" w:pos="751"/>
        </w:tabs>
        <w:ind w:right="748"/>
        <w:rPr>
          <w:sz w:val="20"/>
        </w:rPr>
      </w:pPr>
      <w:r>
        <w:rPr>
          <w:sz w:val="20"/>
        </w:rPr>
        <w:t>Overseeing</w:t>
      </w:r>
      <w:r>
        <w:rPr>
          <w:spacing w:val="-5"/>
          <w:sz w:val="20"/>
        </w:rPr>
        <w:t xml:space="preserve"> </w:t>
      </w:r>
      <w:r>
        <w:rPr>
          <w:sz w:val="20"/>
        </w:rPr>
        <w:t>group-wide</w:t>
      </w:r>
      <w:r>
        <w:rPr>
          <w:spacing w:val="-5"/>
          <w:sz w:val="20"/>
        </w:rPr>
        <w:t xml:space="preserve"> </w:t>
      </w:r>
      <w:r>
        <w:rPr>
          <w:sz w:val="20"/>
        </w:rPr>
        <w:t>treasury</w:t>
      </w:r>
      <w:r>
        <w:rPr>
          <w:spacing w:val="-5"/>
          <w:sz w:val="20"/>
        </w:rPr>
        <w:t xml:space="preserve"> </w:t>
      </w:r>
      <w:r>
        <w:rPr>
          <w:sz w:val="20"/>
        </w:rPr>
        <w:t>strategy</w:t>
      </w:r>
      <w:r>
        <w:rPr>
          <w:spacing w:val="-5"/>
          <w:sz w:val="20"/>
        </w:rPr>
        <w:t xml:space="preserve"> </w:t>
      </w:r>
      <w:r>
        <w:rPr>
          <w:sz w:val="20"/>
        </w:rPr>
        <w:t>across</w:t>
      </w:r>
      <w:r>
        <w:rPr>
          <w:spacing w:val="-4"/>
          <w:sz w:val="20"/>
        </w:rPr>
        <w:t xml:space="preserve"> </w:t>
      </w:r>
      <w:r>
        <w:rPr>
          <w:sz w:val="20"/>
        </w:rPr>
        <w:t>Botswana,</w:t>
      </w:r>
      <w:r>
        <w:rPr>
          <w:spacing w:val="-5"/>
          <w:sz w:val="20"/>
        </w:rPr>
        <w:t xml:space="preserve"> </w:t>
      </w:r>
      <w:r>
        <w:rPr>
          <w:sz w:val="20"/>
        </w:rPr>
        <w:t>Zambia,</w:t>
      </w:r>
      <w:r>
        <w:rPr>
          <w:spacing w:val="-5"/>
          <w:sz w:val="20"/>
        </w:rPr>
        <w:t xml:space="preserve"> </w:t>
      </w:r>
      <w:r>
        <w:rPr>
          <w:sz w:val="20"/>
        </w:rPr>
        <w:t>Zimbabwe,</w:t>
      </w:r>
      <w:r>
        <w:rPr>
          <w:spacing w:val="-5"/>
          <w:sz w:val="20"/>
        </w:rPr>
        <w:t xml:space="preserve"> </w:t>
      </w:r>
      <w:r>
        <w:rPr>
          <w:sz w:val="20"/>
        </w:rPr>
        <w:t>Malawi,</w:t>
      </w:r>
      <w:r>
        <w:rPr>
          <w:spacing w:val="-5"/>
          <w:sz w:val="20"/>
        </w:rPr>
        <w:t xml:space="preserve"> </w:t>
      </w:r>
      <w:r>
        <w:rPr>
          <w:sz w:val="20"/>
        </w:rPr>
        <w:t>and</w:t>
      </w:r>
      <w:r>
        <w:rPr>
          <w:spacing w:val="-5"/>
          <w:sz w:val="20"/>
        </w:rPr>
        <w:t xml:space="preserve"> </w:t>
      </w:r>
      <w:r>
        <w:rPr>
          <w:sz w:val="20"/>
        </w:rPr>
        <w:t>Mozambique, ensuring optimal liquidity management, funding, and capital market operations.</w:t>
      </w:r>
    </w:p>
    <w:p w14:paraId="2F350919" w14:textId="77777777" w:rsidR="004D01F2" w:rsidRDefault="00F21B58">
      <w:pPr>
        <w:pStyle w:val="ListParagraph"/>
        <w:numPr>
          <w:ilvl w:val="0"/>
          <w:numId w:val="2"/>
        </w:numPr>
        <w:tabs>
          <w:tab w:val="left" w:pos="751"/>
        </w:tabs>
        <w:ind w:right="748"/>
        <w:rPr>
          <w:sz w:val="20"/>
        </w:rPr>
      </w:pPr>
      <w:r>
        <w:rPr>
          <w:sz w:val="20"/>
        </w:rPr>
        <w:t>Managing</w:t>
      </w:r>
      <w:r>
        <w:rPr>
          <w:spacing w:val="-5"/>
          <w:sz w:val="20"/>
        </w:rPr>
        <w:t xml:space="preserve"> </w:t>
      </w:r>
      <w:r>
        <w:rPr>
          <w:sz w:val="20"/>
        </w:rPr>
        <w:t>daily</w:t>
      </w:r>
      <w:r>
        <w:rPr>
          <w:spacing w:val="-5"/>
          <w:sz w:val="20"/>
        </w:rPr>
        <w:t xml:space="preserve"> </w:t>
      </w:r>
      <w:r>
        <w:rPr>
          <w:sz w:val="20"/>
        </w:rPr>
        <w:t>treasury</w:t>
      </w:r>
      <w:r>
        <w:rPr>
          <w:spacing w:val="-5"/>
          <w:sz w:val="20"/>
        </w:rPr>
        <w:t xml:space="preserve"> </w:t>
      </w:r>
      <w:r>
        <w:rPr>
          <w:sz w:val="20"/>
        </w:rPr>
        <w:t>operations,</w:t>
      </w:r>
      <w:r>
        <w:rPr>
          <w:spacing w:val="-3"/>
          <w:sz w:val="20"/>
        </w:rPr>
        <w:t xml:space="preserve"> </w:t>
      </w:r>
      <w:r>
        <w:rPr>
          <w:sz w:val="20"/>
        </w:rPr>
        <w:t>ensuring</w:t>
      </w:r>
      <w:r>
        <w:rPr>
          <w:spacing w:val="-5"/>
          <w:sz w:val="20"/>
        </w:rPr>
        <w:t xml:space="preserve"> </w:t>
      </w:r>
      <w:r>
        <w:rPr>
          <w:sz w:val="20"/>
        </w:rPr>
        <w:t>smooth</w:t>
      </w:r>
      <w:r>
        <w:rPr>
          <w:spacing w:val="-5"/>
          <w:sz w:val="20"/>
        </w:rPr>
        <w:t xml:space="preserve"> </w:t>
      </w:r>
      <w:r>
        <w:rPr>
          <w:sz w:val="20"/>
        </w:rPr>
        <w:t>cash</w:t>
      </w:r>
      <w:r>
        <w:rPr>
          <w:spacing w:val="-5"/>
          <w:sz w:val="20"/>
        </w:rPr>
        <w:t xml:space="preserve"> </w:t>
      </w:r>
      <w:r>
        <w:rPr>
          <w:sz w:val="20"/>
        </w:rPr>
        <w:t>flow</w:t>
      </w:r>
      <w:r>
        <w:rPr>
          <w:spacing w:val="-4"/>
          <w:sz w:val="20"/>
        </w:rPr>
        <w:t xml:space="preserve"> </w:t>
      </w:r>
      <w:r>
        <w:rPr>
          <w:sz w:val="20"/>
        </w:rPr>
        <w:t>management,</w:t>
      </w:r>
      <w:r>
        <w:rPr>
          <w:spacing w:val="-3"/>
          <w:sz w:val="20"/>
        </w:rPr>
        <w:t xml:space="preserve"> </w:t>
      </w:r>
      <w:r>
        <w:rPr>
          <w:sz w:val="20"/>
        </w:rPr>
        <w:t>liquidity</w:t>
      </w:r>
      <w:r>
        <w:rPr>
          <w:spacing w:val="-5"/>
          <w:sz w:val="20"/>
        </w:rPr>
        <w:t xml:space="preserve"> </w:t>
      </w:r>
      <w:r>
        <w:rPr>
          <w:sz w:val="20"/>
        </w:rPr>
        <w:t>oversight,</w:t>
      </w:r>
      <w:r>
        <w:rPr>
          <w:spacing w:val="-5"/>
          <w:sz w:val="20"/>
        </w:rPr>
        <w:t xml:space="preserve"> </w:t>
      </w:r>
      <w:r>
        <w:rPr>
          <w:sz w:val="20"/>
        </w:rPr>
        <w:t>and</w:t>
      </w:r>
      <w:r>
        <w:rPr>
          <w:spacing w:val="-3"/>
          <w:sz w:val="20"/>
        </w:rPr>
        <w:t xml:space="preserve"> </w:t>
      </w:r>
      <w:r>
        <w:rPr>
          <w:sz w:val="20"/>
        </w:rPr>
        <w:t xml:space="preserve">risk </w:t>
      </w:r>
      <w:r>
        <w:rPr>
          <w:spacing w:val="-2"/>
          <w:sz w:val="20"/>
        </w:rPr>
        <w:t>mitigation.</w:t>
      </w:r>
    </w:p>
    <w:p w14:paraId="20AADDC6" w14:textId="77777777" w:rsidR="004D01F2" w:rsidRDefault="00F21B58">
      <w:pPr>
        <w:pStyle w:val="ListParagraph"/>
        <w:numPr>
          <w:ilvl w:val="0"/>
          <w:numId w:val="2"/>
        </w:numPr>
        <w:tabs>
          <w:tab w:val="left" w:pos="751"/>
        </w:tabs>
        <w:spacing w:line="245" w:lineRule="exact"/>
        <w:ind w:hanging="360"/>
        <w:rPr>
          <w:sz w:val="20"/>
        </w:rPr>
      </w:pPr>
      <w:r>
        <w:rPr>
          <w:sz w:val="20"/>
        </w:rPr>
        <w:t>Strengthening</w:t>
      </w:r>
      <w:r>
        <w:rPr>
          <w:spacing w:val="-8"/>
          <w:sz w:val="20"/>
        </w:rPr>
        <w:t xml:space="preserve"> </w:t>
      </w:r>
      <w:r>
        <w:rPr>
          <w:sz w:val="20"/>
        </w:rPr>
        <w:t>risk</w:t>
      </w:r>
      <w:r>
        <w:rPr>
          <w:spacing w:val="-7"/>
          <w:sz w:val="20"/>
        </w:rPr>
        <w:t xml:space="preserve"> </w:t>
      </w:r>
      <w:r>
        <w:rPr>
          <w:sz w:val="20"/>
        </w:rPr>
        <w:t>management</w:t>
      </w:r>
      <w:r>
        <w:rPr>
          <w:spacing w:val="-8"/>
          <w:sz w:val="20"/>
        </w:rPr>
        <w:t xml:space="preserve"> </w:t>
      </w:r>
      <w:r>
        <w:rPr>
          <w:sz w:val="20"/>
        </w:rPr>
        <w:t>frameworks</w:t>
      </w:r>
      <w:r>
        <w:rPr>
          <w:spacing w:val="-8"/>
          <w:sz w:val="20"/>
        </w:rPr>
        <w:t xml:space="preserve"> </w:t>
      </w:r>
      <w:r>
        <w:rPr>
          <w:sz w:val="20"/>
        </w:rPr>
        <w:t>to</w:t>
      </w:r>
      <w:r>
        <w:rPr>
          <w:spacing w:val="-8"/>
          <w:sz w:val="20"/>
        </w:rPr>
        <w:t xml:space="preserve"> </w:t>
      </w:r>
      <w:r>
        <w:rPr>
          <w:sz w:val="20"/>
        </w:rPr>
        <w:t>enhance</w:t>
      </w:r>
      <w:r>
        <w:rPr>
          <w:spacing w:val="-7"/>
          <w:sz w:val="20"/>
        </w:rPr>
        <w:t xml:space="preserve"> </w:t>
      </w:r>
      <w:r>
        <w:rPr>
          <w:sz w:val="20"/>
        </w:rPr>
        <w:t>FX,</w:t>
      </w:r>
      <w:r>
        <w:rPr>
          <w:spacing w:val="-8"/>
          <w:sz w:val="20"/>
        </w:rPr>
        <w:t xml:space="preserve"> </w:t>
      </w:r>
      <w:r>
        <w:rPr>
          <w:sz w:val="20"/>
        </w:rPr>
        <w:t>interest</w:t>
      </w:r>
      <w:r>
        <w:rPr>
          <w:spacing w:val="-8"/>
          <w:sz w:val="20"/>
        </w:rPr>
        <w:t xml:space="preserve"> </w:t>
      </w:r>
      <w:r>
        <w:rPr>
          <w:sz w:val="20"/>
        </w:rPr>
        <w:t>rate,</w:t>
      </w:r>
      <w:r>
        <w:rPr>
          <w:spacing w:val="-8"/>
          <w:sz w:val="20"/>
        </w:rPr>
        <w:t xml:space="preserve"> </w:t>
      </w:r>
      <w:r>
        <w:rPr>
          <w:sz w:val="20"/>
        </w:rPr>
        <w:t>and</w:t>
      </w:r>
      <w:r>
        <w:rPr>
          <w:spacing w:val="-7"/>
          <w:sz w:val="20"/>
        </w:rPr>
        <w:t xml:space="preserve"> </w:t>
      </w:r>
      <w:r>
        <w:rPr>
          <w:sz w:val="20"/>
        </w:rPr>
        <w:t>liquidity</w:t>
      </w:r>
      <w:r>
        <w:rPr>
          <w:spacing w:val="-8"/>
          <w:sz w:val="20"/>
        </w:rPr>
        <w:t xml:space="preserve"> </w:t>
      </w:r>
      <w:r>
        <w:rPr>
          <w:sz w:val="20"/>
        </w:rPr>
        <w:t>risk</w:t>
      </w:r>
      <w:r>
        <w:rPr>
          <w:spacing w:val="-5"/>
          <w:sz w:val="20"/>
        </w:rPr>
        <w:t xml:space="preserve"> </w:t>
      </w:r>
      <w:r>
        <w:rPr>
          <w:spacing w:val="-2"/>
          <w:sz w:val="20"/>
        </w:rPr>
        <w:t>monitoring.</w:t>
      </w:r>
    </w:p>
    <w:p w14:paraId="560AB8AA" w14:textId="77777777" w:rsidR="004D01F2" w:rsidRDefault="00F21B58">
      <w:pPr>
        <w:pStyle w:val="ListParagraph"/>
        <w:numPr>
          <w:ilvl w:val="0"/>
          <w:numId w:val="2"/>
        </w:numPr>
        <w:tabs>
          <w:tab w:val="left" w:pos="751"/>
        </w:tabs>
        <w:ind w:right="597"/>
        <w:rPr>
          <w:sz w:val="20"/>
        </w:rPr>
      </w:pPr>
      <w:r>
        <w:rPr>
          <w:sz w:val="20"/>
        </w:rPr>
        <w:t>Collaborating</w:t>
      </w:r>
      <w:r>
        <w:rPr>
          <w:spacing w:val="-2"/>
          <w:sz w:val="20"/>
        </w:rPr>
        <w:t xml:space="preserve"> </w:t>
      </w:r>
      <w:r>
        <w:rPr>
          <w:sz w:val="20"/>
        </w:rPr>
        <w:t>with</w:t>
      </w:r>
      <w:r>
        <w:rPr>
          <w:spacing w:val="-2"/>
          <w:sz w:val="20"/>
        </w:rPr>
        <w:t xml:space="preserve"> </w:t>
      </w:r>
      <w:r>
        <w:rPr>
          <w:sz w:val="20"/>
        </w:rPr>
        <w:t>senior</w:t>
      </w:r>
      <w:r>
        <w:rPr>
          <w:spacing w:val="-5"/>
          <w:sz w:val="20"/>
        </w:rPr>
        <w:t xml:space="preserve"> </w:t>
      </w:r>
      <w:r>
        <w:rPr>
          <w:sz w:val="20"/>
        </w:rPr>
        <w:t>management</w:t>
      </w:r>
      <w:r>
        <w:rPr>
          <w:spacing w:val="-5"/>
          <w:sz w:val="20"/>
        </w:rPr>
        <w:t xml:space="preserve"> </w:t>
      </w:r>
      <w:r>
        <w:rPr>
          <w:sz w:val="20"/>
        </w:rPr>
        <w:t>to</w:t>
      </w:r>
      <w:r>
        <w:rPr>
          <w:spacing w:val="-2"/>
          <w:sz w:val="20"/>
        </w:rPr>
        <w:t xml:space="preserve"> </w:t>
      </w:r>
      <w:r>
        <w:rPr>
          <w:sz w:val="20"/>
        </w:rPr>
        <w:t>design</w:t>
      </w:r>
      <w:r>
        <w:rPr>
          <w:spacing w:val="-5"/>
          <w:sz w:val="20"/>
        </w:rPr>
        <w:t xml:space="preserve"> </w:t>
      </w:r>
      <w:r>
        <w:rPr>
          <w:sz w:val="20"/>
        </w:rPr>
        <w:t>and</w:t>
      </w:r>
      <w:r>
        <w:rPr>
          <w:spacing w:val="-4"/>
          <w:sz w:val="20"/>
        </w:rPr>
        <w:t xml:space="preserve"> </w:t>
      </w:r>
      <w:r>
        <w:rPr>
          <w:sz w:val="20"/>
        </w:rPr>
        <w:t>implement</w:t>
      </w:r>
      <w:r>
        <w:rPr>
          <w:spacing w:val="-5"/>
          <w:sz w:val="20"/>
        </w:rPr>
        <w:t xml:space="preserve"> </w:t>
      </w:r>
      <w:r>
        <w:rPr>
          <w:sz w:val="20"/>
        </w:rPr>
        <w:t>long-term</w:t>
      </w:r>
      <w:r>
        <w:rPr>
          <w:spacing w:val="-5"/>
          <w:sz w:val="20"/>
        </w:rPr>
        <w:t xml:space="preserve"> </w:t>
      </w:r>
      <w:r>
        <w:rPr>
          <w:sz w:val="20"/>
        </w:rPr>
        <w:t>financial</w:t>
      </w:r>
      <w:r>
        <w:rPr>
          <w:spacing w:val="-1"/>
          <w:sz w:val="20"/>
        </w:rPr>
        <w:t xml:space="preserve"> </w:t>
      </w:r>
      <w:r>
        <w:rPr>
          <w:sz w:val="20"/>
        </w:rPr>
        <w:t>strategies</w:t>
      </w:r>
      <w:r>
        <w:rPr>
          <w:spacing w:val="-4"/>
          <w:sz w:val="20"/>
        </w:rPr>
        <w:t xml:space="preserve"> </w:t>
      </w:r>
      <w:r>
        <w:rPr>
          <w:sz w:val="20"/>
        </w:rPr>
        <w:t>aligned</w:t>
      </w:r>
      <w:r>
        <w:rPr>
          <w:spacing w:val="-4"/>
          <w:sz w:val="20"/>
        </w:rPr>
        <w:t xml:space="preserve"> </w:t>
      </w:r>
      <w:r>
        <w:rPr>
          <w:sz w:val="20"/>
        </w:rPr>
        <w:t>with business objectives.</w:t>
      </w:r>
    </w:p>
    <w:p w14:paraId="745B3363" w14:textId="77777777" w:rsidR="004D01F2" w:rsidRDefault="00F21B58">
      <w:pPr>
        <w:pStyle w:val="ListParagraph"/>
        <w:numPr>
          <w:ilvl w:val="0"/>
          <w:numId w:val="2"/>
        </w:numPr>
        <w:tabs>
          <w:tab w:val="left" w:pos="751"/>
        </w:tabs>
        <w:ind w:right="937"/>
        <w:rPr>
          <w:sz w:val="20"/>
        </w:rPr>
      </w:pPr>
      <w:r>
        <w:rPr>
          <w:sz w:val="20"/>
        </w:rPr>
        <w:t>Leading</w:t>
      </w:r>
      <w:r>
        <w:rPr>
          <w:spacing w:val="-5"/>
          <w:sz w:val="20"/>
        </w:rPr>
        <w:t xml:space="preserve"> </w:t>
      </w:r>
      <w:r>
        <w:rPr>
          <w:sz w:val="20"/>
        </w:rPr>
        <w:t>cross-functional</w:t>
      </w:r>
      <w:r>
        <w:rPr>
          <w:spacing w:val="-4"/>
          <w:sz w:val="20"/>
        </w:rPr>
        <w:t xml:space="preserve"> </w:t>
      </w:r>
      <w:r>
        <w:rPr>
          <w:sz w:val="20"/>
        </w:rPr>
        <w:t>teams</w:t>
      </w:r>
      <w:r>
        <w:rPr>
          <w:spacing w:val="-5"/>
          <w:sz w:val="20"/>
        </w:rPr>
        <w:t xml:space="preserve"> </w:t>
      </w:r>
      <w:r>
        <w:rPr>
          <w:sz w:val="20"/>
        </w:rPr>
        <w:t>in</w:t>
      </w:r>
      <w:r>
        <w:rPr>
          <w:spacing w:val="-4"/>
          <w:sz w:val="20"/>
        </w:rPr>
        <w:t xml:space="preserve"> </w:t>
      </w:r>
      <w:r>
        <w:rPr>
          <w:sz w:val="20"/>
        </w:rPr>
        <w:t>executing</w:t>
      </w:r>
      <w:r>
        <w:rPr>
          <w:spacing w:val="-5"/>
          <w:sz w:val="20"/>
        </w:rPr>
        <w:t xml:space="preserve"> </w:t>
      </w:r>
      <w:r>
        <w:rPr>
          <w:sz w:val="20"/>
        </w:rPr>
        <w:t>complex</w:t>
      </w:r>
      <w:r>
        <w:rPr>
          <w:spacing w:val="-6"/>
          <w:sz w:val="20"/>
        </w:rPr>
        <w:t xml:space="preserve"> </w:t>
      </w:r>
      <w:r>
        <w:rPr>
          <w:sz w:val="20"/>
        </w:rPr>
        <w:t>financial</w:t>
      </w:r>
      <w:r>
        <w:rPr>
          <w:spacing w:val="-4"/>
          <w:sz w:val="20"/>
        </w:rPr>
        <w:t xml:space="preserve"> </w:t>
      </w:r>
      <w:r>
        <w:rPr>
          <w:sz w:val="20"/>
        </w:rPr>
        <w:t>transactions,</w:t>
      </w:r>
      <w:r>
        <w:rPr>
          <w:spacing w:val="-5"/>
          <w:sz w:val="20"/>
        </w:rPr>
        <w:t xml:space="preserve"> </w:t>
      </w:r>
      <w:r>
        <w:rPr>
          <w:sz w:val="20"/>
        </w:rPr>
        <w:t>including</w:t>
      </w:r>
      <w:r>
        <w:rPr>
          <w:spacing w:val="-5"/>
          <w:sz w:val="20"/>
        </w:rPr>
        <w:t xml:space="preserve"> </w:t>
      </w:r>
      <w:r>
        <w:rPr>
          <w:sz w:val="20"/>
        </w:rPr>
        <w:t>foreign</w:t>
      </w:r>
      <w:r>
        <w:rPr>
          <w:spacing w:val="-6"/>
          <w:sz w:val="20"/>
        </w:rPr>
        <w:t xml:space="preserve"> </w:t>
      </w:r>
      <w:r>
        <w:rPr>
          <w:sz w:val="20"/>
        </w:rPr>
        <w:t>exchange, derivatives, and structured finance products.</w:t>
      </w:r>
    </w:p>
    <w:p w14:paraId="69CF50CD" w14:textId="77777777" w:rsidR="004D01F2" w:rsidRDefault="00F21B58">
      <w:pPr>
        <w:pStyle w:val="ListParagraph"/>
        <w:numPr>
          <w:ilvl w:val="0"/>
          <w:numId w:val="2"/>
        </w:numPr>
        <w:tabs>
          <w:tab w:val="left" w:pos="751"/>
        </w:tabs>
        <w:ind w:hanging="360"/>
        <w:rPr>
          <w:sz w:val="20"/>
        </w:rPr>
      </w:pPr>
      <w:r>
        <w:rPr>
          <w:sz w:val="20"/>
        </w:rPr>
        <w:t>Advising</w:t>
      </w:r>
      <w:r>
        <w:rPr>
          <w:spacing w:val="-8"/>
          <w:sz w:val="20"/>
        </w:rPr>
        <w:t xml:space="preserve"> </w:t>
      </w:r>
      <w:r>
        <w:rPr>
          <w:sz w:val="20"/>
        </w:rPr>
        <w:t>on</w:t>
      </w:r>
      <w:r>
        <w:rPr>
          <w:spacing w:val="-10"/>
          <w:sz w:val="20"/>
        </w:rPr>
        <w:t xml:space="preserve"> </w:t>
      </w:r>
      <w:r>
        <w:rPr>
          <w:sz w:val="20"/>
        </w:rPr>
        <w:t>capital</w:t>
      </w:r>
      <w:r>
        <w:rPr>
          <w:spacing w:val="-8"/>
          <w:sz w:val="20"/>
        </w:rPr>
        <w:t xml:space="preserve"> </w:t>
      </w:r>
      <w:r>
        <w:rPr>
          <w:sz w:val="20"/>
        </w:rPr>
        <w:t>structure</w:t>
      </w:r>
      <w:r>
        <w:rPr>
          <w:spacing w:val="-8"/>
          <w:sz w:val="20"/>
        </w:rPr>
        <w:t xml:space="preserve"> </w:t>
      </w:r>
      <w:r>
        <w:rPr>
          <w:sz w:val="20"/>
        </w:rPr>
        <w:t>optimization,</w:t>
      </w:r>
      <w:r>
        <w:rPr>
          <w:spacing w:val="-8"/>
          <w:sz w:val="20"/>
        </w:rPr>
        <w:t xml:space="preserve"> </w:t>
      </w:r>
      <w:r>
        <w:rPr>
          <w:sz w:val="20"/>
        </w:rPr>
        <w:t>funding</w:t>
      </w:r>
      <w:r>
        <w:rPr>
          <w:spacing w:val="-7"/>
          <w:sz w:val="20"/>
        </w:rPr>
        <w:t xml:space="preserve"> </w:t>
      </w:r>
      <w:r>
        <w:rPr>
          <w:sz w:val="20"/>
        </w:rPr>
        <w:t>strategies,</w:t>
      </w:r>
      <w:r>
        <w:rPr>
          <w:spacing w:val="-9"/>
          <w:sz w:val="20"/>
        </w:rPr>
        <w:t xml:space="preserve"> </w:t>
      </w:r>
      <w:r>
        <w:rPr>
          <w:sz w:val="20"/>
        </w:rPr>
        <w:t>and</w:t>
      </w:r>
      <w:r>
        <w:rPr>
          <w:spacing w:val="-9"/>
          <w:sz w:val="20"/>
        </w:rPr>
        <w:t xml:space="preserve"> </w:t>
      </w:r>
      <w:r>
        <w:rPr>
          <w:sz w:val="20"/>
        </w:rPr>
        <w:t>cost-effective</w:t>
      </w:r>
      <w:r>
        <w:rPr>
          <w:spacing w:val="-8"/>
          <w:sz w:val="20"/>
        </w:rPr>
        <w:t xml:space="preserve"> </w:t>
      </w:r>
      <w:r>
        <w:rPr>
          <w:sz w:val="20"/>
        </w:rPr>
        <w:t>liquidity</w:t>
      </w:r>
      <w:r>
        <w:rPr>
          <w:spacing w:val="-9"/>
          <w:sz w:val="20"/>
        </w:rPr>
        <w:t xml:space="preserve"> </w:t>
      </w:r>
      <w:r>
        <w:rPr>
          <w:spacing w:val="-2"/>
          <w:sz w:val="20"/>
        </w:rPr>
        <w:t>management.</w:t>
      </w:r>
    </w:p>
    <w:p w14:paraId="515BC1C8" w14:textId="77777777" w:rsidR="004D01F2" w:rsidRDefault="00F21B58">
      <w:pPr>
        <w:pStyle w:val="ListParagraph"/>
        <w:numPr>
          <w:ilvl w:val="0"/>
          <w:numId w:val="2"/>
        </w:numPr>
        <w:tabs>
          <w:tab w:val="left" w:pos="751"/>
        </w:tabs>
        <w:spacing w:before="2" w:line="245" w:lineRule="exact"/>
        <w:ind w:hanging="360"/>
        <w:rPr>
          <w:sz w:val="20"/>
        </w:rPr>
      </w:pPr>
      <w:r>
        <w:rPr>
          <w:sz w:val="20"/>
        </w:rPr>
        <w:t>Conducting</w:t>
      </w:r>
      <w:r>
        <w:rPr>
          <w:spacing w:val="-7"/>
          <w:sz w:val="20"/>
        </w:rPr>
        <w:t xml:space="preserve"> </w:t>
      </w:r>
      <w:r>
        <w:rPr>
          <w:sz w:val="20"/>
        </w:rPr>
        <w:t>in-depth</w:t>
      </w:r>
      <w:r>
        <w:rPr>
          <w:spacing w:val="-7"/>
          <w:sz w:val="20"/>
        </w:rPr>
        <w:t xml:space="preserve"> </w:t>
      </w:r>
      <w:r>
        <w:rPr>
          <w:sz w:val="20"/>
        </w:rPr>
        <w:t>market</w:t>
      </w:r>
      <w:r>
        <w:rPr>
          <w:spacing w:val="-5"/>
          <w:sz w:val="20"/>
        </w:rPr>
        <w:t xml:space="preserve"> </w:t>
      </w:r>
      <w:r>
        <w:rPr>
          <w:sz w:val="20"/>
        </w:rPr>
        <w:t>analysis</w:t>
      </w:r>
      <w:r>
        <w:rPr>
          <w:spacing w:val="-7"/>
          <w:sz w:val="20"/>
        </w:rPr>
        <w:t xml:space="preserve"> </w:t>
      </w:r>
      <w:r>
        <w:rPr>
          <w:sz w:val="20"/>
        </w:rPr>
        <w:t>to</w:t>
      </w:r>
      <w:r>
        <w:rPr>
          <w:spacing w:val="-7"/>
          <w:sz w:val="20"/>
        </w:rPr>
        <w:t xml:space="preserve"> </w:t>
      </w:r>
      <w:r>
        <w:rPr>
          <w:sz w:val="20"/>
        </w:rPr>
        <w:t>identify</w:t>
      </w:r>
      <w:r>
        <w:rPr>
          <w:spacing w:val="-7"/>
          <w:sz w:val="20"/>
        </w:rPr>
        <w:t xml:space="preserve"> </w:t>
      </w:r>
      <w:r>
        <w:rPr>
          <w:sz w:val="20"/>
        </w:rPr>
        <w:t>emerging</w:t>
      </w:r>
      <w:r>
        <w:rPr>
          <w:spacing w:val="-7"/>
          <w:sz w:val="20"/>
        </w:rPr>
        <w:t xml:space="preserve"> </w:t>
      </w:r>
      <w:r>
        <w:rPr>
          <w:sz w:val="20"/>
        </w:rPr>
        <w:t>trends,</w:t>
      </w:r>
      <w:r>
        <w:rPr>
          <w:spacing w:val="-7"/>
          <w:sz w:val="20"/>
        </w:rPr>
        <w:t xml:space="preserve"> </w:t>
      </w:r>
      <w:r>
        <w:rPr>
          <w:sz w:val="20"/>
        </w:rPr>
        <w:t>opportunities,</w:t>
      </w:r>
      <w:r>
        <w:rPr>
          <w:spacing w:val="-6"/>
          <w:sz w:val="20"/>
        </w:rPr>
        <w:t xml:space="preserve"> </w:t>
      </w:r>
      <w:r>
        <w:rPr>
          <w:sz w:val="20"/>
        </w:rPr>
        <w:t>and</w:t>
      </w:r>
      <w:r>
        <w:rPr>
          <w:spacing w:val="-5"/>
          <w:sz w:val="20"/>
        </w:rPr>
        <w:t xml:space="preserve"> </w:t>
      </w:r>
      <w:r>
        <w:rPr>
          <w:sz w:val="20"/>
        </w:rPr>
        <w:t>risks</w:t>
      </w:r>
      <w:r>
        <w:rPr>
          <w:spacing w:val="-7"/>
          <w:sz w:val="20"/>
        </w:rPr>
        <w:t xml:space="preserve"> </w:t>
      </w:r>
      <w:r>
        <w:rPr>
          <w:sz w:val="20"/>
        </w:rPr>
        <w:t>for</w:t>
      </w:r>
      <w:r>
        <w:rPr>
          <w:spacing w:val="-6"/>
          <w:sz w:val="20"/>
        </w:rPr>
        <w:t xml:space="preserve"> </w:t>
      </w:r>
      <w:r>
        <w:rPr>
          <w:sz w:val="20"/>
        </w:rPr>
        <w:t>the</w:t>
      </w:r>
      <w:r>
        <w:rPr>
          <w:spacing w:val="-6"/>
          <w:sz w:val="20"/>
        </w:rPr>
        <w:t xml:space="preserve"> </w:t>
      </w:r>
      <w:r>
        <w:rPr>
          <w:spacing w:val="-2"/>
          <w:sz w:val="20"/>
        </w:rPr>
        <w:t>business.</w:t>
      </w:r>
    </w:p>
    <w:p w14:paraId="4825F26B" w14:textId="77777777" w:rsidR="004D01F2" w:rsidRDefault="00F21B58">
      <w:pPr>
        <w:pStyle w:val="ListParagraph"/>
        <w:numPr>
          <w:ilvl w:val="0"/>
          <w:numId w:val="2"/>
        </w:numPr>
        <w:tabs>
          <w:tab w:val="left" w:pos="751"/>
        </w:tabs>
        <w:spacing w:line="245" w:lineRule="exact"/>
        <w:ind w:hanging="360"/>
        <w:rPr>
          <w:sz w:val="20"/>
        </w:rPr>
      </w:pPr>
      <w:r>
        <w:rPr>
          <w:sz w:val="20"/>
        </w:rPr>
        <w:t>Driving</w:t>
      </w:r>
      <w:r>
        <w:rPr>
          <w:spacing w:val="-10"/>
          <w:sz w:val="20"/>
        </w:rPr>
        <w:t xml:space="preserve"> </w:t>
      </w:r>
      <w:r>
        <w:rPr>
          <w:sz w:val="20"/>
        </w:rPr>
        <w:t>digital</w:t>
      </w:r>
      <w:r>
        <w:rPr>
          <w:spacing w:val="-9"/>
          <w:sz w:val="20"/>
        </w:rPr>
        <w:t xml:space="preserve"> </w:t>
      </w:r>
      <w:r>
        <w:rPr>
          <w:sz w:val="20"/>
        </w:rPr>
        <w:t>transformation</w:t>
      </w:r>
      <w:r>
        <w:rPr>
          <w:spacing w:val="-10"/>
          <w:sz w:val="20"/>
        </w:rPr>
        <w:t xml:space="preserve"> </w:t>
      </w:r>
      <w:r>
        <w:rPr>
          <w:sz w:val="20"/>
        </w:rPr>
        <w:t>within</w:t>
      </w:r>
      <w:r>
        <w:rPr>
          <w:spacing w:val="-9"/>
          <w:sz w:val="20"/>
        </w:rPr>
        <w:t xml:space="preserve"> </w:t>
      </w:r>
      <w:r>
        <w:rPr>
          <w:sz w:val="20"/>
        </w:rPr>
        <w:t>treasury</w:t>
      </w:r>
      <w:r>
        <w:rPr>
          <w:spacing w:val="-7"/>
          <w:sz w:val="20"/>
        </w:rPr>
        <w:t xml:space="preserve"> </w:t>
      </w:r>
      <w:r>
        <w:rPr>
          <w:sz w:val="20"/>
        </w:rPr>
        <w:t>functions</w:t>
      </w:r>
      <w:r>
        <w:rPr>
          <w:spacing w:val="-7"/>
          <w:sz w:val="20"/>
        </w:rPr>
        <w:t xml:space="preserve"> </w:t>
      </w:r>
      <w:r>
        <w:rPr>
          <w:sz w:val="20"/>
        </w:rPr>
        <w:t>by</w:t>
      </w:r>
      <w:r>
        <w:rPr>
          <w:spacing w:val="-10"/>
          <w:sz w:val="20"/>
        </w:rPr>
        <w:t xml:space="preserve"> </w:t>
      </w:r>
      <w:r>
        <w:rPr>
          <w:sz w:val="20"/>
        </w:rPr>
        <w:t>integrating</w:t>
      </w:r>
      <w:r>
        <w:rPr>
          <w:spacing w:val="-9"/>
          <w:sz w:val="20"/>
        </w:rPr>
        <w:t xml:space="preserve"> </w:t>
      </w:r>
      <w:r>
        <w:rPr>
          <w:sz w:val="20"/>
        </w:rPr>
        <w:t>advanced</w:t>
      </w:r>
      <w:r>
        <w:rPr>
          <w:spacing w:val="-10"/>
          <w:sz w:val="20"/>
        </w:rPr>
        <w:t xml:space="preserve"> </w:t>
      </w:r>
      <w:r>
        <w:rPr>
          <w:sz w:val="20"/>
        </w:rPr>
        <w:t>analytics</w:t>
      </w:r>
      <w:r>
        <w:rPr>
          <w:spacing w:val="-9"/>
          <w:sz w:val="20"/>
        </w:rPr>
        <w:t xml:space="preserve"> </w:t>
      </w:r>
      <w:r>
        <w:rPr>
          <w:sz w:val="20"/>
        </w:rPr>
        <w:t>and</w:t>
      </w:r>
      <w:r>
        <w:rPr>
          <w:spacing w:val="-10"/>
          <w:sz w:val="20"/>
        </w:rPr>
        <w:t xml:space="preserve"> </w:t>
      </w:r>
      <w:r>
        <w:rPr>
          <w:sz w:val="20"/>
        </w:rPr>
        <w:t>automation</w:t>
      </w:r>
      <w:r>
        <w:rPr>
          <w:spacing w:val="-8"/>
          <w:sz w:val="20"/>
        </w:rPr>
        <w:t xml:space="preserve"> </w:t>
      </w:r>
      <w:r>
        <w:rPr>
          <w:spacing w:val="-2"/>
          <w:sz w:val="20"/>
        </w:rPr>
        <w:t>tools.</w:t>
      </w:r>
    </w:p>
    <w:p w14:paraId="72D1C7C3" w14:textId="77777777" w:rsidR="004D01F2" w:rsidRDefault="00F21B58">
      <w:pPr>
        <w:pStyle w:val="ListParagraph"/>
        <w:numPr>
          <w:ilvl w:val="0"/>
          <w:numId w:val="2"/>
        </w:numPr>
        <w:tabs>
          <w:tab w:val="left" w:pos="751"/>
        </w:tabs>
        <w:ind w:right="246"/>
        <w:rPr>
          <w:sz w:val="20"/>
        </w:rPr>
      </w:pPr>
      <w:r>
        <w:rPr>
          <w:sz w:val="20"/>
        </w:rPr>
        <w:t>Leading</w:t>
      </w:r>
      <w:r>
        <w:rPr>
          <w:spacing w:val="-5"/>
          <w:sz w:val="20"/>
        </w:rPr>
        <w:t xml:space="preserve"> </w:t>
      </w:r>
      <w:r>
        <w:rPr>
          <w:sz w:val="20"/>
        </w:rPr>
        <w:t>engagement</w:t>
      </w:r>
      <w:r>
        <w:rPr>
          <w:spacing w:val="-3"/>
          <w:sz w:val="20"/>
        </w:rPr>
        <w:t xml:space="preserve"> </w:t>
      </w:r>
      <w:r>
        <w:rPr>
          <w:sz w:val="20"/>
        </w:rPr>
        <w:t>with</w:t>
      </w:r>
      <w:r>
        <w:rPr>
          <w:spacing w:val="-3"/>
          <w:sz w:val="20"/>
        </w:rPr>
        <w:t xml:space="preserve"> </w:t>
      </w:r>
      <w:r>
        <w:rPr>
          <w:sz w:val="20"/>
        </w:rPr>
        <w:t>regulators,</w:t>
      </w:r>
      <w:r>
        <w:rPr>
          <w:spacing w:val="-5"/>
          <w:sz w:val="20"/>
        </w:rPr>
        <w:t xml:space="preserve"> </w:t>
      </w:r>
      <w:r>
        <w:rPr>
          <w:sz w:val="20"/>
        </w:rPr>
        <w:t>rating</w:t>
      </w:r>
      <w:r>
        <w:rPr>
          <w:spacing w:val="-5"/>
          <w:sz w:val="20"/>
        </w:rPr>
        <w:t xml:space="preserve"> </w:t>
      </w:r>
      <w:r>
        <w:rPr>
          <w:sz w:val="20"/>
        </w:rPr>
        <w:t>agencies,</w:t>
      </w:r>
      <w:r>
        <w:rPr>
          <w:spacing w:val="-5"/>
          <w:sz w:val="20"/>
        </w:rPr>
        <w:t xml:space="preserve"> </w:t>
      </w:r>
      <w:r>
        <w:rPr>
          <w:sz w:val="20"/>
        </w:rPr>
        <w:t>and</w:t>
      </w:r>
      <w:r>
        <w:rPr>
          <w:spacing w:val="-5"/>
          <w:sz w:val="20"/>
        </w:rPr>
        <w:t xml:space="preserve"> </w:t>
      </w:r>
      <w:r>
        <w:rPr>
          <w:sz w:val="20"/>
        </w:rPr>
        <w:t>international</w:t>
      </w:r>
      <w:r>
        <w:rPr>
          <w:spacing w:val="-4"/>
          <w:sz w:val="20"/>
        </w:rPr>
        <w:t xml:space="preserve"> </w:t>
      </w:r>
      <w:r>
        <w:rPr>
          <w:sz w:val="20"/>
        </w:rPr>
        <w:t>financial</w:t>
      </w:r>
      <w:r>
        <w:rPr>
          <w:spacing w:val="-4"/>
          <w:sz w:val="20"/>
        </w:rPr>
        <w:t xml:space="preserve"> </w:t>
      </w:r>
      <w:r>
        <w:rPr>
          <w:sz w:val="20"/>
        </w:rPr>
        <w:t>partners</w:t>
      </w:r>
      <w:r>
        <w:rPr>
          <w:spacing w:val="-5"/>
          <w:sz w:val="20"/>
        </w:rPr>
        <w:t xml:space="preserve"> </w:t>
      </w:r>
      <w:r>
        <w:rPr>
          <w:sz w:val="20"/>
        </w:rPr>
        <w:t>to</w:t>
      </w:r>
      <w:r>
        <w:rPr>
          <w:spacing w:val="-3"/>
          <w:sz w:val="20"/>
        </w:rPr>
        <w:t xml:space="preserve"> </w:t>
      </w:r>
      <w:r>
        <w:rPr>
          <w:sz w:val="20"/>
        </w:rPr>
        <w:t>ensure</w:t>
      </w:r>
      <w:r>
        <w:rPr>
          <w:spacing w:val="-5"/>
          <w:sz w:val="20"/>
        </w:rPr>
        <w:t xml:space="preserve"> </w:t>
      </w:r>
      <w:r>
        <w:rPr>
          <w:sz w:val="20"/>
        </w:rPr>
        <w:t>compliance and strategic alignment.</w:t>
      </w:r>
    </w:p>
    <w:p w14:paraId="74E97C52" w14:textId="77777777" w:rsidR="004D01F2" w:rsidRDefault="00F21B58">
      <w:pPr>
        <w:pStyle w:val="ListParagraph"/>
        <w:numPr>
          <w:ilvl w:val="0"/>
          <w:numId w:val="2"/>
        </w:numPr>
        <w:tabs>
          <w:tab w:val="left" w:pos="751"/>
        </w:tabs>
        <w:ind w:right="473"/>
        <w:rPr>
          <w:sz w:val="20"/>
        </w:rPr>
      </w:pPr>
      <w:r>
        <w:rPr>
          <w:sz w:val="20"/>
        </w:rPr>
        <w:t>Developing</w:t>
      </w:r>
      <w:r>
        <w:rPr>
          <w:spacing w:val="-4"/>
          <w:sz w:val="20"/>
        </w:rPr>
        <w:t xml:space="preserve"> </w:t>
      </w:r>
      <w:r>
        <w:rPr>
          <w:sz w:val="20"/>
        </w:rPr>
        <w:t>and</w:t>
      </w:r>
      <w:r>
        <w:rPr>
          <w:spacing w:val="-2"/>
          <w:sz w:val="20"/>
        </w:rPr>
        <w:t xml:space="preserve"> </w:t>
      </w:r>
      <w:r>
        <w:rPr>
          <w:sz w:val="20"/>
        </w:rPr>
        <w:t>executing</w:t>
      </w:r>
      <w:r>
        <w:rPr>
          <w:spacing w:val="-4"/>
          <w:sz w:val="20"/>
        </w:rPr>
        <w:t xml:space="preserve"> </w:t>
      </w:r>
      <w:r>
        <w:rPr>
          <w:sz w:val="20"/>
        </w:rPr>
        <w:t>strategies</w:t>
      </w:r>
      <w:r>
        <w:rPr>
          <w:spacing w:val="-4"/>
          <w:sz w:val="20"/>
        </w:rPr>
        <w:t xml:space="preserve"> </w:t>
      </w:r>
      <w:r>
        <w:rPr>
          <w:sz w:val="20"/>
        </w:rPr>
        <w:t>for</w:t>
      </w:r>
      <w:r>
        <w:rPr>
          <w:spacing w:val="-6"/>
          <w:sz w:val="20"/>
        </w:rPr>
        <w:t xml:space="preserve"> </w:t>
      </w:r>
      <w:r>
        <w:rPr>
          <w:sz w:val="20"/>
        </w:rPr>
        <w:t>efficient</w:t>
      </w:r>
      <w:r>
        <w:rPr>
          <w:spacing w:val="-2"/>
          <w:sz w:val="20"/>
        </w:rPr>
        <w:t xml:space="preserve"> </w:t>
      </w:r>
      <w:r>
        <w:rPr>
          <w:sz w:val="20"/>
        </w:rPr>
        <w:t>balance</w:t>
      </w:r>
      <w:r>
        <w:rPr>
          <w:spacing w:val="-3"/>
          <w:sz w:val="20"/>
        </w:rPr>
        <w:t xml:space="preserve"> </w:t>
      </w:r>
      <w:r>
        <w:rPr>
          <w:sz w:val="20"/>
        </w:rPr>
        <w:t>sheet</w:t>
      </w:r>
      <w:r>
        <w:rPr>
          <w:spacing w:val="-5"/>
          <w:sz w:val="20"/>
        </w:rPr>
        <w:t xml:space="preserve"> </w:t>
      </w:r>
      <w:r>
        <w:rPr>
          <w:sz w:val="20"/>
        </w:rPr>
        <w:t>management</w:t>
      </w:r>
      <w:r>
        <w:rPr>
          <w:spacing w:val="-5"/>
          <w:sz w:val="20"/>
        </w:rPr>
        <w:t xml:space="preserve"> </w:t>
      </w:r>
      <w:r>
        <w:rPr>
          <w:sz w:val="20"/>
        </w:rPr>
        <w:t>and</w:t>
      </w:r>
      <w:r>
        <w:rPr>
          <w:spacing w:val="-4"/>
          <w:sz w:val="20"/>
        </w:rPr>
        <w:t xml:space="preserve"> </w:t>
      </w:r>
      <w:r>
        <w:rPr>
          <w:sz w:val="20"/>
        </w:rPr>
        <w:t>capital</w:t>
      </w:r>
      <w:r>
        <w:rPr>
          <w:spacing w:val="-3"/>
          <w:sz w:val="20"/>
        </w:rPr>
        <w:t xml:space="preserve"> </w:t>
      </w:r>
      <w:r>
        <w:rPr>
          <w:sz w:val="20"/>
        </w:rPr>
        <w:t>allocation</w:t>
      </w:r>
      <w:r>
        <w:rPr>
          <w:spacing w:val="-6"/>
          <w:sz w:val="20"/>
        </w:rPr>
        <w:t xml:space="preserve"> </w:t>
      </w:r>
      <w:r>
        <w:rPr>
          <w:sz w:val="20"/>
        </w:rPr>
        <w:t>to</w:t>
      </w:r>
      <w:r>
        <w:rPr>
          <w:spacing w:val="-2"/>
          <w:sz w:val="20"/>
        </w:rPr>
        <w:t xml:space="preserve"> </w:t>
      </w:r>
      <w:r>
        <w:rPr>
          <w:sz w:val="20"/>
        </w:rPr>
        <w:t>support business growth.</w:t>
      </w:r>
    </w:p>
    <w:p w14:paraId="3C5358FD" w14:textId="77777777" w:rsidR="004D01F2" w:rsidRDefault="00F21B58">
      <w:pPr>
        <w:pStyle w:val="ListParagraph"/>
        <w:numPr>
          <w:ilvl w:val="0"/>
          <w:numId w:val="2"/>
        </w:numPr>
        <w:tabs>
          <w:tab w:val="left" w:pos="751"/>
        </w:tabs>
        <w:spacing w:line="245" w:lineRule="exact"/>
        <w:ind w:hanging="360"/>
        <w:rPr>
          <w:sz w:val="20"/>
        </w:rPr>
      </w:pPr>
      <w:r>
        <w:rPr>
          <w:sz w:val="20"/>
        </w:rPr>
        <w:t>Enhancing</w:t>
      </w:r>
      <w:r>
        <w:rPr>
          <w:spacing w:val="-7"/>
          <w:sz w:val="20"/>
        </w:rPr>
        <w:t xml:space="preserve"> </w:t>
      </w:r>
      <w:r>
        <w:rPr>
          <w:sz w:val="20"/>
        </w:rPr>
        <w:t>cash</w:t>
      </w:r>
      <w:r>
        <w:rPr>
          <w:spacing w:val="-9"/>
          <w:sz w:val="20"/>
        </w:rPr>
        <w:t xml:space="preserve"> </w:t>
      </w:r>
      <w:r>
        <w:rPr>
          <w:sz w:val="20"/>
        </w:rPr>
        <w:t>flow</w:t>
      </w:r>
      <w:r>
        <w:rPr>
          <w:spacing w:val="-9"/>
          <w:sz w:val="20"/>
        </w:rPr>
        <w:t xml:space="preserve"> </w:t>
      </w:r>
      <w:r>
        <w:rPr>
          <w:sz w:val="20"/>
        </w:rPr>
        <w:t>forecasting</w:t>
      </w:r>
      <w:r>
        <w:rPr>
          <w:spacing w:val="-7"/>
          <w:sz w:val="20"/>
        </w:rPr>
        <w:t xml:space="preserve"> </w:t>
      </w:r>
      <w:r>
        <w:rPr>
          <w:sz w:val="20"/>
        </w:rPr>
        <w:t>models</w:t>
      </w:r>
      <w:r>
        <w:rPr>
          <w:spacing w:val="-9"/>
          <w:sz w:val="20"/>
        </w:rPr>
        <w:t xml:space="preserve"> </w:t>
      </w:r>
      <w:r>
        <w:rPr>
          <w:sz w:val="20"/>
        </w:rPr>
        <w:t>to</w:t>
      </w:r>
      <w:r>
        <w:rPr>
          <w:spacing w:val="-6"/>
          <w:sz w:val="20"/>
        </w:rPr>
        <w:t xml:space="preserve"> </w:t>
      </w:r>
      <w:r>
        <w:rPr>
          <w:sz w:val="20"/>
        </w:rPr>
        <w:t>improve</w:t>
      </w:r>
      <w:r>
        <w:rPr>
          <w:spacing w:val="-8"/>
          <w:sz w:val="20"/>
        </w:rPr>
        <w:t xml:space="preserve"> </w:t>
      </w:r>
      <w:r>
        <w:rPr>
          <w:sz w:val="20"/>
        </w:rPr>
        <w:t>financial</w:t>
      </w:r>
      <w:r>
        <w:rPr>
          <w:spacing w:val="-8"/>
          <w:sz w:val="20"/>
        </w:rPr>
        <w:t xml:space="preserve"> </w:t>
      </w:r>
      <w:r>
        <w:rPr>
          <w:sz w:val="20"/>
        </w:rPr>
        <w:t>planning</w:t>
      </w:r>
      <w:r>
        <w:rPr>
          <w:spacing w:val="-8"/>
          <w:sz w:val="20"/>
        </w:rPr>
        <w:t xml:space="preserve"> </w:t>
      </w:r>
      <w:r>
        <w:rPr>
          <w:sz w:val="20"/>
        </w:rPr>
        <w:t>and</w:t>
      </w:r>
      <w:r>
        <w:rPr>
          <w:spacing w:val="-7"/>
          <w:sz w:val="20"/>
        </w:rPr>
        <w:t xml:space="preserve"> </w:t>
      </w:r>
      <w:r>
        <w:rPr>
          <w:sz w:val="20"/>
        </w:rPr>
        <w:t>investment</w:t>
      </w:r>
      <w:r>
        <w:rPr>
          <w:spacing w:val="-9"/>
          <w:sz w:val="20"/>
        </w:rPr>
        <w:t xml:space="preserve"> </w:t>
      </w:r>
      <w:r>
        <w:rPr>
          <w:spacing w:val="-2"/>
          <w:sz w:val="20"/>
        </w:rPr>
        <w:t>decisions.</w:t>
      </w:r>
    </w:p>
    <w:p w14:paraId="6489BDD8" w14:textId="77777777" w:rsidR="004D01F2" w:rsidRDefault="00F21B58">
      <w:pPr>
        <w:pStyle w:val="ListParagraph"/>
        <w:numPr>
          <w:ilvl w:val="0"/>
          <w:numId w:val="2"/>
        </w:numPr>
        <w:tabs>
          <w:tab w:val="left" w:pos="751"/>
        </w:tabs>
        <w:ind w:right="72"/>
        <w:rPr>
          <w:sz w:val="20"/>
        </w:rPr>
      </w:pPr>
      <w:r>
        <w:rPr>
          <w:sz w:val="20"/>
        </w:rPr>
        <w:t>Driving</w:t>
      </w:r>
      <w:r>
        <w:rPr>
          <w:spacing w:val="-4"/>
          <w:sz w:val="20"/>
        </w:rPr>
        <w:t xml:space="preserve"> </w:t>
      </w:r>
      <w:r>
        <w:rPr>
          <w:sz w:val="20"/>
        </w:rPr>
        <w:t>continuous</w:t>
      </w:r>
      <w:r>
        <w:rPr>
          <w:spacing w:val="-3"/>
          <w:sz w:val="20"/>
        </w:rPr>
        <w:t xml:space="preserve"> </w:t>
      </w:r>
      <w:r>
        <w:rPr>
          <w:sz w:val="20"/>
        </w:rPr>
        <w:t>improvement</w:t>
      </w:r>
      <w:r>
        <w:rPr>
          <w:spacing w:val="-5"/>
          <w:sz w:val="20"/>
        </w:rPr>
        <w:t xml:space="preserve"> </w:t>
      </w:r>
      <w:r>
        <w:rPr>
          <w:sz w:val="20"/>
        </w:rPr>
        <w:t>in</w:t>
      </w:r>
      <w:r>
        <w:rPr>
          <w:spacing w:val="-5"/>
          <w:sz w:val="20"/>
        </w:rPr>
        <w:t xml:space="preserve"> </w:t>
      </w:r>
      <w:r>
        <w:rPr>
          <w:sz w:val="20"/>
        </w:rPr>
        <w:t>treasury</w:t>
      </w:r>
      <w:r>
        <w:rPr>
          <w:spacing w:val="-4"/>
          <w:sz w:val="20"/>
        </w:rPr>
        <w:t xml:space="preserve"> </w:t>
      </w:r>
      <w:r>
        <w:rPr>
          <w:sz w:val="20"/>
        </w:rPr>
        <w:t>processes</w:t>
      </w:r>
      <w:r>
        <w:rPr>
          <w:spacing w:val="-4"/>
          <w:sz w:val="20"/>
        </w:rPr>
        <w:t xml:space="preserve"> </w:t>
      </w:r>
      <w:r>
        <w:rPr>
          <w:sz w:val="20"/>
        </w:rPr>
        <w:t>through</w:t>
      </w:r>
      <w:r>
        <w:rPr>
          <w:spacing w:val="-4"/>
          <w:sz w:val="20"/>
        </w:rPr>
        <w:t xml:space="preserve"> </w:t>
      </w:r>
      <w:r>
        <w:rPr>
          <w:sz w:val="20"/>
        </w:rPr>
        <w:t>automation</w:t>
      </w:r>
      <w:r>
        <w:rPr>
          <w:spacing w:val="-5"/>
          <w:sz w:val="20"/>
        </w:rPr>
        <w:t xml:space="preserve"> </w:t>
      </w:r>
      <w:r>
        <w:rPr>
          <w:sz w:val="20"/>
        </w:rPr>
        <w:t>and</w:t>
      </w:r>
      <w:r>
        <w:rPr>
          <w:spacing w:val="-2"/>
          <w:sz w:val="20"/>
        </w:rPr>
        <w:t xml:space="preserve"> </w:t>
      </w:r>
      <w:r>
        <w:rPr>
          <w:sz w:val="20"/>
        </w:rPr>
        <w:t>integration</w:t>
      </w:r>
      <w:r>
        <w:rPr>
          <w:spacing w:val="-3"/>
          <w:sz w:val="20"/>
        </w:rPr>
        <w:t xml:space="preserve"> </w:t>
      </w:r>
      <w:r>
        <w:rPr>
          <w:sz w:val="20"/>
        </w:rPr>
        <w:t>of</w:t>
      </w:r>
      <w:r>
        <w:rPr>
          <w:spacing w:val="-3"/>
          <w:sz w:val="20"/>
        </w:rPr>
        <w:t xml:space="preserve"> </w:t>
      </w:r>
      <w:r>
        <w:rPr>
          <w:sz w:val="20"/>
        </w:rPr>
        <w:t>advanced</w:t>
      </w:r>
      <w:r>
        <w:rPr>
          <w:spacing w:val="-4"/>
          <w:sz w:val="20"/>
        </w:rPr>
        <w:t xml:space="preserve"> </w:t>
      </w:r>
      <w:r>
        <w:rPr>
          <w:sz w:val="20"/>
        </w:rPr>
        <w:t>treasury management</w:t>
      </w:r>
      <w:r>
        <w:rPr>
          <w:spacing w:val="-1"/>
          <w:sz w:val="20"/>
        </w:rPr>
        <w:t xml:space="preserve"> </w:t>
      </w:r>
      <w:r>
        <w:rPr>
          <w:sz w:val="20"/>
        </w:rPr>
        <w:t>systems.</w:t>
      </w:r>
    </w:p>
    <w:p w14:paraId="134502CE" w14:textId="77777777" w:rsidR="004D01F2" w:rsidRDefault="00F21B58">
      <w:pPr>
        <w:pStyle w:val="ListParagraph"/>
        <w:numPr>
          <w:ilvl w:val="0"/>
          <w:numId w:val="2"/>
        </w:numPr>
        <w:tabs>
          <w:tab w:val="left" w:pos="751"/>
        </w:tabs>
        <w:ind w:right="56"/>
        <w:rPr>
          <w:sz w:val="20"/>
        </w:rPr>
      </w:pPr>
      <w:r>
        <w:rPr>
          <w:sz w:val="20"/>
        </w:rPr>
        <w:t>Building</w:t>
      </w:r>
      <w:r>
        <w:rPr>
          <w:spacing w:val="-5"/>
          <w:sz w:val="20"/>
        </w:rPr>
        <w:t xml:space="preserve"> </w:t>
      </w:r>
      <w:r>
        <w:rPr>
          <w:sz w:val="20"/>
        </w:rPr>
        <w:t>and</w:t>
      </w:r>
      <w:r>
        <w:rPr>
          <w:spacing w:val="-4"/>
          <w:sz w:val="20"/>
        </w:rPr>
        <w:t xml:space="preserve"> </w:t>
      </w:r>
      <w:r>
        <w:rPr>
          <w:sz w:val="20"/>
        </w:rPr>
        <w:t>maintaining</w:t>
      </w:r>
      <w:r>
        <w:rPr>
          <w:spacing w:val="-3"/>
          <w:sz w:val="20"/>
        </w:rPr>
        <w:t xml:space="preserve"> </w:t>
      </w:r>
      <w:r>
        <w:rPr>
          <w:sz w:val="20"/>
        </w:rPr>
        <w:t>relationships</w:t>
      </w:r>
      <w:r>
        <w:rPr>
          <w:spacing w:val="-3"/>
          <w:sz w:val="20"/>
        </w:rPr>
        <w:t xml:space="preserve"> </w:t>
      </w:r>
      <w:r>
        <w:rPr>
          <w:sz w:val="20"/>
        </w:rPr>
        <w:t>with</w:t>
      </w:r>
      <w:r>
        <w:rPr>
          <w:spacing w:val="-5"/>
          <w:sz w:val="20"/>
        </w:rPr>
        <w:t xml:space="preserve"> </w:t>
      </w:r>
      <w:r>
        <w:rPr>
          <w:sz w:val="20"/>
        </w:rPr>
        <w:t>key</w:t>
      </w:r>
      <w:r>
        <w:rPr>
          <w:spacing w:val="-5"/>
          <w:sz w:val="20"/>
        </w:rPr>
        <w:t xml:space="preserve"> </w:t>
      </w:r>
      <w:r>
        <w:rPr>
          <w:sz w:val="20"/>
        </w:rPr>
        <w:t>financial</w:t>
      </w:r>
      <w:r>
        <w:rPr>
          <w:spacing w:val="-2"/>
          <w:sz w:val="20"/>
        </w:rPr>
        <w:t xml:space="preserve"> </w:t>
      </w:r>
      <w:r>
        <w:rPr>
          <w:sz w:val="20"/>
        </w:rPr>
        <w:t>stakeholders,</w:t>
      </w:r>
      <w:r>
        <w:rPr>
          <w:spacing w:val="-5"/>
          <w:sz w:val="20"/>
        </w:rPr>
        <w:t xml:space="preserve"> </w:t>
      </w:r>
      <w:r>
        <w:rPr>
          <w:sz w:val="20"/>
        </w:rPr>
        <w:t>including</w:t>
      </w:r>
      <w:r>
        <w:rPr>
          <w:spacing w:val="-3"/>
          <w:sz w:val="20"/>
        </w:rPr>
        <w:t xml:space="preserve"> </w:t>
      </w:r>
      <w:r>
        <w:rPr>
          <w:sz w:val="20"/>
        </w:rPr>
        <w:t>banks,</w:t>
      </w:r>
      <w:r>
        <w:rPr>
          <w:spacing w:val="-5"/>
          <w:sz w:val="20"/>
        </w:rPr>
        <w:t xml:space="preserve"> </w:t>
      </w:r>
      <w:r>
        <w:rPr>
          <w:sz w:val="20"/>
        </w:rPr>
        <w:t>investors,</w:t>
      </w:r>
      <w:r>
        <w:rPr>
          <w:spacing w:val="-5"/>
          <w:sz w:val="20"/>
        </w:rPr>
        <w:t xml:space="preserve"> </w:t>
      </w:r>
      <w:r>
        <w:rPr>
          <w:sz w:val="20"/>
        </w:rPr>
        <w:t>and</w:t>
      </w:r>
      <w:r>
        <w:rPr>
          <w:spacing w:val="-5"/>
          <w:sz w:val="20"/>
        </w:rPr>
        <w:t xml:space="preserve"> </w:t>
      </w:r>
      <w:r>
        <w:rPr>
          <w:sz w:val="20"/>
        </w:rPr>
        <w:t xml:space="preserve">regulatory </w:t>
      </w:r>
      <w:r>
        <w:rPr>
          <w:spacing w:val="-2"/>
          <w:sz w:val="20"/>
        </w:rPr>
        <w:t>bodies.</w:t>
      </w:r>
    </w:p>
    <w:p w14:paraId="59894B90" w14:textId="77777777" w:rsidR="004D01F2" w:rsidRDefault="00F21B58">
      <w:pPr>
        <w:pStyle w:val="ListParagraph"/>
        <w:numPr>
          <w:ilvl w:val="0"/>
          <w:numId w:val="2"/>
        </w:numPr>
        <w:tabs>
          <w:tab w:val="left" w:pos="751"/>
        </w:tabs>
        <w:ind w:right="40"/>
        <w:rPr>
          <w:sz w:val="20"/>
        </w:rPr>
      </w:pPr>
      <w:r>
        <w:rPr>
          <w:sz w:val="20"/>
        </w:rPr>
        <w:t>Leading</w:t>
      </w:r>
      <w:r>
        <w:rPr>
          <w:spacing w:val="-4"/>
          <w:sz w:val="20"/>
        </w:rPr>
        <w:t xml:space="preserve"> </w:t>
      </w:r>
      <w:r>
        <w:rPr>
          <w:sz w:val="20"/>
        </w:rPr>
        <w:t>the</w:t>
      </w:r>
      <w:r>
        <w:rPr>
          <w:spacing w:val="-3"/>
          <w:sz w:val="20"/>
        </w:rPr>
        <w:t xml:space="preserve"> </w:t>
      </w:r>
      <w:r>
        <w:rPr>
          <w:sz w:val="20"/>
        </w:rPr>
        <w:t>development</w:t>
      </w:r>
      <w:r>
        <w:rPr>
          <w:spacing w:val="-5"/>
          <w:sz w:val="20"/>
        </w:rPr>
        <w:t xml:space="preserve"> </w:t>
      </w:r>
      <w:r>
        <w:rPr>
          <w:sz w:val="20"/>
        </w:rPr>
        <w:t>and</w:t>
      </w:r>
      <w:r>
        <w:rPr>
          <w:spacing w:val="-4"/>
          <w:sz w:val="20"/>
        </w:rPr>
        <w:t xml:space="preserve"> </w:t>
      </w:r>
      <w:r>
        <w:rPr>
          <w:sz w:val="20"/>
        </w:rPr>
        <w:t>implementation</w:t>
      </w:r>
      <w:r>
        <w:rPr>
          <w:spacing w:val="-3"/>
          <w:sz w:val="20"/>
        </w:rPr>
        <w:t xml:space="preserve"> </w:t>
      </w:r>
      <w:r>
        <w:rPr>
          <w:sz w:val="20"/>
        </w:rPr>
        <w:t>of</w:t>
      </w:r>
      <w:r>
        <w:rPr>
          <w:spacing w:val="-3"/>
          <w:sz w:val="20"/>
        </w:rPr>
        <w:t xml:space="preserve"> </w:t>
      </w:r>
      <w:r>
        <w:rPr>
          <w:sz w:val="20"/>
        </w:rPr>
        <w:t>risk</w:t>
      </w:r>
      <w:r>
        <w:rPr>
          <w:spacing w:val="-3"/>
          <w:sz w:val="20"/>
        </w:rPr>
        <w:t xml:space="preserve"> </w:t>
      </w:r>
      <w:r>
        <w:rPr>
          <w:sz w:val="20"/>
        </w:rPr>
        <w:t>mitigation</w:t>
      </w:r>
      <w:r>
        <w:rPr>
          <w:spacing w:val="-6"/>
          <w:sz w:val="20"/>
        </w:rPr>
        <w:t xml:space="preserve"> </w:t>
      </w:r>
      <w:r>
        <w:rPr>
          <w:sz w:val="20"/>
        </w:rPr>
        <w:t>strategies</w:t>
      </w:r>
      <w:r>
        <w:rPr>
          <w:spacing w:val="-4"/>
          <w:sz w:val="20"/>
        </w:rPr>
        <w:t xml:space="preserve"> </w:t>
      </w:r>
      <w:r>
        <w:rPr>
          <w:sz w:val="20"/>
        </w:rPr>
        <w:t>to</w:t>
      </w:r>
      <w:r>
        <w:rPr>
          <w:spacing w:val="-2"/>
          <w:sz w:val="20"/>
        </w:rPr>
        <w:t xml:space="preserve"> </w:t>
      </w:r>
      <w:r>
        <w:rPr>
          <w:sz w:val="20"/>
        </w:rPr>
        <w:t>protect</w:t>
      </w:r>
      <w:r>
        <w:rPr>
          <w:spacing w:val="-2"/>
          <w:sz w:val="20"/>
        </w:rPr>
        <w:t xml:space="preserve"> </w:t>
      </w:r>
      <w:r>
        <w:rPr>
          <w:sz w:val="20"/>
        </w:rPr>
        <w:t>against</w:t>
      </w:r>
      <w:r>
        <w:rPr>
          <w:spacing w:val="-5"/>
          <w:sz w:val="20"/>
        </w:rPr>
        <w:t xml:space="preserve"> </w:t>
      </w:r>
      <w:r>
        <w:rPr>
          <w:sz w:val="20"/>
        </w:rPr>
        <w:t>market</w:t>
      </w:r>
      <w:r>
        <w:rPr>
          <w:spacing w:val="-5"/>
          <w:sz w:val="20"/>
        </w:rPr>
        <w:t xml:space="preserve"> </w:t>
      </w:r>
      <w:r>
        <w:rPr>
          <w:sz w:val="20"/>
        </w:rPr>
        <w:t>volatility</w:t>
      </w:r>
      <w:r>
        <w:rPr>
          <w:spacing w:val="-4"/>
          <w:sz w:val="20"/>
        </w:rPr>
        <w:t xml:space="preserve"> </w:t>
      </w:r>
      <w:r>
        <w:rPr>
          <w:sz w:val="20"/>
        </w:rPr>
        <w:t>and currency fluctuations.</w:t>
      </w:r>
    </w:p>
    <w:p w14:paraId="0324AC08" w14:textId="77777777" w:rsidR="004D01F2" w:rsidRDefault="00F21B58">
      <w:pPr>
        <w:tabs>
          <w:tab w:val="left" w:pos="8749"/>
        </w:tabs>
        <w:spacing w:before="234" w:line="234" w:lineRule="exact"/>
        <w:ind w:left="31"/>
        <w:rPr>
          <w:sz w:val="20"/>
        </w:rPr>
      </w:pPr>
      <w:r>
        <w:rPr>
          <w:b/>
          <w:spacing w:val="-2"/>
          <w:sz w:val="20"/>
        </w:rPr>
        <w:t>Treasurer</w:t>
      </w:r>
      <w:r>
        <w:rPr>
          <w:b/>
          <w:sz w:val="20"/>
        </w:rPr>
        <w:tab/>
      </w:r>
      <w:r>
        <w:rPr>
          <w:sz w:val="20"/>
        </w:rPr>
        <w:t>07/2016</w:t>
      </w:r>
      <w:r>
        <w:rPr>
          <w:spacing w:val="-5"/>
          <w:sz w:val="20"/>
        </w:rPr>
        <w:t xml:space="preserve"> </w:t>
      </w:r>
      <w:r>
        <w:rPr>
          <w:sz w:val="20"/>
        </w:rPr>
        <w:t>to</w:t>
      </w:r>
      <w:r>
        <w:rPr>
          <w:spacing w:val="-8"/>
          <w:sz w:val="20"/>
        </w:rPr>
        <w:t xml:space="preserve"> </w:t>
      </w:r>
      <w:r>
        <w:rPr>
          <w:spacing w:val="-2"/>
          <w:sz w:val="20"/>
        </w:rPr>
        <w:t>Current</w:t>
      </w:r>
    </w:p>
    <w:p w14:paraId="30E864C8" w14:textId="77777777" w:rsidR="004D01F2" w:rsidRDefault="00F21B58">
      <w:pPr>
        <w:spacing w:line="234" w:lineRule="exact"/>
        <w:ind w:left="31"/>
        <w:rPr>
          <w:sz w:val="20"/>
        </w:rPr>
      </w:pPr>
      <w:r>
        <w:rPr>
          <w:b/>
          <w:sz w:val="20"/>
        </w:rPr>
        <w:t>First</w:t>
      </w:r>
      <w:r>
        <w:rPr>
          <w:b/>
          <w:spacing w:val="-6"/>
          <w:sz w:val="20"/>
        </w:rPr>
        <w:t xml:space="preserve"> </w:t>
      </w:r>
      <w:r>
        <w:rPr>
          <w:b/>
          <w:sz w:val="20"/>
        </w:rPr>
        <w:t>Capital</w:t>
      </w:r>
      <w:r>
        <w:rPr>
          <w:b/>
          <w:spacing w:val="-7"/>
          <w:sz w:val="20"/>
        </w:rPr>
        <w:t xml:space="preserve"> </w:t>
      </w:r>
      <w:r>
        <w:rPr>
          <w:b/>
          <w:sz w:val="20"/>
        </w:rPr>
        <w:t>Bank</w:t>
      </w:r>
      <w:r>
        <w:rPr>
          <w:b/>
          <w:spacing w:val="-4"/>
          <w:sz w:val="20"/>
        </w:rPr>
        <w:t xml:space="preserve"> </w:t>
      </w:r>
      <w:r>
        <w:rPr>
          <w:sz w:val="20"/>
        </w:rPr>
        <w:t>–</w:t>
      </w:r>
      <w:r>
        <w:rPr>
          <w:spacing w:val="-6"/>
          <w:sz w:val="20"/>
        </w:rPr>
        <w:t xml:space="preserve"> </w:t>
      </w:r>
      <w:r>
        <w:rPr>
          <w:spacing w:val="-2"/>
          <w:sz w:val="20"/>
        </w:rPr>
        <w:t>Botswana</w:t>
      </w:r>
    </w:p>
    <w:p w14:paraId="66D77952" w14:textId="77777777" w:rsidR="004D01F2" w:rsidRDefault="00F21B58">
      <w:pPr>
        <w:pStyle w:val="ListParagraph"/>
        <w:numPr>
          <w:ilvl w:val="0"/>
          <w:numId w:val="1"/>
        </w:numPr>
        <w:tabs>
          <w:tab w:val="left" w:pos="490"/>
        </w:tabs>
        <w:ind w:left="490" w:hanging="200"/>
        <w:rPr>
          <w:sz w:val="20"/>
        </w:rPr>
      </w:pPr>
      <w:r>
        <w:rPr>
          <w:sz w:val="20"/>
        </w:rPr>
        <w:t>Establishing</w:t>
      </w:r>
      <w:r>
        <w:rPr>
          <w:spacing w:val="-9"/>
          <w:sz w:val="20"/>
        </w:rPr>
        <w:t xml:space="preserve"> </w:t>
      </w:r>
      <w:r>
        <w:rPr>
          <w:sz w:val="20"/>
        </w:rPr>
        <w:t>and</w:t>
      </w:r>
      <w:r>
        <w:rPr>
          <w:spacing w:val="-7"/>
          <w:sz w:val="20"/>
        </w:rPr>
        <w:t xml:space="preserve"> </w:t>
      </w:r>
      <w:r>
        <w:rPr>
          <w:sz w:val="20"/>
        </w:rPr>
        <w:t>managing</w:t>
      </w:r>
      <w:r>
        <w:rPr>
          <w:spacing w:val="-8"/>
          <w:sz w:val="20"/>
        </w:rPr>
        <w:t xml:space="preserve"> </w:t>
      </w:r>
      <w:r>
        <w:rPr>
          <w:sz w:val="20"/>
        </w:rPr>
        <w:t>treasury</w:t>
      </w:r>
      <w:r>
        <w:rPr>
          <w:spacing w:val="-8"/>
          <w:sz w:val="20"/>
        </w:rPr>
        <w:t xml:space="preserve"> </w:t>
      </w:r>
      <w:r>
        <w:rPr>
          <w:sz w:val="20"/>
        </w:rPr>
        <w:t>functions,</w:t>
      </w:r>
      <w:r>
        <w:rPr>
          <w:spacing w:val="-9"/>
          <w:sz w:val="20"/>
        </w:rPr>
        <w:t xml:space="preserve"> </w:t>
      </w:r>
      <w:r>
        <w:rPr>
          <w:sz w:val="20"/>
        </w:rPr>
        <w:t>including</w:t>
      </w:r>
      <w:r>
        <w:rPr>
          <w:spacing w:val="-6"/>
          <w:sz w:val="20"/>
        </w:rPr>
        <w:t xml:space="preserve"> </w:t>
      </w:r>
      <w:r>
        <w:rPr>
          <w:sz w:val="20"/>
        </w:rPr>
        <w:t>sales</w:t>
      </w:r>
      <w:r>
        <w:rPr>
          <w:spacing w:val="-8"/>
          <w:sz w:val="20"/>
        </w:rPr>
        <w:t xml:space="preserve"> </w:t>
      </w:r>
      <w:r>
        <w:rPr>
          <w:sz w:val="20"/>
        </w:rPr>
        <w:t>and</w:t>
      </w:r>
      <w:r>
        <w:rPr>
          <w:spacing w:val="-9"/>
          <w:sz w:val="20"/>
        </w:rPr>
        <w:t xml:space="preserve"> </w:t>
      </w:r>
      <w:r>
        <w:rPr>
          <w:sz w:val="20"/>
        </w:rPr>
        <w:t>operations,</w:t>
      </w:r>
      <w:r>
        <w:rPr>
          <w:spacing w:val="-7"/>
          <w:sz w:val="20"/>
        </w:rPr>
        <w:t xml:space="preserve"> </w:t>
      </w:r>
      <w:r>
        <w:rPr>
          <w:sz w:val="20"/>
        </w:rPr>
        <w:t>for</w:t>
      </w:r>
      <w:r>
        <w:rPr>
          <w:spacing w:val="-8"/>
          <w:sz w:val="20"/>
        </w:rPr>
        <w:t xml:space="preserve"> </w:t>
      </w:r>
      <w:r>
        <w:rPr>
          <w:sz w:val="20"/>
        </w:rPr>
        <w:t>the</w:t>
      </w:r>
      <w:r>
        <w:rPr>
          <w:spacing w:val="-7"/>
          <w:sz w:val="20"/>
        </w:rPr>
        <w:t xml:space="preserve"> </w:t>
      </w:r>
      <w:r>
        <w:rPr>
          <w:sz w:val="20"/>
        </w:rPr>
        <w:t>bank's</w:t>
      </w:r>
      <w:r>
        <w:rPr>
          <w:spacing w:val="-9"/>
          <w:sz w:val="20"/>
        </w:rPr>
        <w:t xml:space="preserve"> </w:t>
      </w:r>
      <w:r>
        <w:rPr>
          <w:sz w:val="20"/>
        </w:rPr>
        <w:t>treasury</w:t>
      </w:r>
      <w:r>
        <w:rPr>
          <w:spacing w:val="-8"/>
          <w:sz w:val="20"/>
        </w:rPr>
        <w:t xml:space="preserve"> </w:t>
      </w:r>
      <w:r>
        <w:rPr>
          <w:spacing w:val="-2"/>
          <w:sz w:val="20"/>
        </w:rPr>
        <w:t>division.</w:t>
      </w:r>
    </w:p>
    <w:p w14:paraId="7356364C" w14:textId="77777777" w:rsidR="004D01F2" w:rsidRDefault="00F21B58">
      <w:pPr>
        <w:pStyle w:val="ListParagraph"/>
        <w:numPr>
          <w:ilvl w:val="0"/>
          <w:numId w:val="1"/>
        </w:numPr>
        <w:tabs>
          <w:tab w:val="left" w:pos="490"/>
          <w:tab w:val="left" w:pos="492"/>
        </w:tabs>
        <w:spacing w:before="35" w:line="273" w:lineRule="auto"/>
        <w:ind w:right="40"/>
        <w:rPr>
          <w:sz w:val="20"/>
        </w:rPr>
      </w:pPr>
      <w:r>
        <w:rPr>
          <w:sz w:val="20"/>
        </w:rPr>
        <w:t>Developing</w:t>
      </w:r>
      <w:r>
        <w:rPr>
          <w:spacing w:val="40"/>
          <w:sz w:val="20"/>
        </w:rPr>
        <w:t xml:space="preserve"> </w:t>
      </w:r>
      <w:r>
        <w:rPr>
          <w:sz w:val="20"/>
        </w:rPr>
        <w:t>and</w:t>
      </w:r>
      <w:r>
        <w:rPr>
          <w:spacing w:val="40"/>
          <w:sz w:val="20"/>
        </w:rPr>
        <w:t xml:space="preserve"> </w:t>
      </w:r>
      <w:r>
        <w:rPr>
          <w:sz w:val="20"/>
        </w:rPr>
        <w:t>maintaining</w:t>
      </w:r>
      <w:r>
        <w:rPr>
          <w:spacing w:val="40"/>
          <w:sz w:val="20"/>
        </w:rPr>
        <w:t xml:space="preserve"> </w:t>
      </w:r>
      <w:r>
        <w:rPr>
          <w:sz w:val="20"/>
        </w:rPr>
        <w:t>correspondent</w:t>
      </w:r>
      <w:r>
        <w:rPr>
          <w:spacing w:val="40"/>
          <w:sz w:val="20"/>
        </w:rPr>
        <w:t xml:space="preserve"> </w:t>
      </w:r>
      <w:r>
        <w:rPr>
          <w:sz w:val="20"/>
        </w:rPr>
        <w:t>banking</w:t>
      </w:r>
      <w:r>
        <w:rPr>
          <w:spacing w:val="40"/>
          <w:sz w:val="20"/>
        </w:rPr>
        <w:t xml:space="preserve"> </w:t>
      </w:r>
      <w:r>
        <w:rPr>
          <w:sz w:val="20"/>
        </w:rPr>
        <w:t>relationships</w:t>
      </w:r>
      <w:r>
        <w:rPr>
          <w:spacing w:val="40"/>
          <w:sz w:val="20"/>
        </w:rPr>
        <w:t xml:space="preserve"> </w:t>
      </w:r>
      <w:r>
        <w:rPr>
          <w:sz w:val="20"/>
        </w:rPr>
        <w:t>with</w:t>
      </w:r>
      <w:r>
        <w:rPr>
          <w:spacing w:val="40"/>
          <w:sz w:val="20"/>
        </w:rPr>
        <w:t xml:space="preserve"> </w:t>
      </w:r>
      <w:r>
        <w:rPr>
          <w:sz w:val="20"/>
        </w:rPr>
        <w:t>major</w:t>
      </w:r>
      <w:r>
        <w:rPr>
          <w:spacing w:val="40"/>
          <w:sz w:val="20"/>
        </w:rPr>
        <w:t xml:space="preserve"> </w:t>
      </w:r>
      <w:r>
        <w:rPr>
          <w:sz w:val="20"/>
        </w:rPr>
        <w:t>global</w:t>
      </w:r>
      <w:r>
        <w:rPr>
          <w:spacing w:val="40"/>
          <w:sz w:val="20"/>
        </w:rPr>
        <w:t xml:space="preserve"> </w:t>
      </w:r>
      <w:r>
        <w:rPr>
          <w:sz w:val="20"/>
        </w:rPr>
        <w:t>financial</w:t>
      </w:r>
      <w:r>
        <w:rPr>
          <w:spacing w:val="40"/>
          <w:sz w:val="20"/>
        </w:rPr>
        <w:t xml:space="preserve"> </w:t>
      </w:r>
      <w:r>
        <w:rPr>
          <w:sz w:val="20"/>
        </w:rPr>
        <w:t>institutions</w:t>
      </w:r>
      <w:r>
        <w:rPr>
          <w:spacing w:val="40"/>
          <w:sz w:val="20"/>
        </w:rPr>
        <w:t xml:space="preserve"> </w:t>
      </w:r>
      <w:r>
        <w:rPr>
          <w:sz w:val="20"/>
        </w:rPr>
        <w:t>like Barclays, Citibank, JP Morgan, and Standard Bank.</w:t>
      </w:r>
    </w:p>
    <w:p w14:paraId="4D6DF6F2" w14:textId="77777777" w:rsidR="004D01F2" w:rsidRDefault="00F21B58">
      <w:pPr>
        <w:pStyle w:val="ListParagraph"/>
        <w:numPr>
          <w:ilvl w:val="0"/>
          <w:numId w:val="1"/>
        </w:numPr>
        <w:tabs>
          <w:tab w:val="left" w:pos="490"/>
          <w:tab w:val="left" w:pos="492"/>
        </w:tabs>
        <w:spacing w:before="3" w:line="273" w:lineRule="auto"/>
        <w:ind w:right="25"/>
        <w:rPr>
          <w:sz w:val="20"/>
        </w:rPr>
      </w:pPr>
      <w:r>
        <w:rPr>
          <w:sz w:val="20"/>
        </w:rPr>
        <w:t>Implementing</w:t>
      </w:r>
      <w:r>
        <w:rPr>
          <w:spacing w:val="-8"/>
          <w:sz w:val="20"/>
        </w:rPr>
        <w:t xml:space="preserve"> </w:t>
      </w:r>
      <w:r>
        <w:rPr>
          <w:sz w:val="20"/>
        </w:rPr>
        <w:t>Finacle</w:t>
      </w:r>
      <w:r>
        <w:rPr>
          <w:spacing w:val="-8"/>
          <w:sz w:val="20"/>
        </w:rPr>
        <w:t xml:space="preserve"> </w:t>
      </w:r>
      <w:r>
        <w:rPr>
          <w:sz w:val="20"/>
        </w:rPr>
        <w:t>Treasury</w:t>
      </w:r>
      <w:r>
        <w:rPr>
          <w:spacing w:val="-8"/>
          <w:sz w:val="20"/>
        </w:rPr>
        <w:t xml:space="preserve"> </w:t>
      </w:r>
      <w:r>
        <w:rPr>
          <w:sz w:val="20"/>
        </w:rPr>
        <w:t>and</w:t>
      </w:r>
      <w:r>
        <w:rPr>
          <w:spacing w:val="-8"/>
          <w:sz w:val="20"/>
        </w:rPr>
        <w:t xml:space="preserve"> </w:t>
      </w:r>
      <w:r>
        <w:rPr>
          <w:sz w:val="20"/>
        </w:rPr>
        <w:t>Dashboard</w:t>
      </w:r>
      <w:r>
        <w:rPr>
          <w:spacing w:val="-8"/>
          <w:sz w:val="20"/>
        </w:rPr>
        <w:t xml:space="preserve"> </w:t>
      </w:r>
      <w:r>
        <w:rPr>
          <w:sz w:val="20"/>
        </w:rPr>
        <w:t>for</w:t>
      </w:r>
      <w:r>
        <w:rPr>
          <w:spacing w:val="-9"/>
          <w:sz w:val="20"/>
        </w:rPr>
        <w:t xml:space="preserve"> </w:t>
      </w:r>
      <w:r>
        <w:rPr>
          <w:sz w:val="20"/>
        </w:rPr>
        <w:t>improved</w:t>
      </w:r>
      <w:r>
        <w:rPr>
          <w:spacing w:val="-8"/>
          <w:sz w:val="20"/>
        </w:rPr>
        <w:t xml:space="preserve"> </w:t>
      </w:r>
      <w:r>
        <w:rPr>
          <w:sz w:val="20"/>
        </w:rPr>
        <w:t>analytics,</w:t>
      </w:r>
      <w:r>
        <w:rPr>
          <w:spacing w:val="-8"/>
          <w:sz w:val="20"/>
        </w:rPr>
        <w:t xml:space="preserve"> </w:t>
      </w:r>
      <w:r>
        <w:rPr>
          <w:sz w:val="20"/>
        </w:rPr>
        <w:t>driving</w:t>
      </w:r>
      <w:r>
        <w:rPr>
          <w:spacing w:val="-7"/>
          <w:sz w:val="20"/>
        </w:rPr>
        <w:t xml:space="preserve"> </w:t>
      </w:r>
      <w:r>
        <w:rPr>
          <w:sz w:val="20"/>
        </w:rPr>
        <w:t>profitability</w:t>
      </w:r>
      <w:r>
        <w:rPr>
          <w:spacing w:val="-8"/>
          <w:sz w:val="20"/>
        </w:rPr>
        <w:t xml:space="preserve"> </w:t>
      </w:r>
      <w:r>
        <w:rPr>
          <w:sz w:val="20"/>
        </w:rPr>
        <w:t>growth</w:t>
      </w:r>
      <w:r>
        <w:rPr>
          <w:spacing w:val="-6"/>
          <w:sz w:val="20"/>
        </w:rPr>
        <w:t xml:space="preserve"> </w:t>
      </w:r>
      <w:r>
        <w:rPr>
          <w:sz w:val="20"/>
        </w:rPr>
        <w:t>by</w:t>
      </w:r>
      <w:r>
        <w:rPr>
          <w:spacing w:val="-8"/>
          <w:sz w:val="20"/>
        </w:rPr>
        <w:t xml:space="preserve"> </w:t>
      </w:r>
      <w:r>
        <w:rPr>
          <w:sz w:val="20"/>
        </w:rPr>
        <w:t>over</w:t>
      </w:r>
      <w:r>
        <w:rPr>
          <w:spacing w:val="-9"/>
          <w:sz w:val="20"/>
        </w:rPr>
        <w:t xml:space="preserve"> </w:t>
      </w:r>
      <w:r>
        <w:rPr>
          <w:sz w:val="20"/>
        </w:rPr>
        <w:t>50%</w:t>
      </w:r>
      <w:r>
        <w:rPr>
          <w:spacing w:val="-8"/>
          <w:sz w:val="20"/>
        </w:rPr>
        <w:t xml:space="preserve"> </w:t>
      </w:r>
      <w:r>
        <w:rPr>
          <w:sz w:val="20"/>
        </w:rPr>
        <w:t>year- on-year</w:t>
      </w:r>
      <w:r>
        <w:rPr>
          <w:spacing w:val="-1"/>
          <w:sz w:val="20"/>
        </w:rPr>
        <w:t xml:space="preserve"> </w:t>
      </w:r>
      <w:r>
        <w:rPr>
          <w:sz w:val="20"/>
        </w:rPr>
        <w:t>(2016-2020).</w:t>
      </w:r>
    </w:p>
    <w:p w14:paraId="0EA78D24" w14:textId="77777777" w:rsidR="004D01F2" w:rsidRDefault="00F21B58">
      <w:pPr>
        <w:pStyle w:val="ListParagraph"/>
        <w:numPr>
          <w:ilvl w:val="0"/>
          <w:numId w:val="1"/>
        </w:numPr>
        <w:tabs>
          <w:tab w:val="left" w:pos="490"/>
          <w:tab w:val="left" w:pos="492"/>
        </w:tabs>
        <w:spacing w:before="5" w:line="273" w:lineRule="auto"/>
        <w:ind w:right="39"/>
        <w:rPr>
          <w:sz w:val="20"/>
        </w:rPr>
      </w:pPr>
      <w:r>
        <w:rPr>
          <w:sz w:val="20"/>
        </w:rPr>
        <w:t>Managing over 11 dealing platforms, including FXT-Refinitiv, 360T, and Fx Go Bloomberg, with migration to Fx ALL for liquidity aggregation.</w:t>
      </w:r>
    </w:p>
    <w:p w14:paraId="4CDE4EC8" w14:textId="77777777" w:rsidR="004D01F2" w:rsidRDefault="004D01F2">
      <w:pPr>
        <w:pStyle w:val="ListParagraph"/>
        <w:spacing w:line="273" w:lineRule="auto"/>
        <w:rPr>
          <w:sz w:val="20"/>
        </w:rPr>
        <w:sectPr w:rsidR="004D01F2">
          <w:type w:val="continuous"/>
          <w:pgSz w:w="11910" w:h="16840"/>
          <w:pgMar w:top="1020" w:right="708" w:bottom="280" w:left="708"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14:paraId="07812B0C" w14:textId="77777777" w:rsidR="004D01F2" w:rsidRDefault="00F21B58">
      <w:pPr>
        <w:pStyle w:val="ListParagraph"/>
        <w:numPr>
          <w:ilvl w:val="0"/>
          <w:numId w:val="1"/>
        </w:numPr>
        <w:tabs>
          <w:tab w:val="left" w:pos="490"/>
          <w:tab w:val="left" w:pos="492"/>
        </w:tabs>
        <w:spacing w:before="78" w:line="273" w:lineRule="auto"/>
        <w:ind w:right="38"/>
        <w:rPr>
          <w:sz w:val="20"/>
        </w:rPr>
      </w:pPr>
      <w:r>
        <w:rPr>
          <w:sz w:val="20"/>
        </w:rPr>
        <w:lastRenderedPageBreak/>
        <w:t>Leading</w:t>
      </w:r>
      <w:r>
        <w:rPr>
          <w:spacing w:val="-7"/>
          <w:sz w:val="20"/>
        </w:rPr>
        <w:t xml:space="preserve"> </w:t>
      </w:r>
      <w:r>
        <w:rPr>
          <w:sz w:val="20"/>
        </w:rPr>
        <w:t>liquidity</w:t>
      </w:r>
      <w:r>
        <w:rPr>
          <w:spacing w:val="-4"/>
          <w:sz w:val="20"/>
        </w:rPr>
        <w:t xml:space="preserve"> </w:t>
      </w:r>
      <w:r>
        <w:rPr>
          <w:sz w:val="20"/>
        </w:rPr>
        <w:t>risk</w:t>
      </w:r>
      <w:r>
        <w:rPr>
          <w:spacing w:val="-5"/>
          <w:sz w:val="20"/>
        </w:rPr>
        <w:t xml:space="preserve"> </w:t>
      </w:r>
      <w:r>
        <w:rPr>
          <w:sz w:val="20"/>
        </w:rPr>
        <w:t>management</w:t>
      </w:r>
      <w:r>
        <w:rPr>
          <w:spacing w:val="-7"/>
          <w:sz w:val="20"/>
        </w:rPr>
        <w:t xml:space="preserve"> </w:t>
      </w:r>
      <w:r>
        <w:rPr>
          <w:sz w:val="20"/>
        </w:rPr>
        <w:t>efforts,</w:t>
      </w:r>
      <w:r>
        <w:rPr>
          <w:spacing w:val="-7"/>
          <w:sz w:val="20"/>
        </w:rPr>
        <w:t xml:space="preserve"> </w:t>
      </w:r>
      <w:r>
        <w:rPr>
          <w:sz w:val="20"/>
        </w:rPr>
        <w:t>including</w:t>
      </w:r>
      <w:r>
        <w:rPr>
          <w:spacing w:val="-5"/>
          <w:sz w:val="20"/>
        </w:rPr>
        <w:t xml:space="preserve"> </w:t>
      </w:r>
      <w:r>
        <w:rPr>
          <w:sz w:val="20"/>
        </w:rPr>
        <w:t>gap</w:t>
      </w:r>
      <w:r>
        <w:rPr>
          <w:spacing w:val="-3"/>
          <w:sz w:val="20"/>
        </w:rPr>
        <w:t xml:space="preserve"> </w:t>
      </w:r>
      <w:r>
        <w:rPr>
          <w:sz w:val="20"/>
        </w:rPr>
        <w:t>analysis,</w:t>
      </w:r>
      <w:r>
        <w:rPr>
          <w:spacing w:val="-6"/>
          <w:sz w:val="20"/>
        </w:rPr>
        <w:t xml:space="preserve"> </w:t>
      </w:r>
      <w:r>
        <w:rPr>
          <w:sz w:val="20"/>
        </w:rPr>
        <w:t>concentration</w:t>
      </w:r>
      <w:r>
        <w:rPr>
          <w:spacing w:val="-5"/>
          <w:sz w:val="20"/>
        </w:rPr>
        <w:t xml:space="preserve"> </w:t>
      </w:r>
      <w:r>
        <w:rPr>
          <w:sz w:val="20"/>
        </w:rPr>
        <w:t>risk,</w:t>
      </w:r>
      <w:r>
        <w:rPr>
          <w:spacing w:val="-4"/>
          <w:sz w:val="20"/>
        </w:rPr>
        <w:t xml:space="preserve"> </w:t>
      </w:r>
      <w:r>
        <w:rPr>
          <w:sz w:val="20"/>
        </w:rPr>
        <w:t>and</w:t>
      </w:r>
      <w:r>
        <w:rPr>
          <w:spacing w:val="-7"/>
          <w:sz w:val="20"/>
        </w:rPr>
        <w:t xml:space="preserve"> </w:t>
      </w:r>
      <w:r>
        <w:rPr>
          <w:sz w:val="20"/>
        </w:rPr>
        <w:t>deploying</w:t>
      </w:r>
      <w:r>
        <w:rPr>
          <w:spacing w:val="-7"/>
          <w:sz w:val="20"/>
        </w:rPr>
        <w:t xml:space="preserve"> </w:t>
      </w:r>
      <w:r>
        <w:rPr>
          <w:sz w:val="20"/>
        </w:rPr>
        <w:t>surplus</w:t>
      </w:r>
      <w:r>
        <w:rPr>
          <w:spacing w:val="-6"/>
          <w:sz w:val="20"/>
        </w:rPr>
        <w:t xml:space="preserve"> </w:t>
      </w:r>
      <w:r>
        <w:rPr>
          <w:sz w:val="20"/>
        </w:rPr>
        <w:t>funds</w:t>
      </w:r>
      <w:r>
        <w:rPr>
          <w:spacing w:val="-4"/>
          <w:sz w:val="20"/>
        </w:rPr>
        <w:t xml:space="preserve"> </w:t>
      </w:r>
      <w:r>
        <w:rPr>
          <w:sz w:val="20"/>
        </w:rPr>
        <w:t>for revenue generation.</w:t>
      </w:r>
    </w:p>
    <w:p w14:paraId="015D1D6A" w14:textId="77777777" w:rsidR="004D01F2" w:rsidRDefault="00F21B58">
      <w:pPr>
        <w:pStyle w:val="ListParagraph"/>
        <w:numPr>
          <w:ilvl w:val="0"/>
          <w:numId w:val="1"/>
        </w:numPr>
        <w:tabs>
          <w:tab w:val="left" w:pos="490"/>
        </w:tabs>
        <w:spacing w:before="2"/>
        <w:ind w:left="490" w:hanging="200"/>
        <w:rPr>
          <w:sz w:val="20"/>
        </w:rPr>
      </w:pPr>
      <w:r>
        <w:rPr>
          <w:sz w:val="20"/>
        </w:rPr>
        <w:t>Engaging</w:t>
      </w:r>
      <w:r>
        <w:rPr>
          <w:spacing w:val="-7"/>
          <w:sz w:val="20"/>
        </w:rPr>
        <w:t xml:space="preserve"> </w:t>
      </w:r>
      <w:r>
        <w:rPr>
          <w:sz w:val="20"/>
        </w:rPr>
        <w:t>with</w:t>
      </w:r>
      <w:r>
        <w:rPr>
          <w:spacing w:val="-7"/>
          <w:sz w:val="20"/>
        </w:rPr>
        <w:t xml:space="preserve"> </w:t>
      </w:r>
      <w:r>
        <w:rPr>
          <w:sz w:val="20"/>
        </w:rPr>
        <w:t>local,</w:t>
      </w:r>
      <w:r>
        <w:rPr>
          <w:spacing w:val="-9"/>
          <w:sz w:val="20"/>
        </w:rPr>
        <w:t xml:space="preserve"> </w:t>
      </w:r>
      <w:r>
        <w:rPr>
          <w:sz w:val="20"/>
        </w:rPr>
        <w:t>international,</w:t>
      </w:r>
      <w:r>
        <w:rPr>
          <w:spacing w:val="-8"/>
          <w:sz w:val="20"/>
        </w:rPr>
        <w:t xml:space="preserve"> </w:t>
      </w:r>
      <w:r>
        <w:rPr>
          <w:sz w:val="20"/>
        </w:rPr>
        <w:t>and</w:t>
      </w:r>
      <w:r>
        <w:rPr>
          <w:spacing w:val="-6"/>
          <w:sz w:val="20"/>
        </w:rPr>
        <w:t xml:space="preserve"> </w:t>
      </w:r>
      <w:r>
        <w:rPr>
          <w:sz w:val="20"/>
        </w:rPr>
        <w:t>multilateral</w:t>
      </w:r>
      <w:r>
        <w:rPr>
          <w:spacing w:val="-8"/>
          <w:sz w:val="20"/>
        </w:rPr>
        <w:t xml:space="preserve"> </w:t>
      </w:r>
      <w:r>
        <w:rPr>
          <w:sz w:val="20"/>
        </w:rPr>
        <w:t>banks</w:t>
      </w:r>
      <w:r>
        <w:rPr>
          <w:spacing w:val="-8"/>
          <w:sz w:val="20"/>
        </w:rPr>
        <w:t xml:space="preserve"> </w:t>
      </w:r>
      <w:r>
        <w:rPr>
          <w:sz w:val="20"/>
        </w:rPr>
        <w:t>to</w:t>
      </w:r>
      <w:r>
        <w:rPr>
          <w:spacing w:val="-9"/>
          <w:sz w:val="20"/>
        </w:rPr>
        <w:t xml:space="preserve"> </w:t>
      </w:r>
      <w:r>
        <w:rPr>
          <w:sz w:val="20"/>
        </w:rPr>
        <w:t>optimize</w:t>
      </w:r>
      <w:r>
        <w:rPr>
          <w:spacing w:val="-7"/>
          <w:sz w:val="20"/>
        </w:rPr>
        <w:t xml:space="preserve"> </w:t>
      </w:r>
      <w:r>
        <w:rPr>
          <w:sz w:val="20"/>
        </w:rPr>
        <w:t>foreign</w:t>
      </w:r>
      <w:r>
        <w:rPr>
          <w:spacing w:val="-9"/>
          <w:sz w:val="20"/>
        </w:rPr>
        <w:t xml:space="preserve"> </w:t>
      </w:r>
      <w:r>
        <w:rPr>
          <w:sz w:val="20"/>
        </w:rPr>
        <w:t>exchange</w:t>
      </w:r>
      <w:r>
        <w:rPr>
          <w:spacing w:val="-8"/>
          <w:sz w:val="20"/>
        </w:rPr>
        <w:t xml:space="preserve"> </w:t>
      </w:r>
      <w:r>
        <w:rPr>
          <w:sz w:val="20"/>
        </w:rPr>
        <w:t>and</w:t>
      </w:r>
      <w:r>
        <w:rPr>
          <w:spacing w:val="-8"/>
          <w:sz w:val="20"/>
        </w:rPr>
        <w:t xml:space="preserve"> </w:t>
      </w:r>
      <w:r>
        <w:rPr>
          <w:sz w:val="20"/>
        </w:rPr>
        <w:t>money</w:t>
      </w:r>
      <w:r>
        <w:rPr>
          <w:spacing w:val="-8"/>
          <w:sz w:val="20"/>
        </w:rPr>
        <w:t xml:space="preserve"> </w:t>
      </w:r>
      <w:r>
        <w:rPr>
          <w:sz w:val="20"/>
        </w:rPr>
        <w:t>market</w:t>
      </w:r>
      <w:r>
        <w:rPr>
          <w:spacing w:val="-9"/>
          <w:sz w:val="20"/>
        </w:rPr>
        <w:t xml:space="preserve"> </w:t>
      </w:r>
      <w:r>
        <w:rPr>
          <w:spacing w:val="-2"/>
          <w:sz w:val="20"/>
        </w:rPr>
        <w:t>limits.</w:t>
      </w:r>
    </w:p>
    <w:p w14:paraId="6C3E2BDE" w14:textId="77777777" w:rsidR="004D01F2" w:rsidRDefault="004D01F2">
      <w:pPr>
        <w:pStyle w:val="BodyText"/>
        <w:spacing w:before="156"/>
        <w:ind w:left="0" w:firstLine="0"/>
      </w:pPr>
    </w:p>
    <w:p w14:paraId="2825E4FA" w14:textId="77777777" w:rsidR="004D01F2" w:rsidRDefault="00F21B58">
      <w:pPr>
        <w:tabs>
          <w:tab w:val="left" w:pos="8653"/>
        </w:tabs>
        <w:spacing w:line="234" w:lineRule="exact"/>
        <w:ind w:left="31"/>
        <w:rPr>
          <w:sz w:val="20"/>
        </w:rPr>
      </w:pPr>
      <w:r>
        <w:rPr>
          <w:b/>
          <w:spacing w:val="-2"/>
          <w:sz w:val="20"/>
        </w:rPr>
        <w:t>Head-Treasury</w:t>
      </w:r>
      <w:r>
        <w:rPr>
          <w:b/>
          <w:spacing w:val="6"/>
          <w:sz w:val="20"/>
        </w:rPr>
        <w:t xml:space="preserve"> </w:t>
      </w:r>
      <w:r>
        <w:rPr>
          <w:b/>
          <w:spacing w:val="-2"/>
          <w:sz w:val="20"/>
        </w:rPr>
        <w:t>and</w:t>
      </w:r>
      <w:r>
        <w:rPr>
          <w:b/>
          <w:spacing w:val="4"/>
          <w:sz w:val="20"/>
        </w:rPr>
        <w:t xml:space="preserve"> </w:t>
      </w:r>
      <w:r>
        <w:rPr>
          <w:b/>
          <w:spacing w:val="-2"/>
          <w:sz w:val="20"/>
        </w:rPr>
        <w:t>Financial</w:t>
      </w:r>
      <w:r>
        <w:rPr>
          <w:b/>
          <w:spacing w:val="5"/>
          <w:sz w:val="20"/>
        </w:rPr>
        <w:t xml:space="preserve"> </w:t>
      </w:r>
      <w:r>
        <w:rPr>
          <w:b/>
          <w:spacing w:val="-2"/>
          <w:sz w:val="20"/>
        </w:rPr>
        <w:t>Institutions</w:t>
      </w:r>
      <w:r>
        <w:rPr>
          <w:b/>
          <w:sz w:val="20"/>
        </w:rPr>
        <w:tab/>
      </w:r>
      <w:r>
        <w:rPr>
          <w:sz w:val="20"/>
        </w:rPr>
        <w:t>07/2013</w:t>
      </w:r>
      <w:r>
        <w:rPr>
          <w:spacing w:val="-5"/>
          <w:sz w:val="20"/>
        </w:rPr>
        <w:t xml:space="preserve"> </w:t>
      </w:r>
      <w:r>
        <w:rPr>
          <w:sz w:val="20"/>
        </w:rPr>
        <w:t>to</w:t>
      </w:r>
      <w:r>
        <w:rPr>
          <w:spacing w:val="-8"/>
          <w:sz w:val="20"/>
        </w:rPr>
        <w:t xml:space="preserve"> </w:t>
      </w:r>
      <w:r>
        <w:rPr>
          <w:spacing w:val="-2"/>
          <w:sz w:val="20"/>
        </w:rPr>
        <w:t>06/2016</w:t>
      </w:r>
    </w:p>
    <w:p w14:paraId="50CE1D77" w14:textId="77777777" w:rsidR="004D01F2" w:rsidRDefault="00F21B58">
      <w:pPr>
        <w:spacing w:line="234" w:lineRule="exact"/>
        <w:ind w:left="31"/>
        <w:rPr>
          <w:sz w:val="20"/>
        </w:rPr>
      </w:pPr>
      <w:r>
        <w:rPr>
          <w:b/>
          <w:sz w:val="20"/>
        </w:rPr>
        <w:t>Azizi</w:t>
      </w:r>
      <w:r>
        <w:rPr>
          <w:b/>
          <w:spacing w:val="-6"/>
          <w:sz w:val="20"/>
        </w:rPr>
        <w:t xml:space="preserve"> </w:t>
      </w:r>
      <w:r>
        <w:rPr>
          <w:b/>
          <w:sz w:val="20"/>
        </w:rPr>
        <w:t>Bank</w:t>
      </w:r>
      <w:r>
        <w:rPr>
          <w:b/>
          <w:spacing w:val="-2"/>
          <w:sz w:val="20"/>
        </w:rPr>
        <w:t xml:space="preserve"> </w:t>
      </w:r>
      <w:r>
        <w:rPr>
          <w:sz w:val="20"/>
        </w:rPr>
        <w:t>–</w:t>
      </w:r>
      <w:r>
        <w:rPr>
          <w:spacing w:val="-4"/>
          <w:sz w:val="20"/>
        </w:rPr>
        <w:t xml:space="preserve"> </w:t>
      </w:r>
      <w:r>
        <w:rPr>
          <w:spacing w:val="-2"/>
          <w:sz w:val="20"/>
        </w:rPr>
        <w:t>Afghanistan</w:t>
      </w:r>
    </w:p>
    <w:p w14:paraId="0E4D457C" w14:textId="77777777" w:rsidR="004D01F2" w:rsidRDefault="00F21B58">
      <w:pPr>
        <w:pStyle w:val="ListParagraph"/>
        <w:numPr>
          <w:ilvl w:val="0"/>
          <w:numId w:val="1"/>
        </w:numPr>
        <w:tabs>
          <w:tab w:val="left" w:pos="490"/>
        </w:tabs>
        <w:spacing w:before="1"/>
        <w:ind w:left="490" w:hanging="200"/>
        <w:rPr>
          <w:sz w:val="20"/>
        </w:rPr>
      </w:pPr>
      <w:r>
        <w:rPr>
          <w:sz w:val="20"/>
        </w:rPr>
        <w:t>Develop</w:t>
      </w:r>
      <w:r>
        <w:rPr>
          <w:spacing w:val="-10"/>
          <w:sz w:val="20"/>
        </w:rPr>
        <w:t xml:space="preserve"> </w:t>
      </w:r>
      <w:r>
        <w:rPr>
          <w:sz w:val="20"/>
        </w:rPr>
        <w:t>and</w:t>
      </w:r>
      <w:r>
        <w:rPr>
          <w:spacing w:val="-8"/>
          <w:sz w:val="20"/>
        </w:rPr>
        <w:t xml:space="preserve"> </w:t>
      </w:r>
      <w:r>
        <w:rPr>
          <w:sz w:val="20"/>
        </w:rPr>
        <w:t>manage</w:t>
      </w:r>
      <w:r>
        <w:rPr>
          <w:spacing w:val="-6"/>
          <w:sz w:val="20"/>
        </w:rPr>
        <w:t xml:space="preserve"> </w:t>
      </w:r>
      <w:r>
        <w:rPr>
          <w:sz w:val="20"/>
        </w:rPr>
        <w:t>treasury</w:t>
      </w:r>
      <w:r>
        <w:rPr>
          <w:spacing w:val="-7"/>
          <w:sz w:val="20"/>
        </w:rPr>
        <w:t xml:space="preserve"> </w:t>
      </w:r>
      <w:r>
        <w:rPr>
          <w:sz w:val="20"/>
        </w:rPr>
        <w:t>processes</w:t>
      </w:r>
      <w:r>
        <w:rPr>
          <w:spacing w:val="-7"/>
          <w:sz w:val="20"/>
        </w:rPr>
        <w:t xml:space="preserve"> </w:t>
      </w:r>
      <w:r>
        <w:rPr>
          <w:sz w:val="20"/>
        </w:rPr>
        <w:t>and</w:t>
      </w:r>
      <w:r>
        <w:rPr>
          <w:spacing w:val="-7"/>
          <w:sz w:val="20"/>
        </w:rPr>
        <w:t xml:space="preserve"> </w:t>
      </w:r>
      <w:r>
        <w:rPr>
          <w:sz w:val="20"/>
        </w:rPr>
        <w:t>functions,</w:t>
      </w:r>
      <w:r>
        <w:rPr>
          <w:spacing w:val="-3"/>
          <w:sz w:val="20"/>
        </w:rPr>
        <w:t xml:space="preserve"> </w:t>
      </w:r>
      <w:r>
        <w:rPr>
          <w:sz w:val="20"/>
        </w:rPr>
        <w:t>ensuring</w:t>
      </w:r>
      <w:r>
        <w:rPr>
          <w:spacing w:val="-7"/>
          <w:sz w:val="20"/>
        </w:rPr>
        <w:t xml:space="preserve"> </w:t>
      </w:r>
      <w:r>
        <w:rPr>
          <w:sz w:val="20"/>
        </w:rPr>
        <w:t>efficient</w:t>
      </w:r>
      <w:r>
        <w:rPr>
          <w:spacing w:val="-8"/>
          <w:sz w:val="20"/>
        </w:rPr>
        <w:t xml:space="preserve"> </w:t>
      </w:r>
      <w:r>
        <w:rPr>
          <w:sz w:val="20"/>
        </w:rPr>
        <w:t>cash</w:t>
      </w:r>
      <w:r>
        <w:rPr>
          <w:spacing w:val="-7"/>
          <w:sz w:val="20"/>
        </w:rPr>
        <w:t xml:space="preserve"> </w:t>
      </w:r>
      <w:r>
        <w:rPr>
          <w:sz w:val="20"/>
        </w:rPr>
        <w:t>management</w:t>
      </w:r>
      <w:r>
        <w:rPr>
          <w:spacing w:val="-8"/>
          <w:sz w:val="20"/>
        </w:rPr>
        <w:t xml:space="preserve"> </w:t>
      </w:r>
      <w:r>
        <w:rPr>
          <w:sz w:val="20"/>
        </w:rPr>
        <w:t>and</w:t>
      </w:r>
      <w:r>
        <w:rPr>
          <w:spacing w:val="-7"/>
          <w:sz w:val="20"/>
        </w:rPr>
        <w:t xml:space="preserve"> </w:t>
      </w:r>
      <w:r>
        <w:rPr>
          <w:sz w:val="20"/>
        </w:rPr>
        <w:t>liquidity</w:t>
      </w:r>
      <w:r>
        <w:rPr>
          <w:spacing w:val="-7"/>
          <w:sz w:val="20"/>
        </w:rPr>
        <w:t xml:space="preserve"> </w:t>
      </w:r>
      <w:r>
        <w:rPr>
          <w:spacing w:val="-2"/>
          <w:sz w:val="20"/>
        </w:rPr>
        <w:t>strategies.</w:t>
      </w:r>
    </w:p>
    <w:p w14:paraId="456F6510" w14:textId="77777777" w:rsidR="004D01F2" w:rsidRDefault="00F21B58">
      <w:pPr>
        <w:pStyle w:val="ListParagraph"/>
        <w:numPr>
          <w:ilvl w:val="0"/>
          <w:numId w:val="1"/>
        </w:numPr>
        <w:tabs>
          <w:tab w:val="left" w:pos="490"/>
          <w:tab w:val="left" w:pos="492"/>
        </w:tabs>
        <w:spacing w:before="36" w:line="273" w:lineRule="auto"/>
        <w:ind w:right="41"/>
        <w:rPr>
          <w:sz w:val="20"/>
        </w:rPr>
      </w:pPr>
      <w:r>
        <w:rPr>
          <w:sz w:val="20"/>
        </w:rPr>
        <w:t>Establish</w:t>
      </w:r>
      <w:r>
        <w:rPr>
          <w:spacing w:val="24"/>
          <w:sz w:val="20"/>
        </w:rPr>
        <w:t xml:space="preserve"> </w:t>
      </w:r>
      <w:r>
        <w:rPr>
          <w:sz w:val="20"/>
        </w:rPr>
        <w:t>and</w:t>
      </w:r>
      <w:r>
        <w:rPr>
          <w:spacing w:val="23"/>
          <w:sz w:val="20"/>
        </w:rPr>
        <w:t xml:space="preserve"> </w:t>
      </w:r>
      <w:r>
        <w:rPr>
          <w:sz w:val="20"/>
        </w:rPr>
        <w:t>nurture</w:t>
      </w:r>
      <w:r>
        <w:rPr>
          <w:spacing w:val="24"/>
          <w:sz w:val="20"/>
        </w:rPr>
        <w:t xml:space="preserve"> </w:t>
      </w:r>
      <w:r>
        <w:rPr>
          <w:sz w:val="20"/>
        </w:rPr>
        <w:t>correspondent</w:t>
      </w:r>
      <w:r>
        <w:rPr>
          <w:spacing w:val="25"/>
          <w:sz w:val="20"/>
        </w:rPr>
        <w:t xml:space="preserve"> </w:t>
      </w:r>
      <w:r>
        <w:rPr>
          <w:sz w:val="20"/>
        </w:rPr>
        <w:t>banking</w:t>
      </w:r>
      <w:r>
        <w:rPr>
          <w:spacing w:val="25"/>
          <w:sz w:val="20"/>
        </w:rPr>
        <w:t xml:space="preserve"> </w:t>
      </w:r>
      <w:r>
        <w:rPr>
          <w:sz w:val="20"/>
        </w:rPr>
        <w:t>relationships</w:t>
      </w:r>
      <w:r>
        <w:rPr>
          <w:spacing w:val="24"/>
          <w:sz w:val="20"/>
        </w:rPr>
        <w:t xml:space="preserve"> </w:t>
      </w:r>
      <w:r>
        <w:rPr>
          <w:sz w:val="20"/>
        </w:rPr>
        <w:t>with</w:t>
      </w:r>
      <w:r>
        <w:rPr>
          <w:spacing w:val="26"/>
          <w:sz w:val="20"/>
        </w:rPr>
        <w:t xml:space="preserve"> </w:t>
      </w:r>
      <w:r>
        <w:rPr>
          <w:sz w:val="20"/>
        </w:rPr>
        <w:t>international</w:t>
      </w:r>
      <w:r>
        <w:rPr>
          <w:spacing w:val="24"/>
          <w:sz w:val="20"/>
        </w:rPr>
        <w:t xml:space="preserve"> </w:t>
      </w:r>
      <w:r>
        <w:rPr>
          <w:sz w:val="20"/>
        </w:rPr>
        <w:t>financial</w:t>
      </w:r>
      <w:r>
        <w:rPr>
          <w:spacing w:val="24"/>
          <w:sz w:val="20"/>
        </w:rPr>
        <w:t xml:space="preserve"> </w:t>
      </w:r>
      <w:r>
        <w:rPr>
          <w:sz w:val="20"/>
        </w:rPr>
        <w:t>institutions</w:t>
      </w:r>
      <w:r>
        <w:rPr>
          <w:spacing w:val="24"/>
          <w:sz w:val="20"/>
        </w:rPr>
        <w:t xml:space="preserve"> </w:t>
      </w:r>
      <w:r>
        <w:rPr>
          <w:sz w:val="20"/>
        </w:rPr>
        <w:t>like</w:t>
      </w:r>
      <w:r>
        <w:rPr>
          <w:spacing w:val="24"/>
          <w:sz w:val="20"/>
        </w:rPr>
        <w:t xml:space="preserve"> </w:t>
      </w:r>
      <w:r>
        <w:rPr>
          <w:sz w:val="20"/>
        </w:rPr>
        <w:t>Bank</w:t>
      </w:r>
      <w:r>
        <w:rPr>
          <w:spacing w:val="26"/>
          <w:sz w:val="20"/>
        </w:rPr>
        <w:t xml:space="preserve"> </w:t>
      </w:r>
      <w:r>
        <w:rPr>
          <w:sz w:val="20"/>
        </w:rPr>
        <w:t>CIC (Switzerland), UniCredit Bank (Germany), and Emirates NBD (Dubai).</w:t>
      </w:r>
    </w:p>
    <w:p w14:paraId="5D84E76F" w14:textId="77777777" w:rsidR="004D01F2" w:rsidRDefault="00F21B58">
      <w:pPr>
        <w:pStyle w:val="ListParagraph"/>
        <w:numPr>
          <w:ilvl w:val="0"/>
          <w:numId w:val="1"/>
        </w:numPr>
        <w:tabs>
          <w:tab w:val="left" w:pos="490"/>
          <w:tab w:val="left" w:pos="492"/>
        </w:tabs>
        <w:spacing w:before="5" w:line="273" w:lineRule="auto"/>
        <w:ind w:right="40"/>
        <w:rPr>
          <w:sz w:val="20"/>
        </w:rPr>
      </w:pPr>
      <w:r>
        <w:rPr>
          <w:sz w:val="20"/>
        </w:rPr>
        <w:t>Design</w:t>
      </w:r>
      <w:r>
        <w:rPr>
          <w:spacing w:val="40"/>
          <w:sz w:val="20"/>
        </w:rPr>
        <w:t xml:space="preserve"> </w:t>
      </w:r>
      <w:r>
        <w:rPr>
          <w:sz w:val="20"/>
        </w:rPr>
        <w:t>and</w:t>
      </w:r>
      <w:r>
        <w:rPr>
          <w:spacing w:val="40"/>
          <w:sz w:val="20"/>
        </w:rPr>
        <w:t xml:space="preserve"> </w:t>
      </w:r>
      <w:r>
        <w:rPr>
          <w:sz w:val="20"/>
        </w:rPr>
        <w:t>implement</w:t>
      </w:r>
      <w:r>
        <w:rPr>
          <w:spacing w:val="40"/>
          <w:sz w:val="20"/>
        </w:rPr>
        <w:t xml:space="preserve"> </w:t>
      </w:r>
      <w:r>
        <w:rPr>
          <w:sz w:val="20"/>
        </w:rPr>
        <w:t>treasury</w:t>
      </w:r>
      <w:r>
        <w:rPr>
          <w:spacing w:val="40"/>
          <w:sz w:val="20"/>
        </w:rPr>
        <w:t xml:space="preserve"> </w:t>
      </w:r>
      <w:r>
        <w:rPr>
          <w:sz w:val="20"/>
        </w:rPr>
        <w:t>advisory,</w:t>
      </w:r>
      <w:r>
        <w:rPr>
          <w:spacing w:val="40"/>
          <w:sz w:val="20"/>
        </w:rPr>
        <w:t xml:space="preserve"> </w:t>
      </w:r>
      <w:r>
        <w:rPr>
          <w:sz w:val="20"/>
        </w:rPr>
        <w:t>investment,</w:t>
      </w:r>
      <w:r>
        <w:rPr>
          <w:spacing w:val="40"/>
          <w:sz w:val="20"/>
        </w:rPr>
        <w:t xml:space="preserve"> </w:t>
      </w:r>
      <w:r>
        <w:rPr>
          <w:sz w:val="20"/>
        </w:rPr>
        <w:t>and</w:t>
      </w:r>
      <w:r>
        <w:rPr>
          <w:spacing w:val="40"/>
          <w:sz w:val="20"/>
        </w:rPr>
        <w:t xml:space="preserve"> </w:t>
      </w:r>
      <w:r>
        <w:rPr>
          <w:sz w:val="20"/>
        </w:rPr>
        <w:t>funding</w:t>
      </w:r>
      <w:r>
        <w:rPr>
          <w:spacing w:val="40"/>
          <w:sz w:val="20"/>
        </w:rPr>
        <w:t xml:space="preserve"> </w:t>
      </w:r>
      <w:r>
        <w:rPr>
          <w:sz w:val="20"/>
        </w:rPr>
        <w:t>strategies</w:t>
      </w:r>
      <w:r>
        <w:rPr>
          <w:spacing w:val="40"/>
          <w:sz w:val="20"/>
        </w:rPr>
        <w:t xml:space="preserve"> </w:t>
      </w:r>
      <w:r>
        <w:rPr>
          <w:sz w:val="20"/>
        </w:rPr>
        <w:t>in</w:t>
      </w:r>
      <w:r>
        <w:rPr>
          <w:spacing w:val="40"/>
          <w:sz w:val="20"/>
        </w:rPr>
        <w:t xml:space="preserve"> </w:t>
      </w:r>
      <w:r>
        <w:rPr>
          <w:sz w:val="20"/>
        </w:rPr>
        <w:t>collaboration</w:t>
      </w:r>
      <w:r>
        <w:rPr>
          <w:spacing w:val="40"/>
          <w:sz w:val="20"/>
        </w:rPr>
        <w:t xml:space="preserve"> </w:t>
      </w:r>
      <w:r>
        <w:rPr>
          <w:sz w:val="20"/>
        </w:rPr>
        <w:t>with</w:t>
      </w:r>
      <w:r>
        <w:rPr>
          <w:spacing w:val="40"/>
          <w:sz w:val="20"/>
        </w:rPr>
        <w:t xml:space="preserve"> </w:t>
      </w:r>
      <w:r>
        <w:rPr>
          <w:sz w:val="20"/>
        </w:rPr>
        <w:t>the</w:t>
      </w:r>
      <w:r>
        <w:rPr>
          <w:spacing w:val="40"/>
          <w:sz w:val="20"/>
        </w:rPr>
        <w:t xml:space="preserve"> </w:t>
      </w:r>
      <w:r>
        <w:rPr>
          <w:sz w:val="20"/>
        </w:rPr>
        <w:t xml:space="preserve">Group </w:t>
      </w:r>
      <w:r>
        <w:rPr>
          <w:spacing w:val="-2"/>
          <w:sz w:val="20"/>
        </w:rPr>
        <w:t>Treasurer.</w:t>
      </w:r>
    </w:p>
    <w:p w14:paraId="4EAF783F" w14:textId="77777777" w:rsidR="004D01F2" w:rsidRDefault="00F21B58">
      <w:pPr>
        <w:pStyle w:val="ListParagraph"/>
        <w:numPr>
          <w:ilvl w:val="0"/>
          <w:numId w:val="1"/>
        </w:numPr>
        <w:tabs>
          <w:tab w:val="left" w:pos="490"/>
        </w:tabs>
        <w:spacing w:before="2"/>
        <w:ind w:left="490" w:hanging="200"/>
        <w:rPr>
          <w:sz w:val="20"/>
        </w:rPr>
      </w:pPr>
      <w:r>
        <w:rPr>
          <w:sz w:val="20"/>
        </w:rPr>
        <w:t>Conduct</w:t>
      </w:r>
      <w:r>
        <w:rPr>
          <w:spacing w:val="-9"/>
          <w:sz w:val="20"/>
        </w:rPr>
        <w:t xml:space="preserve"> </w:t>
      </w:r>
      <w:r>
        <w:rPr>
          <w:sz w:val="20"/>
        </w:rPr>
        <w:t>asset-liability</w:t>
      </w:r>
      <w:r>
        <w:rPr>
          <w:spacing w:val="-7"/>
          <w:sz w:val="20"/>
        </w:rPr>
        <w:t xml:space="preserve"> </w:t>
      </w:r>
      <w:r>
        <w:rPr>
          <w:sz w:val="20"/>
        </w:rPr>
        <w:t>management</w:t>
      </w:r>
      <w:r>
        <w:rPr>
          <w:spacing w:val="-9"/>
          <w:sz w:val="20"/>
        </w:rPr>
        <w:t xml:space="preserve"> </w:t>
      </w:r>
      <w:r>
        <w:rPr>
          <w:sz w:val="20"/>
        </w:rPr>
        <w:t>(ALM),</w:t>
      </w:r>
      <w:r>
        <w:rPr>
          <w:spacing w:val="-7"/>
          <w:sz w:val="20"/>
        </w:rPr>
        <w:t xml:space="preserve"> </w:t>
      </w:r>
      <w:r>
        <w:rPr>
          <w:sz w:val="20"/>
        </w:rPr>
        <w:t>gap</w:t>
      </w:r>
      <w:r>
        <w:rPr>
          <w:spacing w:val="-9"/>
          <w:sz w:val="20"/>
        </w:rPr>
        <w:t xml:space="preserve"> </w:t>
      </w:r>
      <w:r>
        <w:rPr>
          <w:sz w:val="20"/>
        </w:rPr>
        <w:t>analysis,</w:t>
      </w:r>
      <w:r>
        <w:rPr>
          <w:spacing w:val="-5"/>
          <w:sz w:val="20"/>
        </w:rPr>
        <w:t xml:space="preserve"> </w:t>
      </w:r>
      <w:r>
        <w:rPr>
          <w:sz w:val="20"/>
        </w:rPr>
        <w:t>and</w:t>
      </w:r>
      <w:r>
        <w:rPr>
          <w:spacing w:val="-8"/>
          <w:sz w:val="20"/>
        </w:rPr>
        <w:t xml:space="preserve"> </w:t>
      </w:r>
      <w:r>
        <w:rPr>
          <w:sz w:val="20"/>
        </w:rPr>
        <w:t>forecast</w:t>
      </w:r>
      <w:r>
        <w:rPr>
          <w:spacing w:val="-8"/>
          <w:sz w:val="20"/>
        </w:rPr>
        <w:t xml:space="preserve"> </w:t>
      </w:r>
      <w:r>
        <w:rPr>
          <w:sz w:val="20"/>
        </w:rPr>
        <w:t>cash</w:t>
      </w:r>
      <w:r>
        <w:rPr>
          <w:spacing w:val="-8"/>
          <w:sz w:val="20"/>
        </w:rPr>
        <w:t xml:space="preserve"> </w:t>
      </w:r>
      <w:r>
        <w:rPr>
          <w:sz w:val="20"/>
        </w:rPr>
        <w:t>flows</w:t>
      </w:r>
      <w:r>
        <w:rPr>
          <w:spacing w:val="-7"/>
          <w:sz w:val="20"/>
        </w:rPr>
        <w:t xml:space="preserve"> </w:t>
      </w:r>
      <w:r>
        <w:rPr>
          <w:sz w:val="20"/>
        </w:rPr>
        <w:t>to</w:t>
      </w:r>
      <w:r>
        <w:rPr>
          <w:spacing w:val="-6"/>
          <w:sz w:val="20"/>
        </w:rPr>
        <w:t xml:space="preserve"> </w:t>
      </w:r>
      <w:r>
        <w:rPr>
          <w:sz w:val="20"/>
        </w:rPr>
        <w:t>optimize</w:t>
      </w:r>
      <w:r>
        <w:rPr>
          <w:spacing w:val="-5"/>
          <w:sz w:val="20"/>
        </w:rPr>
        <w:t xml:space="preserve"> </w:t>
      </w:r>
      <w:r>
        <w:rPr>
          <w:sz w:val="20"/>
        </w:rPr>
        <w:t>risk-return</w:t>
      </w:r>
      <w:r>
        <w:rPr>
          <w:spacing w:val="-8"/>
          <w:sz w:val="20"/>
        </w:rPr>
        <w:t xml:space="preserve"> </w:t>
      </w:r>
      <w:r>
        <w:rPr>
          <w:spacing w:val="-2"/>
          <w:sz w:val="20"/>
        </w:rPr>
        <w:t>outcomes.</w:t>
      </w:r>
    </w:p>
    <w:p w14:paraId="3CA4EA72" w14:textId="77777777" w:rsidR="004D01F2" w:rsidRDefault="00F21B58">
      <w:pPr>
        <w:pStyle w:val="ListParagraph"/>
        <w:numPr>
          <w:ilvl w:val="0"/>
          <w:numId w:val="1"/>
        </w:numPr>
        <w:tabs>
          <w:tab w:val="left" w:pos="490"/>
        </w:tabs>
        <w:spacing w:before="35"/>
        <w:ind w:left="490" w:hanging="200"/>
        <w:rPr>
          <w:sz w:val="20"/>
        </w:rPr>
      </w:pPr>
      <w:r>
        <w:rPr>
          <w:sz w:val="20"/>
        </w:rPr>
        <w:t>Analyze</w:t>
      </w:r>
      <w:r>
        <w:rPr>
          <w:spacing w:val="-8"/>
          <w:sz w:val="20"/>
        </w:rPr>
        <w:t xml:space="preserve"> </w:t>
      </w:r>
      <w:r>
        <w:rPr>
          <w:sz w:val="20"/>
        </w:rPr>
        <w:t>and</w:t>
      </w:r>
      <w:r>
        <w:rPr>
          <w:spacing w:val="-9"/>
          <w:sz w:val="20"/>
        </w:rPr>
        <w:t xml:space="preserve"> </w:t>
      </w:r>
      <w:r>
        <w:rPr>
          <w:sz w:val="20"/>
        </w:rPr>
        <w:t>price</w:t>
      </w:r>
      <w:r>
        <w:rPr>
          <w:spacing w:val="-7"/>
          <w:sz w:val="20"/>
        </w:rPr>
        <w:t xml:space="preserve"> </w:t>
      </w:r>
      <w:r>
        <w:rPr>
          <w:sz w:val="20"/>
        </w:rPr>
        <w:t>complex</w:t>
      </w:r>
      <w:r>
        <w:rPr>
          <w:spacing w:val="-10"/>
          <w:sz w:val="20"/>
        </w:rPr>
        <w:t xml:space="preserve"> </w:t>
      </w:r>
      <w:r>
        <w:rPr>
          <w:sz w:val="20"/>
        </w:rPr>
        <w:t>derivative</w:t>
      </w:r>
      <w:r>
        <w:rPr>
          <w:spacing w:val="-7"/>
          <w:sz w:val="20"/>
        </w:rPr>
        <w:t xml:space="preserve"> </w:t>
      </w:r>
      <w:r>
        <w:rPr>
          <w:sz w:val="20"/>
        </w:rPr>
        <w:t>deals,</w:t>
      </w:r>
      <w:r>
        <w:rPr>
          <w:spacing w:val="-9"/>
          <w:sz w:val="20"/>
        </w:rPr>
        <w:t xml:space="preserve"> </w:t>
      </w:r>
      <w:r>
        <w:rPr>
          <w:sz w:val="20"/>
        </w:rPr>
        <w:t>including</w:t>
      </w:r>
      <w:r>
        <w:rPr>
          <w:spacing w:val="-8"/>
          <w:sz w:val="20"/>
        </w:rPr>
        <w:t xml:space="preserve"> </w:t>
      </w:r>
      <w:r>
        <w:rPr>
          <w:sz w:val="20"/>
        </w:rPr>
        <w:t>FX</w:t>
      </w:r>
      <w:r>
        <w:rPr>
          <w:spacing w:val="-8"/>
          <w:sz w:val="20"/>
        </w:rPr>
        <w:t xml:space="preserve"> </w:t>
      </w:r>
      <w:r>
        <w:rPr>
          <w:sz w:val="20"/>
        </w:rPr>
        <w:t>transactions,</w:t>
      </w:r>
      <w:r>
        <w:rPr>
          <w:spacing w:val="-7"/>
          <w:sz w:val="20"/>
        </w:rPr>
        <w:t xml:space="preserve"> </w:t>
      </w:r>
      <w:r>
        <w:rPr>
          <w:sz w:val="20"/>
        </w:rPr>
        <w:t>SWAPS,</w:t>
      </w:r>
      <w:r>
        <w:rPr>
          <w:spacing w:val="-7"/>
          <w:sz w:val="20"/>
        </w:rPr>
        <w:t xml:space="preserve"> </w:t>
      </w:r>
      <w:r>
        <w:rPr>
          <w:sz w:val="20"/>
        </w:rPr>
        <w:t>and</w:t>
      </w:r>
      <w:r>
        <w:rPr>
          <w:spacing w:val="-7"/>
          <w:sz w:val="20"/>
        </w:rPr>
        <w:t xml:space="preserve"> </w:t>
      </w:r>
      <w:r>
        <w:rPr>
          <w:sz w:val="20"/>
        </w:rPr>
        <w:t>forward</w:t>
      </w:r>
      <w:r>
        <w:rPr>
          <w:spacing w:val="-7"/>
          <w:sz w:val="20"/>
        </w:rPr>
        <w:t xml:space="preserve"> </w:t>
      </w:r>
      <w:r>
        <w:rPr>
          <w:spacing w:val="-2"/>
          <w:sz w:val="20"/>
        </w:rPr>
        <w:t>contracts.</w:t>
      </w:r>
    </w:p>
    <w:p w14:paraId="1DC2DDED" w14:textId="77777777" w:rsidR="004D01F2" w:rsidRDefault="004D01F2">
      <w:pPr>
        <w:pStyle w:val="BodyText"/>
        <w:spacing w:before="189"/>
        <w:ind w:left="0" w:firstLine="0"/>
      </w:pPr>
    </w:p>
    <w:p w14:paraId="57C87DA6" w14:textId="77777777" w:rsidR="004D01F2" w:rsidRDefault="00F21B58">
      <w:pPr>
        <w:tabs>
          <w:tab w:val="left" w:pos="8653"/>
        </w:tabs>
        <w:ind w:left="31"/>
        <w:rPr>
          <w:sz w:val="20"/>
        </w:rPr>
      </w:pPr>
      <w:r>
        <w:rPr>
          <w:b/>
          <w:spacing w:val="-2"/>
          <w:sz w:val="20"/>
        </w:rPr>
        <w:t>Senior</w:t>
      </w:r>
      <w:r>
        <w:rPr>
          <w:b/>
          <w:spacing w:val="5"/>
          <w:sz w:val="20"/>
        </w:rPr>
        <w:t xml:space="preserve"> </w:t>
      </w:r>
      <w:r>
        <w:rPr>
          <w:b/>
          <w:spacing w:val="-2"/>
          <w:sz w:val="20"/>
        </w:rPr>
        <w:t>Manager-Treasury</w:t>
      </w:r>
      <w:r>
        <w:rPr>
          <w:b/>
          <w:spacing w:val="9"/>
          <w:sz w:val="20"/>
        </w:rPr>
        <w:t xml:space="preserve"> </w:t>
      </w:r>
      <w:r>
        <w:rPr>
          <w:b/>
          <w:spacing w:val="-2"/>
          <w:sz w:val="20"/>
        </w:rPr>
        <w:t>and</w:t>
      </w:r>
      <w:r>
        <w:rPr>
          <w:b/>
          <w:spacing w:val="4"/>
          <w:sz w:val="20"/>
        </w:rPr>
        <w:t xml:space="preserve"> </w:t>
      </w:r>
      <w:r>
        <w:rPr>
          <w:b/>
          <w:spacing w:val="-2"/>
          <w:sz w:val="20"/>
        </w:rPr>
        <w:t>Financial</w:t>
      </w:r>
      <w:r>
        <w:rPr>
          <w:b/>
          <w:spacing w:val="4"/>
          <w:sz w:val="20"/>
        </w:rPr>
        <w:t xml:space="preserve"> </w:t>
      </w:r>
      <w:r>
        <w:rPr>
          <w:b/>
          <w:spacing w:val="-2"/>
          <w:sz w:val="20"/>
        </w:rPr>
        <w:t>Institutions</w:t>
      </w:r>
      <w:r>
        <w:rPr>
          <w:b/>
          <w:sz w:val="20"/>
        </w:rPr>
        <w:tab/>
      </w:r>
      <w:r>
        <w:rPr>
          <w:sz w:val="20"/>
        </w:rPr>
        <w:t>02/2012</w:t>
      </w:r>
      <w:r>
        <w:rPr>
          <w:spacing w:val="-5"/>
          <w:sz w:val="20"/>
        </w:rPr>
        <w:t xml:space="preserve"> </w:t>
      </w:r>
      <w:r>
        <w:rPr>
          <w:sz w:val="20"/>
        </w:rPr>
        <w:t>to</w:t>
      </w:r>
      <w:r>
        <w:rPr>
          <w:spacing w:val="-8"/>
          <w:sz w:val="20"/>
        </w:rPr>
        <w:t xml:space="preserve"> </w:t>
      </w:r>
      <w:r>
        <w:rPr>
          <w:spacing w:val="-2"/>
          <w:sz w:val="20"/>
        </w:rPr>
        <w:t>06/2013</w:t>
      </w:r>
    </w:p>
    <w:p w14:paraId="41893E1E" w14:textId="77777777" w:rsidR="004D01F2" w:rsidRDefault="00F21B58">
      <w:pPr>
        <w:spacing w:before="1"/>
        <w:ind w:left="31"/>
        <w:rPr>
          <w:sz w:val="20"/>
        </w:rPr>
      </w:pPr>
      <w:r>
        <w:rPr>
          <w:b/>
          <w:sz w:val="20"/>
        </w:rPr>
        <w:t>Azizi</w:t>
      </w:r>
      <w:r>
        <w:rPr>
          <w:b/>
          <w:spacing w:val="-6"/>
          <w:sz w:val="20"/>
        </w:rPr>
        <w:t xml:space="preserve"> </w:t>
      </w:r>
      <w:r>
        <w:rPr>
          <w:b/>
          <w:sz w:val="20"/>
        </w:rPr>
        <w:t>Bank</w:t>
      </w:r>
      <w:r>
        <w:rPr>
          <w:b/>
          <w:spacing w:val="-2"/>
          <w:sz w:val="20"/>
        </w:rPr>
        <w:t xml:space="preserve"> </w:t>
      </w:r>
      <w:r>
        <w:rPr>
          <w:sz w:val="20"/>
        </w:rPr>
        <w:t>–</w:t>
      </w:r>
      <w:r>
        <w:rPr>
          <w:spacing w:val="-4"/>
          <w:sz w:val="20"/>
        </w:rPr>
        <w:t xml:space="preserve"> </w:t>
      </w:r>
      <w:r>
        <w:rPr>
          <w:spacing w:val="-2"/>
          <w:sz w:val="20"/>
        </w:rPr>
        <w:t>Afghanistan</w:t>
      </w:r>
    </w:p>
    <w:p w14:paraId="4920E58E" w14:textId="77777777" w:rsidR="004D01F2" w:rsidRDefault="00F21B58">
      <w:pPr>
        <w:pStyle w:val="ListParagraph"/>
        <w:numPr>
          <w:ilvl w:val="0"/>
          <w:numId w:val="1"/>
        </w:numPr>
        <w:tabs>
          <w:tab w:val="left" w:pos="490"/>
        </w:tabs>
        <w:spacing w:before="2"/>
        <w:ind w:left="490" w:hanging="200"/>
        <w:rPr>
          <w:sz w:val="20"/>
        </w:rPr>
      </w:pPr>
      <w:r>
        <w:rPr>
          <w:sz w:val="20"/>
        </w:rPr>
        <w:t>Develop</w:t>
      </w:r>
      <w:r>
        <w:rPr>
          <w:spacing w:val="-9"/>
          <w:sz w:val="20"/>
        </w:rPr>
        <w:t xml:space="preserve"> </w:t>
      </w:r>
      <w:r>
        <w:rPr>
          <w:sz w:val="20"/>
        </w:rPr>
        <w:t>treasury</w:t>
      </w:r>
      <w:r>
        <w:rPr>
          <w:spacing w:val="-8"/>
          <w:sz w:val="20"/>
        </w:rPr>
        <w:t xml:space="preserve"> </w:t>
      </w:r>
      <w:r>
        <w:rPr>
          <w:sz w:val="20"/>
        </w:rPr>
        <w:t>processes</w:t>
      </w:r>
      <w:r>
        <w:rPr>
          <w:spacing w:val="-8"/>
          <w:sz w:val="20"/>
        </w:rPr>
        <w:t xml:space="preserve"> </w:t>
      </w:r>
      <w:r>
        <w:rPr>
          <w:sz w:val="20"/>
        </w:rPr>
        <w:t>and</w:t>
      </w:r>
      <w:r>
        <w:rPr>
          <w:spacing w:val="-8"/>
          <w:sz w:val="20"/>
        </w:rPr>
        <w:t xml:space="preserve"> </w:t>
      </w:r>
      <w:r>
        <w:rPr>
          <w:sz w:val="20"/>
        </w:rPr>
        <w:t>functions,</w:t>
      </w:r>
      <w:r>
        <w:rPr>
          <w:spacing w:val="-6"/>
          <w:sz w:val="20"/>
        </w:rPr>
        <w:t xml:space="preserve"> </w:t>
      </w:r>
      <w:r>
        <w:rPr>
          <w:sz w:val="20"/>
        </w:rPr>
        <w:t>ensuring</w:t>
      </w:r>
      <w:r>
        <w:rPr>
          <w:spacing w:val="-8"/>
          <w:sz w:val="20"/>
        </w:rPr>
        <w:t xml:space="preserve"> </w:t>
      </w:r>
      <w:r>
        <w:rPr>
          <w:sz w:val="20"/>
        </w:rPr>
        <w:t>efficient</w:t>
      </w:r>
      <w:r>
        <w:rPr>
          <w:spacing w:val="-8"/>
          <w:sz w:val="20"/>
        </w:rPr>
        <w:t xml:space="preserve"> </w:t>
      </w:r>
      <w:r>
        <w:rPr>
          <w:sz w:val="20"/>
        </w:rPr>
        <w:t>cash</w:t>
      </w:r>
      <w:r>
        <w:rPr>
          <w:spacing w:val="-8"/>
          <w:sz w:val="20"/>
        </w:rPr>
        <w:t xml:space="preserve"> </w:t>
      </w:r>
      <w:r>
        <w:rPr>
          <w:sz w:val="20"/>
        </w:rPr>
        <w:t>management</w:t>
      </w:r>
      <w:r>
        <w:rPr>
          <w:spacing w:val="-6"/>
          <w:sz w:val="20"/>
        </w:rPr>
        <w:t xml:space="preserve"> </w:t>
      </w:r>
      <w:r>
        <w:rPr>
          <w:sz w:val="20"/>
        </w:rPr>
        <w:t>and</w:t>
      </w:r>
      <w:r>
        <w:rPr>
          <w:spacing w:val="-1"/>
          <w:sz w:val="20"/>
        </w:rPr>
        <w:t xml:space="preserve"> </w:t>
      </w:r>
      <w:r>
        <w:rPr>
          <w:sz w:val="20"/>
        </w:rPr>
        <w:t>liquidity</w:t>
      </w:r>
      <w:r>
        <w:rPr>
          <w:spacing w:val="-7"/>
          <w:sz w:val="20"/>
        </w:rPr>
        <w:t xml:space="preserve"> </w:t>
      </w:r>
      <w:r>
        <w:rPr>
          <w:spacing w:val="-2"/>
          <w:sz w:val="20"/>
        </w:rPr>
        <w:t>strategies.</w:t>
      </w:r>
    </w:p>
    <w:p w14:paraId="0E135E91" w14:textId="77777777" w:rsidR="004D01F2" w:rsidRDefault="00F21B58">
      <w:pPr>
        <w:pStyle w:val="ListParagraph"/>
        <w:numPr>
          <w:ilvl w:val="0"/>
          <w:numId w:val="1"/>
        </w:numPr>
        <w:tabs>
          <w:tab w:val="left" w:pos="490"/>
          <w:tab w:val="left" w:pos="492"/>
        </w:tabs>
        <w:spacing w:before="33" w:line="273" w:lineRule="auto"/>
        <w:ind w:right="41"/>
        <w:rPr>
          <w:sz w:val="20"/>
        </w:rPr>
      </w:pPr>
      <w:r>
        <w:rPr>
          <w:sz w:val="20"/>
        </w:rPr>
        <w:t>Establish</w:t>
      </w:r>
      <w:r>
        <w:rPr>
          <w:spacing w:val="-2"/>
          <w:sz w:val="20"/>
        </w:rPr>
        <w:t xml:space="preserve"> </w:t>
      </w:r>
      <w:r>
        <w:rPr>
          <w:sz w:val="20"/>
        </w:rPr>
        <w:t>and</w:t>
      </w:r>
      <w:r>
        <w:rPr>
          <w:spacing w:val="-3"/>
          <w:sz w:val="20"/>
        </w:rPr>
        <w:t xml:space="preserve"> </w:t>
      </w:r>
      <w:r>
        <w:rPr>
          <w:sz w:val="20"/>
        </w:rPr>
        <w:t>manage</w:t>
      </w:r>
      <w:r>
        <w:rPr>
          <w:spacing w:val="-2"/>
          <w:sz w:val="20"/>
        </w:rPr>
        <w:t xml:space="preserve"> </w:t>
      </w:r>
      <w:r>
        <w:rPr>
          <w:sz w:val="20"/>
        </w:rPr>
        <w:t>correspondent</w:t>
      </w:r>
      <w:r>
        <w:rPr>
          <w:spacing w:val="-3"/>
          <w:sz w:val="20"/>
        </w:rPr>
        <w:t xml:space="preserve"> </w:t>
      </w:r>
      <w:r>
        <w:rPr>
          <w:sz w:val="20"/>
        </w:rPr>
        <w:t>banking</w:t>
      </w:r>
      <w:r>
        <w:rPr>
          <w:spacing w:val="-1"/>
          <w:sz w:val="20"/>
        </w:rPr>
        <w:t xml:space="preserve"> </w:t>
      </w:r>
      <w:r>
        <w:rPr>
          <w:sz w:val="20"/>
        </w:rPr>
        <w:t>relationships</w:t>
      </w:r>
      <w:r>
        <w:rPr>
          <w:spacing w:val="-3"/>
          <w:sz w:val="20"/>
        </w:rPr>
        <w:t xml:space="preserve"> </w:t>
      </w:r>
      <w:r>
        <w:rPr>
          <w:sz w:val="20"/>
        </w:rPr>
        <w:t>with</w:t>
      </w:r>
      <w:r>
        <w:rPr>
          <w:spacing w:val="-3"/>
          <w:sz w:val="20"/>
        </w:rPr>
        <w:t xml:space="preserve"> </w:t>
      </w:r>
      <w:r>
        <w:rPr>
          <w:sz w:val="20"/>
        </w:rPr>
        <w:t>international</w:t>
      </w:r>
      <w:r>
        <w:rPr>
          <w:spacing w:val="-2"/>
          <w:sz w:val="20"/>
        </w:rPr>
        <w:t xml:space="preserve"> </w:t>
      </w:r>
      <w:r>
        <w:rPr>
          <w:sz w:val="20"/>
        </w:rPr>
        <w:t>financial</w:t>
      </w:r>
      <w:r>
        <w:rPr>
          <w:spacing w:val="-2"/>
          <w:sz w:val="20"/>
        </w:rPr>
        <w:t xml:space="preserve"> </w:t>
      </w:r>
      <w:r>
        <w:rPr>
          <w:sz w:val="20"/>
        </w:rPr>
        <w:t>institutions</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Bank</w:t>
      </w:r>
      <w:r>
        <w:rPr>
          <w:spacing w:val="-2"/>
          <w:sz w:val="20"/>
        </w:rPr>
        <w:t xml:space="preserve"> </w:t>
      </w:r>
      <w:r>
        <w:rPr>
          <w:sz w:val="20"/>
        </w:rPr>
        <w:t>CIC (Switzerland) and UniCredit Bank (Germany).</w:t>
      </w:r>
    </w:p>
    <w:p w14:paraId="181F9C52" w14:textId="77777777" w:rsidR="004D01F2" w:rsidRDefault="00F21B58">
      <w:pPr>
        <w:pStyle w:val="ListParagraph"/>
        <w:numPr>
          <w:ilvl w:val="0"/>
          <w:numId w:val="1"/>
        </w:numPr>
        <w:tabs>
          <w:tab w:val="left" w:pos="490"/>
        </w:tabs>
        <w:spacing w:before="5"/>
        <w:ind w:left="490" w:hanging="200"/>
        <w:rPr>
          <w:sz w:val="20"/>
        </w:rPr>
      </w:pPr>
      <w:r>
        <w:rPr>
          <w:sz w:val="20"/>
        </w:rPr>
        <w:t>Implement</w:t>
      </w:r>
      <w:r>
        <w:rPr>
          <w:spacing w:val="-10"/>
          <w:sz w:val="20"/>
        </w:rPr>
        <w:t xml:space="preserve"> </w:t>
      </w:r>
      <w:r>
        <w:rPr>
          <w:sz w:val="20"/>
        </w:rPr>
        <w:t>treasury</w:t>
      </w:r>
      <w:r>
        <w:rPr>
          <w:spacing w:val="-9"/>
          <w:sz w:val="20"/>
        </w:rPr>
        <w:t xml:space="preserve"> </w:t>
      </w:r>
      <w:r>
        <w:rPr>
          <w:sz w:val="20"/>
        </w:rPr>
        <w:t>advisory,</w:t>
      </w:r>
      <w:r>
        <w:rPr>
          <w:spacing w:val="-8"/>
          <w:sz w:val="20"/>
        </w:rPr>
        <w:t xml:space="preserve"> </w:t>
      </w:r>
      <w:r>
        <w:rPr>
          <w:sz w:val="20"/>
        </w:rPr>
        <w:t>investment,</w:t>
      </w:r>
      <w:r>
        <w:rPr>
          <w:spacing w:val="-9"/>
          <w:sz w:val="20"/>
        </w:rPr>
        <w:t xml:space="preserve"> </w:t>
      </w:r>
      <w:r>
        <w:rPr>
          <w:sz w:val="20"/>
        </w:rPr>
        <w:t>and</w:t>
      </w:r>
      <w:r>
        <w:rPr>
          <w:spacing w:val="-7"/>
          <w:sz w:val="20"/>
        </w:rPr>
        <w:t xml:space="preserve"> </w:t>
      </w:r>
      <w:r>
        <w:rPr>
          <w:sz w:val="20"/>
        </w:rPr>
        <w:t>funding</w:t>
      </w:r>
      <w:r>
        <w:rPr>
          <w:spacing w:val="-9"/>
          <w:sz w:val="20"/>
        </w:rPr>
        <w:t xml:space="preserve"> </w:t>
      </w:r>
      <w:r>
        <w:rPr>
          <w:sz w:val="20"/>
        </w:rPr>
        <w:t>strategies</w:t>
      </w:r>
      <w:r>
        <w:rPr>
          <w:spacing w:val="-8"/>
          <w:sz w:val="20"/>
        </w:rPr>
        <w:t xml:space="preserve"> </w:t>
      </w:r>
      <w:r>
        <w:rPr>
          <w:sz w:val="20"/>
        </w:rPr>
        <w:t>in</w:t>
      </w:r>
      <w:r>
        <w:rPr>
          <w:spacing w:val="-10"/>
          <w:sz w:val="20"/>
        </w:rPr>
        <w:t xml:space="preserve"> </w:t>
      </w:r>
      <w:r>
        <w:rPr>
          <w:sz w:val="20"/>
        </w:rPr>
        <w:t>alignment</w:t>
      </w:r>
      <w:r>
        <w:rPr>
          <w:spacing w:val="-7"/>
          <w:sz w:val="20"/>
        </w:rPr>
        <w:t xml:space="preserve"> </w:t>
      </w:r>
      <w:r>
        <w:rPr>
          <w:sz w:val="20"/>
        </w:rPr>
        <w:t>with</w:t>
      </w:r>
      <w:r>
        <w:rPr>
          <w:spacing w:val="-7"/>
          <w:sz w:val="20"/>
        </w:rPr>
        <w:t xml:space="preserve"> </w:t>
      </w:r>
      <w:r>
        <w:rPr>
          <w:sz w:val="20"/>
        </w:rPr>
        <w:t>business</w:t>
      </w:r>
      <w:r>
        <w:rPr>
          <w:spacing w:val="-9"/>
          <w:sz w:val="20"/>
        </w:rPr>
        <w:t xml:space="preserve"> </w:t>
      </w:r>
      <w:r>
        <w:rPr>
          <w:spacing w:val="-2"/>
          <w:sz w:val="20"/>
        </w:rPr>
        <w:t>goals.</w:t>
      </w:r>
    </w:p>
    <w:p w14:paraId="0FBCBFBF" w14:textId="77777777" w:rsidR="004D01F2" w:rsidRDefault="00F21B58">
      <w:pPr>
        <w:pStyle w:val="ListParagraph"/>
        <w:numPr>
          <w:ilvl w:val="0"/>
          <w:numId w:val="1"/>
        </w:numPr>
        <w:tabs>
          <w:tab w:val="left" w:pos="490"/>
        </w:tabs>
        <w:spacing w:before="35"/>
        <w:ind w:left="490" w:hanging="200"/>
        <w:rPr>
          <w:sz w:val="20"/>
        </w:rPr>
      </w:pPr>
      <w:r>
        <w:rPr>
          <w:sz w:val="20"/>
        </w:rPr>
        <w:t>Conduct</w:t>
      </w:r>
      <w:r>
        <w:rPr>
          <w:spacing w:val="-10"/>
          <w:sz w:val="20"/>
        </w:rPr>
        <w:t xml:space="preserve"> </w:t>
      </w:r>
      <w:r>
        <w:rPr>
          <w:sz w:val="20"/>
        </w:rPr>
        <w:t>asset-liability</w:t>
      </w:r>
      <w:r>
        <w:rPr>
          <w:spacing w:val="-8"/>
          <w:sz w:val="20"/>
        </w:rPr>
        <w:t xml:space="preserve"> </w:t>
      </w:r>
      <w:r>
        <w:rPr>
          <w:sz w:val="20"/>
        </w:rPr>
        <w:t>management</w:t>
      </w:r>
      <w:r>
        <w:rPr>
          <w:spacing w:val="-9"/>
          <w:sz w:val="20"/>
        </w:rPr>
        <w:t xml:space="preserve"> </w:t>
      </w:r>
      <w:r>
        <w:rPr>
          <w:sz w:val="20"/>
        </w:rPr>
        <w:t>(ALM),</w:t>
      </w:r>
      <w:r>
        <w:rPr>
          <w:spacing w:val="-8"/>
          <w:sz w:val="20"/>
        </w:rPr>
        <w:t xml:space="preserve"> </w:t>
      </w:r>
      <w:r>
        <w:rPr>
          <w:sz w:val="20"/>
        </w:rPr>
        <w:t>gap</w:t>
      </w:r>
      <w:r>
        <w:rPr>
          <w:spacing w:val="-9"/>
          <w:sz w:val="20"/>
        </w:rPr>
        <w:t xml:space="preserve"> </w:t>
      </w:r>
      <w:r>
        <w:rPr>
          <w:sz w:val="20"/>
        </w:rPr>
        <w:t>analysis,</w:t>
      </w:r>
      <w:r>
        <w:rPr>
          <w:spacing w:val="-7"/>
          <w:sz w:val="20"/>
        </w:rPr>
        <w:t xml:space="preserve"> </w:t>
      </w:r>
      <w:r>
        <w:rPr>
          <w:sz w:val="20"/>
        </w:rPr>
        <w:t>and</w:t>
      </w:r>
      <w:r>
        <w:rPr>
          <w:spacing w:val="-8"/>
          <w:sz w:val="20"/>
        </w:rPr>
        <w:t xml:space="preserve"> </w:t>
      </w:r>
      <w:r>
        <w:rPr>
          <w:sz w:val="20"/>
        </w:rPr>
        <w:t>cash</w:t>
      </w:r>
      <w:r>
        <w:rPr>
          <w:spacing w:val="-9"/>
          <w:sz w:val="20"/>
        </w:rPr>
        <w:t xml:space="preserve"> </w:t>
      </w:r>
      <w:r>
        <w:rPr>
          <w:sz w:val="20"/>
        </w:rPr>
        <w:t>flow</w:t>
      </w:r>
      <w:r>
        <w:rPr>
          <w:spacing w:val="-7"/>
          <w:sz w:val="20"/>
        </w:rPr>
        <w:t xml:space="preserve"> </w:t>
      </w:r>
      <w:r>
        <w:rPr>
          <w:sz w:val="20"/>
        </w:rPr>
        <w:t>forecasting</w:t>
      </w:r>
      <w:r>
        <w:rPr>
          <w:spacing w:val="-7"/>
          <w:sz w:val="20"/>
        </w:rPr>
        <w:t xml:space="preserve"> </w:t>
      </w:r>
      <w:r>
        <w:rPr>
          <w:sz w:val="20"/>
        </w:rPr>
        <w:t>to</w:t>
      </w:r>
      <w:r>
        <w:rPr>
          <w:spacing w:val="-6"/>
          <w:sz w:val="20"/>
        </w:rPr>
        <w:t xml:space="preserve"> </w:t>
      </w:r>
      <w:r>
        <w:rPr>
          <w:sz w:val="20"/>
        </w:rPr>
        <w:t>optimize</w:t>
      </w:r>
      <w:r>
        <w:rPr>
          <w:spacing w:val="-6"/>
          <w:sz w:val="20"/>
        </w:rPr>
        <w:t xml:space="preserve"> </w:t>
      </w:r>
      <w:r>
        <w:rPr>
          <w:sz w:val="20"/>
        </w:rPr>
        <w:t>risk-return</w:t>
      </w:r>
      <w:r>
        <w:rPr>
          <w:spacing w:val="-9"/>
          <w:sz w:val="20"/>
        </w:rPr>
        <w:t xml:space="preserve"> </w:t>
      </w:r>
      <w:r>
        <w:rPr>
          <w:spacing w:val="-2"/>
          <w:sz w:val="20"/>
        </w:rPr>
        <w:t>profiles.</w:t>
      </w:r>
    </w:p>
    <w:p w14:paraId="5714C093" w14:textId="77777777" w:rsidR="004D01F2" w:rsidRDefault="00F21B58">
      <w:pPr>
        <w:pStyle w:val="ListParagraph"/>
        <w:numPr>
          <w:ilvl w:val="0"/>
          <w:numId w:val="1"/>
        </w:numPr>
        <w:tabs>
          <w:tab w:val="left" w:pos="490"/>
        </w:tabs>
        <w:spacing w:before="35"/>
        <w:ind w:left="490" w:hanging="200"/>
        <w:rPr>
          <w:sz w:val="20"/>
        </w:rPr>
      </w:pPr>
      <w:r>
        <w:rPr>
          <w:sz w:val="20"/>
        </w:rPr>
        <w:t>Price</w:t>
      </w:r>
      <w:r>
        <w:rPr>
          <w:spacing w:val="-8"/>
          <w:sz w:val="20"/>
        </w:rPr>
        <w:t xml:space="preserve"> </w:t>
      </w:r>
      <w:r>
        <w:rPr>
          <w:sz w:val="20"/>
        </w:rPr>
        <w:t>and</w:t>
      </w:r>
      <w:r>
        <w:rPr>
          <w:spacing w:val="-9"/>
          <w:sz w:val="20"/>
        </w:rPr>
        <w:t xml:space="preserve"> </w:t>
      </w:r>
      <w:r>
        <w:rPr>
          <w:sz w:val="20"/>
        </w:rPr>
        <w:t>analyze</w:t>
      </w:r>
      <w:r>
        <w:rPr>
          <w:spacing w:val="-8"/>
          <w:sz w:val="20"/>
        </w:rPr>
        <w:t xml:space="preserve"> </w:t>
      </w:r>
      <w:r>
        <w:rPr>
          <w:sz w:val="20"/>
        </w:rPr>
        <w:t>complex</w:t>
      </w:r>
      <w:r>
        <w:rPr>
          <w:spacing w:val="-9"/>
          <w:sz w:val="20"/>
        </w:rPr>
        <w:t xml:space="preserve"> </w:t>
      </w:r>
      <w:r>
        <w:rPr>
          <w:sz w:val="20"/>
        </w:rPr>
        <w:t>derivative</w:t>
      </w:r>
      <w:r>
        <w:rPr>
          <w:spacing w:val="-8"/>
          <w:sz w:val="20"/>
        </w:rPr>
        <w:t xml:space="preserve"> </w:t>
      </w:r>
      <w:r>
        <w:rPr>
          <w:sz w:val="20"/>
        </w:rPr>
        <w:t>deals,</w:t>
      </w:r>
      <w:r>
        <w:rPr>
          <w:spacing w:val="-9"/>
          <w:sz w:val="20"/>
        </w:rPr>
        <w:t xml:space="preserve"> </w:t>
      </w:r>
      <w:r>
        <w:rPr>
          <w:sz w:val="20"/>
        </w:rPr>
        <w:t>including</w:t>
      </w:r>
      <w:r>
        <w:rPr>
          <w:spacing w:val="-9"/>
          <w:sz w:val="20"/>
        </w:rPr>
        <w:t xml:space="preserve"> </w:t>
      </w:r>
      <w:r>
        <w:rPr>
          <w:sz w:val="20"/>
        </w:rPr>
        <w:t>foreign</w:t>
      </w:r>
      <w:r>
        <w:rPr>
          <w:spacing w:val="-9"/>
          <w:sz w:val="20"/>
        </w:rPr>
        <w:t xml:space="preserve"> </w:t>
      </w:r>
      <w:r>
        <w:rPr>
          <w:sz w:val="20"/>
        </w:rPr>
        <w:t>exchange</w:t>
      </w:r>
      <w:r>
        <w:rPr>
          <w:spacing w:val="-8"/>
          <w:sz w:val="20"/>
        </w:rPr>
        <w:t xml:space="preserve"> </w:t>
      </w:r>
      <w:r>
        <w:rPr>
          <w:sz w:val="20"/>
        </w:rPr>
        <w:t>transactions,</w:t>
      </w:r>
      <w:r>
        <w:rPr>
          <w:spacing w:val="-7"/>
          <w:sz w:val="20"/>
        </w:rPr>
        <w:t xml:space="preserve"> </w:t>
      </w:r>
      <w:r>
        <w:rPr>
          <w:sz w:val="20"/>
        </w:rPr>
        <w:t>SWAPS,</w:t>
      </w:r>
      <w:r>
        <w:rPr>
          <w:spacing w:val="-9"/>
          <w:sz w:val="20"/>
        </w:rPr>
        <w:t xml:space="preserve"> </w:t>
      </w:r>
      <w:r>
        <w:rPr>
          <w:sz w:val="20"/>
        </w:rPr>
        <w:t>and</w:t>
      </w:r>
      <w:r>
        <w:rPr>
          <w:spacing w:val="-8"/>
          <w:sz w:val="20"/>
        </w:rPr>
        <w:t xml:space="preserve"> </w:t>
      </w:r>
      <w:r>
        <w:rPr>
          <w:sz w:val="20"/>
        </w:rPr>
        <w:t>forward</w:t>
      </w:r>
      <w:r>
        <w:rPr>
          <w:spacing w:val="-9"/>
          <w:sz w:val="20"/>
        </w:rPr>
        <w:t xml:space="preserve"> </w:t>
      </w:r>
      <w:r>
        <w:rPr>
          <w:spacing w:val="-2"/>
          <w:sz w:val="20"/>
        </w:rPr>
        <w:t>contracts.</w:t>
      </w:r>
    </w:p>
    <w:p w14:paraId="522CBE76" w14:textId="77777777" w:rsidR="004D01F2" w:rsidRDefault="004D01F2">
      <w:pPr>
        <w:pStyle w:val="BodyText"/>
        <w:ind w:left="0" w:firstLine="0"/>
      </w:pPr>
    </w:p>
    <w:p w14:paraId="1993A6C3" w14:textId="77777777" w:rsidR="004D01F2" w:rsidRDefault="004D01F2">
      <w:pPr>
        <w:pStyle w:val="BodyText"/>
        <w:spacing w:before="75"/>
        <w:ind w:left="0" w:firstLine="0"/>
      </w:pPr>
    </w:p>
    <w:tbl>
      <w:tblPr>
        <w:tblW w:w="0" w:type="auto"/>
        <w:tblInd w:w="9" w:type="dxa"/>
        <w:tblLayout w:type="fixed"/>
        <w:tblCellMar>
          <w:left w:w="0" w:type="dxa"/>
          <w:right w:w="0" w:type="dxa"/>
        </w:tblCellMar>
        <w:tblLook w:val="01E0" w:firstRow="1" w:lastRow="1" w:firstColumn="1" w:lastColumn="1" w:noHBand="0" w:noVBand="0"/>
      </w:tblPr>
      <w:tblGrid>
        <w:gridCol w:w="7937"/>
        <w:gridCol w:w="2548"/>
      </w:tblGrid>
      <w:tr w:rsidR="004D01F2" w14:paraId="5B6BFE39" w14:textId="77777777">
        <w:trPr>
          <w:trHeight w:val="308"/>
        </w:trPr>
        <w:tc>
          <w:tcPr>
            <w:tcW w:w="7937" w:type="dxa"/>
            <w:tcBorders>
              <w:bottom w:val="single" w:sz="8" w:space="0" w:color="C00000"/>
            </w:tcBorders>
          </w:tcPr>
          <w:p w14:paraId="50713DE9" w14:textId="77777777" w:rsidR="004D01F2" w:rsidRDefault="00F21B58">
            <w:pPr>
              <w:pStyle w:val="TableParagraph"/>
              <w:spacing w:line="234" w:lineRule="exact"/>
              <w:rPr>
                <w:b/>
                <w:sz w:val="20"/>
              </w:rPr>
            </w:pPr>
            <w:r>
              <w:rPr>
                <w:b/>
                <w:sz w:val="20"/>
              </w:rPr>
              <w:t>Previous</w:t>
            </w:r>
            <w:r>
              <w:rPr>
                <w:b/>
                <w:spacing w:val="-11"/>
                <w:sz w:val="20"/>
              </w:rPr>
              <w:t xml:space="preserve"> </w:t>
            </w:r>
            <w:r>
              <w:rPr>
                <w:b/>
                <w:spacing w:val="-2"/>
                <w:sz w:val="20"/>
              </w:rPr>
              <w:t>Experience</w:t>
            </w:r>
          </w:p>
        </w:tc>
        <w:tc>
          <w:tcPr>
            <w:tcW w:w="2548" w:type="dxa"/>
            <w:tcBorders>
              <w:bottom w:val="single" w:sz="8" w:space="0" w:color="C00000"/>
            </w:tcBorders>
          </w:tcPr>
          <w:p w14:paraId="236100E4" w14:textId="77777777" w:rsidR="004D01F2" w:rsidRDefault="004D01F2">
            <w:pPr>
              <w:pStyle w:val="TableParagraph"/>
              <w:ind w:left="0"/>
              <w:rPr>
                <w:rFonts w:ascii="Times New Roman"/>
                <w:sz w:val="18"/>
              </w:rPr>
            </w:pPr>
          </w:p>
        </w:tc>
      </w:tr>
      <w:tr w:rsidR="004D01F2" w14:paraId="723C9191" w14:textId="77777777">
        <w:trPr>
          <w:trHeight w:val="716"/>
        </w:trPr>
        <w:tc>
          <w:tcPr>
            <w:tcW w:w="7937" w:type="dxa"/>
            <w:tcBorders>
              <w:top w:val="single" w:sz="8" w:space="0" w:color="C00000"/>
            </w:tcBorders>
          </w:tcPr>
          <w:p w14:paraId="5904B0EA" w14:textId="77777777" w:rsidR="004D01F2" w:rsidRDefault="00F21B58">
            <w:pPr>
              <w:pStyle w:val="TableParagraph"/>
              <w:spacing w:before="59"/>
              <w:rPr>
                <w:b/>
                <w:sz w:val="20"/>
              </w:rPr>
            </w:pPr>
            <w:r>
              <w:rPr>
                <w:b/>
                <w:sz w:val="20"/>
              </w:rPr>
              <w:t>Product</w:t>
            </w:r>
            <w:r>
              <w:rPr>
                <w:b/>
                <w:spacing w:val="-12"/>
                <w:sz w:val="20"/>
              </w:rPr>
              <w:t xml:space="preserve"> </w:t>
            </w:r>
            <w:r>
              <w:rPr>
                <w:b/>
                <w:sz w:val="20"/>
              </w:rPr>
              <w:t>Manager,</w:t>
            </w:r>
            <w:r>
              <w:rPr>
                <w:b/>
                <w:spacing w:val="-11"/>
                <w:sz w:val="20"/>
              </w:rPr>
              <w:t xml:space="preserve"> </w:t>
            </w:r>
            <w:r>
              <w:rPr>
                <w:b/>
                <w:sz w:val="20"/>
              </w:rPr>
              <w:t>Global</w:t>
            </w:r>
            <w:r>
              <w:rPr>
                <w:b/>
                <w:spacing w:val="-10"/>
                <w:sz w:val="20"/>
              </w:rPr>
              <w:t xml:space="preserve"> </w:t>
            </w:r>
            <w:r>
              <w:rPr>
                <w:b/>
                <w:sz w:val="20"/>
              </w:rPr>
              <w:t>Market</w:t>
            </w:r>
            <w:r>
              <w:rPr>
                <w:b/>
                <w:spacing w:val="-11"/>
                <w:sz w:val="20"/>
              </w:rPr>
              <w:t xml:space="preserve"> </w:t>
            </w:r>
            <w:r>
              <w:rPr>
                <w:b/>
                <w:sz w:val="20"/>
              </w:rPr>
              <w:t>Group</w:t>
            </w:r>
            <w:r>
              <w:rPr>
                <w:b/>
                <w:spacing w:val="-10"/>
                <w:sz w:val="20"/>
              </w:rPr>
              <w:t xml:space="preserve"> </w:t>
            </w:r>
            <w:r>
              <w:rPr>
                <w:b/>
                <w:sz w:val="20"/>
              </w:rPr>
              <w:t>(Treasury),</w:t>
            </w:r>
            <w:r>
              <w:rPr>
                <w:b/>
                <w:spacing w:val="-9"/>
                <w:sz w:val="20"/>
              </w:rPr>
              <w:t xml:space="preserve"> </w:t>
            </w:r>
            <w:r>
              <w:rPr>
                <w:b/>
                <w:sz w:val="20"/>
              </w:rPr>
              <w:t>IndusInd</w:t>
            </w:r>
            <w:r>
              <w:rPr>
                <w:b/>
                <w:spacing w:val="-11"/>
                <w:sz w:val="20"/>
              </w:rPr>
              <w:t xml:space="preserve"> </w:t>
            </w:r>
            <w:r>
              <w:rPr>
                <w:b/>
                <w:spacing w:val="-4"/>
                <w:sz w:val="20"/>
              </w:rPr>
              <w:t>Bank</w:t>
            </w:r>
          </w:p>
          <w:p w14:paraId="2403E38A" w14:textId="77777777" w:rsidR="004D01F2" w:rsidRDefault="00F21B58">
            <w:pPr>
              <w:pStyle w:val="TableParagraph"/>
              <w:spacing w:before="37"/>
              <w:rPr>
                <w:sz w:val="20"/>
              </w:rPr>
            </w:pPr>
            <w:r>
              <w:rPr>
                <w:sz w:val="20"/>
              </w:rPr>
              <w:t>New</w:t>
            </w:r>
            <w:r>
              <w:rPr>
                <w:spacing w:val="-7"/>
                <w:sz w:val="20"/>
              </w:rPr>
              <w:t xml:space="preserve"> </w:t>
            </w:r>
            <w:r>
              <w:rPr>
                <w:sz w:val="20"/>
              </w:rPr>
              <w:t>Delhi,</w:t>
            </w:r>
            <w:r>
              <w:rPr>
                <w:spacing w:val="-6"/>
                <w:sz w:val="20"/>
              </w:rPr>
              <w:t xml:space="preserve"> </w:t>
            </w:r>
            <w:r>
              <w:rPr>
                <w:sz w:val="20"/>
              </w:rPr>
              <w:t>India</w:t>
            </w:r>
            <w:r>
              <w:rPr>
                <w:spacing w:val="-5"/>
                <w:sz w:val="20"/>
              </w:rPr>
              <w:t xml:space="preserve"> </w:t>
            </w:r>
            <w:r>
              <w:rPr>
                <w:sz w:val="20"/>
              </w:rPr>
              <w:t>|July</w:t>
            </w:r>
            <w:r>
              <w:rPr>
                <w:spacing w:val="-6"/>
                <w:sz w:val="20"/>
              </w:rPr>
              <w:t xml:space="preserve"> </w:t>
            </w:r>
            <w:r>
              <w:rPr>
                <w:sz w:val="20"/>
              </w:rPr>
              <w:t>2010</w:t>
            </w:r>
            <w:r>
              <w:rPr>
                <w:spacing w:val="-4"/>
                <w:sz w:val="20"/>
              </w:rPr>
              <w:t xml:space="preserve"> </w:t>
            </w:r>
            <w:r>
              <w:rPr>
                <w:sz w:val="20"/>
              </w:rPr>
              <w:t>-</w:t>
            </w:r>
            <w:r>
              <w:rPr>
                <w:spacing w:val="-4"/>
                <w:sz w:val="20"/>
              </w:rPr>
              <w:t xml:space="preserve"> </w:t>
            </w:r>
            <w:r>
              <w:rPr>
                <w:sz w:val="20"/>
              </w:rPr>
              <w:t>February</w:t>
            </w:r>
            <w:r>
              <w:rPr>
                <w:spacing w:val="-6"/>
                <w:sz w:val="20"/>
              </w:rPr>
              <w:t xml:space="preserve"> </w:t>
            </w:r>
            <w:r>
              <w:rPr>
                <w:spacing w:val="-4"/>
                <w:sz w:val="20"/>
              </w:rPr>
              <w:t>2012</w:t>
            </w:r>
          </w:p>
        </w:tc>
        <w:tc>
          <w:tcPr>
            <w:tcW w:w="2548" w:type="dxa"/>
            <w:tcBorders>
              <w:top w:val="single" w:sz="8" w:space="0" w:color="C00000"/>
            </w:tcBorders>
          </w:tcPr>
          <w:p w14:paraId="443CF981" w14:textId="77777777" w:rsidR="004D01F2" w:rsidRDefault="004D01F2">
            <w:pPr>
              <w:pStyle w:val="TableParagraph"/>
              <w:ind w:left="0"/>
              <w:rPr>
                <w:rFonts w:ascii="Times New Roman"/>
                <w:sz w:val="18"/>
              </w:rPr>
            </w:pPr>
          </w:p>
        </w:tc>
      </w:tr>
      <w:tr w:rsidR="004D01F2" w14:paraId="3627C95B" w14:textId="77777777">
        <w:trPr>
          <w:trHeight w:val="808"/>
        </w:trPr>
        <w:tc>
          <w:tcPr>
            <w:tcW w:w="7937" w:type="dxa"/>
          </w:tcPr>
          <w:p w14:paraId="18A9615D" w14:textId="77777777" w:rsidR="004D01F2" w:rsidRDefault="00F21B58">
            <w:pPr>
              <w:pStyle w:val="TableParagraph"/>
              <w:spacing w:before="151"/>
              <w:rPr>
                <w:b/>
                <w:sz w:val="20"/>
              </w:rPr>
            </w:pPr>
            <w:r>
              <w:rPr>
                <w:b/>
                <w:sz w:val="20"/>
              </w:rPr>
              <w:t>Treasury</w:t>
            </w:r>
            <w:r>
              <w:rPr>
                <w:b/>
                <w:spacing w:val="-9"/>
                <w:sz w:val="20"/>
              </w:rPr>
              <w:t xml:space="preserve"> </w:t>
            </w:r>
            <w:r>
              <w:rPr>
                <w:b/>
                <w:sz w:val="20"/>
              </w:rPr>
              <w:t>Manager,</w:t>
            </w:r>
            <w:r>
              <w:rPr>
                <w:b/>
                <w:spacing w:val="-11"/>
                <w:sz w:val="20"/>
              </w:rPr>
              <w:t xml:space="preserve"> </w:t>
            </w:r>
            <w:r>
              <w:rPr>
                <w:b/>
                <w:sz w:val="20"/>
              </w:rPr>
              <w:t>Corporate</w:t>
            </w:r>
            <w:r>
              <w:rPr>
                <w:b/>
                <w:spacing w:val="-8"/>
                <w:sz w:val="20"/>
              </w:rPr>
              <w:t xml:space="preserve"> </w:t>
            </w:r>
            <w:r>
              <w:rPr>
                <w:b/>
                <w:sz w:val="20"/>
              </w:rPr>
              <w:t>Banking</w:t>
            </w:r>
            <w:r>
              <w:rPr>
                <w:b/>
                <w:spacing w:val="-11"/>
                <w:sz w:val="20"/>
              </w:rPr>
              <w:t xml:space="preserve"> </w:t>
            </w:r>
            <w:r>
              <w:rPr>
                <w:b/>
                <w:sz w:val="20"/>
              </w:rPr>
              <w:t>(Global</w:t>
            </w:r>
            <w:r>
              <w:rPr>
                <w:b/>
                <w:spacing w:val="-8"/>
                <w:sz w:val="20"/>
              </w:rPr>
              <w:t xml:space="preserve"> </w:t>
            </w:r>
            <w:r>
              <w:rPr>
                <w:b/>
                <w:sz w:val="20"/>
              </w:rPr>
              <w:t>Markets</w:t>
            </w:r>
            <w:r>
              <w:rPr>
                <w:b/>
                <w:spacing w:val="-11"/>
                <w:sz w:val="20"/>
              </w:rPr>
              <w:t xml:space="preserve"> </w:t>
            </w:r>
            <w:r>
              <w:rPr>
                <w:b/>
                <w:sz w:val="20"/>
              </w:rPr>
              <w:t>Group),</w:t>
            </w:r>
            <w:r>
              <w:rPr>
                <w:b/>
                <w:spacing w:val="-11"/>
                <w:sz w:val="20"/>
              </w:rPr>
              <w:t xml:space="preserve"> </w:t>
            </w:r>
            <w:r>
              <w:rPr>
                <w:b/>
                <w:sz w:val="20"/>
              </w:rPr>
              <w:t>ICICI</w:t>
            </w:r>
            <w:r>
              <w:rPr>
                <w:b/>
                <w:spacing w:val="-8"/>
                <w:sz w:val="20"/>
              </w:rPr>
              <w:t xml:space="preserve"> </w:t>
            </w:r>
            <w:r>
              <w:rPr>
                <w:b/>
                <w:spacing w:val="-4"/>
                <w:sz w:val="20"/>
              </w:rPr>
              <w:t>Bank</w:t>
            </w:r>
          </w:p>
          <w:p w14:paraId="3508DFAA" w14:textId="77777777" w:rsidR="004D01F2" w:rsidRDefault="00F21B58">
            <w:pPr>
              <w:pStyle w:val="TableParagraph"/>
              <w:spacing w:before="37"/>
              <w:rPr>
                <w:sz w:val="20"/>
              </w:rPr>
            </w:pPr>
            <w:r>
              <w:rPr>
                <w:sz w:val="20"/>
              </w:rPr>
              <w:t>New</w:t>
            </w:r>
            <w:r>
              <w:rPr>
                <w:spacing w:val="-9"/>
                <w:sz w:val="20"/>
              </w:rPr>
              <w:t xml:space="preserve"> </w:t>
            </w:r>
            <w:r>
              <w:rPr>
                <w:sz w:val="20"/>
              </w:rPr>
              <w:t>Delhi,</w:t>
            </w:r>
            <w:r>
              <w:rPr>
                <w:spacing w:val="-5"/>
                <w:sz w:val="20"/>
              </w:rPr>
              <w:t xml:space="preserve"> </w:t>
            </w:r>
            <w:r>
              <w:rPr>
                <w:sz w:val="20"/>
              </w:rPr>
              <w:t>India</w:t>
            </w:r>
            <w:r>
              <w:rPr>
                <w:spacing w:val="-3"/>
                <w:sz w:val="20"/>
              </w:rPr>
              <w:t xml:space="preserve"> </w:t>
            </w:r>
            <w:r>
              <w:rPr>
                <w:sz w:val="20"/>
              </w:rPr>
              <w:t>|July</w:t>
            </w:r>
            <w:r>
              <w:rPr>
                <w:spacing w:val="-6"/>
                <w:sz w:val="20"/>
              </w:rPr>
              <w:t xml:space="preserve"> </w:t>
            </w:r>
            <w:r>
              <w:rPr>
                <w:sz w:val="20"/>
              </w:rPr>
              <w:t>2007</w:t>
            </w:r>
            <w:r>
              <w:rPr>
                <w:spacing w:val="-3"/>
                <w:sz w:val="20"/>
              </w:rPr>
              <w:t xml:space="preserve"> </w:t>
            </w:r>
            <w:r>
              <w:rPr>
                <w:sz w:val="20"/>
              </w:rPr>
              <w:t>-</w:t>
            </w:r>
            <w:r>
              <w:rPr>
                <w:spacing w:val="-3"/>
                <w:sz w:val="20"/>
              </w:rPr>
              <w:t xml:space="preserve"> </w:t>
            </w:r>
            <w:r>
              <w:rPr>
                <w:sz w:val="20"/>
              </w:rPr>
              <w:t>June</w:t>
            </w:r>
            <w:r>
              <w:rPr>
                <w:spacing w:val="-2"/>
                <w:sz w:val="20"/>
              </w:rPr>
              <w:t xml:space="preserve"> </w:t>
            </w:r>
            <w:r>
              <w:rPr>
                <w:spacing w:val="-4"/>
                <w:sz w:val="20"/>
              </w:rPr>
              <w:t>2010</w:t>
            </w:r>
          </w:p>
        </w:tc>
        <w:tc>
          <w:tcPr>
            <w:tcW w:w="2548" w:type="dxa"/>
          </w:tcPr>
          <w:p w14:paraId="30793D0C" w14:textId="77777777" w:rsidR="004D01F2" w:rsidRDefault="004D01F2">
            <w:pPr>
              <w:pStyle w:val="TableParagraph"/>
              <w:ind w:left="0"/>
              <w:rPr>
                <w:rFonts w:ascii="Times New Roman"/>
                <w:sz w:val="18"/>
              </w:rPr>
            </w:pPr>
          </w:p>
        </w:tc>
      </w:tr>
      <w:tr w:rsidR="004D01F2" w14:paraId="1E105D8E" w14:textId="77777777">
        <w:trPr>
          <w:trHeight w:val="868"/>
        </w:trPr>
        <w:tc>
          <w:tcPr>
            <w:tcW w:w="7937" w:type="dxa"/>
          </w:tcPr>
          <w:p w14:paraId="2F64734A" w14:textId="77777777" w:rsidR="004D01F2" w:rsidRDefault="00F21B58">
            <w:pPr>
              <w:pStyle w:val="TableParagraph"/>
              <w:spacing w:before="151"/>
              <w:rPr>
                <w:b/>
                <w:sz w:val="20"/>
              </w:rPr>
            </w:pPr>
            <w:r>
              <w:rPr>
                <w:b/>
                <w:sz w:val="20"/>
              </w:rPr>
              <w:t>Audit</w:t>
            </w:r>
            <w:r>
              <w:rPr>
                <w:b/>
                <w:spacing w:val="-9"/>
                <w:sz w:val="20"/>
              </w:rPr>
              <w:t xml:space="preserve"> </w:t>
            </w:r>
            <w:r>
              <w:rPr>
                <w:b/>
                <w:sz w:val="20"/>
              </w:rPr>
              <w:t>and</w:t>
            </w:r>
            <w:r>
              <w:rPr>
                <w:b/>
                <w:spacing w:val="-8"/>
                <w:sz w:val="20"/>
              </w:rPr>
              <w:t xml:space="preserve"> </w:t>
            </w:r>
            <w:r>
              <w:rPr>
                <w:b/>
                <w:sz w:val="20"/>
              </w:rPr>
              <w:t>Tax</w:t>
            </w:r>
            <w:r>
              <w:rPr>
                <w:b/>
                <w:spacing w:val="-7"/>
                <w:sz w:val="20"/>
              </w:rPr>
              <w:t xml:space="preserve"> </w:t>
            </w:r>
            <w:r>
              <w:rPr>
                <w:b/>
                <w:sz w:val="20"/>
              </w:rPr>
              <w:t>Assistant,</w:t>
            </w:r>
            <w:r>
              <w:rPr>
                <w:b/>
                <w:spacing w:val="-7"/>
                <w:sz w:val="20"/>
              </w:rPr>
              <w:t xml:space="preserve"> </w:t>
            </w:r>
            <w:r>
              <w:rPr>
                <w:b/>
                <w:sz w:val="20"/>
              </w:rPr>
              <w:t>Harit</w:t>
            </w:r>
            <w:r>
              <w:rPr>
                <w:b/>
                <w:spacing w:val="-7"/>
                <w:sz w:val="20"/>
              </w:rPr>
              <w:t xml:space="preserve"> </w:t>
            </w:r>
            <w:r>
              <w:rPr>
                <w:b/>
                <w:sz w:val="20"/>
              </w:rPr>
              <w:t>and</w:t>
            </w:r>
            <w:r>
              <w:rPr>
                <w:b/>
                <w:spacing w:val="-8"/>
                <w:sz w:val="20"/>
              </w:rPr>
              <w:t xml:space="preserve"> </w:t>
            </w:r>
            <w:r>
              <w:rPr>
                <w:b/>
                <w:sz w:val="20"/>
              </w:rPr>
              <w:t>Saris</w:t>
            </w:r>
            <w:r>
              <w:rPr>
                <w:b/>
                <w:spacing w:val="-7"/>
                <w:sz w:val="20"/>
              </w:rPr>
              <w:t xml:space="preserve"> </w:t>
            </w:r>
            <w:r>
              <w:rPr>
                <w:b/>
                <w:sz w:val="20"/>
              </w:rPr>
              <w:t>Associates,</w:t>
            </w:r>
            <w:r>
              <w:rPr>
                <w:b/>
                <w:spacing w:val="-8"/>
                <w:sz w:val="20"/>
              </w:rPr>
              <w:t xml:space="preserve"> </w:t>
            </w:r>
            <w:r>
              <w:rPr>
                <w:b/>
                <w:sz w:val="20"/>
              </w:rPr>
              <w:t>Chartered</w:t>
            </w:r>
            <w:r>
              <w:rPr>
                <w:b/>
                <w:spacing w:val="-6"/>
                <w:sz w:val="20"/>
              </w:rPr>
              <w:t xml:space="preserve"> </w:t>
            </w:r>
            <w:r>
              <w:rPr>
                <w:b/>
                <w:spacing w:val="-2"/>
                <w:sz w:val="20"/>
              </w:rPr>
              <w:t>Accountants</w:t>
            </w:r>
          </w:p>
          <w:p w14:paraId="3BA79F72" w14:textId="77777777" w:rsidR="004D01F2" w:rsidRDefault="00F21B58">
            <w:pPr>
              <w:pStyle w:val="TableParagraph"/>
              <w:spacing w:before="37"/>
              <w:rPr>
                <w:sz w:val="20"/>
              </w:rPr>
            </w:pPr>
            <w:r>
              <w:rPr>
                <w:sz w:val="20"/>
              </w:rPr>
              <w:t>New</w:t>
            </w:r>
            <w:r>
              <w:rPr>
                <w:spacing w:val="-7"/>
                <w:sz w:val="20"/>
              </w:rPr>
              <w:t xml:space="preserve"> </w:t>
            </w:r>
            <w:r>
              <w:rPr>
                <w:sz w:val="20"/>
              </w:rPr>
              <w:t>Delhi,</w:t>
            </w:r>
            <w:r>
              <w:rPr>
                <w:spacing w:val="-5"/>
                <w:sz w:val="20"/>
              </w:rPr>
              <w:t xml:space="preserve"> </w:t>
            </w:r>
            <w:r>
              <w:rPr>
                <w:sz w:val="20"/>
              </w:rPr>
              <w:t>India</w:t>
            </w:r>
            <w:r>
              <w:rPr>
                <w:spacing w:val="-3"/>
                <w:sz w:val="20"/>
              </w:rPr>
              <w:t xml:space="preserve"> </w:t>
            </w:r>
            <w:r>
              <w:rPr>
                <w:sz w:val="20"/>
              </w:rPr>
              <w:t>|May</w:t>
            </w:r>
            <w:r>
              <w:rPr>
                <w:spacing w:val="-5"/>
                <w:sz w:val="20"/>
              </w:rPr>
              <w:t xml:space="preserve"> </w:t>
            </w:r>
            <w:r>
              <w:rPr>
                <w:sz w:val="20"/>
              </w:rPr>
              <w:t>2004 -</w:t>
            </w:r>
            <w:r>
              <w:rPr>
                <w:spacing w:val="-4"/>
                <w:sz w:val="20"/>
              </w:rPr>
              <w:t xml:space="preserve"> </w:t>
            </w:r>
            <w:r>
              <w:rPr>
                <w:sz w:val="20"/>
              </w:rPr>
              <w:t>May</w:t>
            </w:r>
            <w:r>
              <w:rPr>
                <w:spacing w:val="-6"/>
                <w:sz w:val="20"/>
              </w:rPr>
              <w:t xml:space="preserve"> </w:t>
            </w:r>
            <w:r>
              <w:rPr>
                <w:spacing w:val="-4"/>
                <w:sz w:val="20"/>
              </w:rPr>
              <w:t>2005</w:t>
            </w:r>
          </w:p>
        </w:tc>
        <w:tc>
          <w:tcPr>
            <w:tcW w:w="2548" w:type="dxa"/>
          </w:tcPr>
          <w:p w14:paraId="289CAFC8" w14:textId="77777777" w:rsidR="004D01F2" w:rsidRDefault="004D01F2">
            <w:pPr>
              <w:pStyle w:val="TableParagraph"/>
              <w:ind w:left="0"/>
              <w:rPr>
                <w:rFonts w:ascii="Times New Roman"/>
                <w:sz w:val="18"/>
              </w:rPr>
            </w:pPr>
          </w:p>
        </w:tc>
      </w:tr>
      <w:tr w:rsidR="004D01F2" w14:paraId="79DE39A9" w14:textId="77777777">
        <w:trPr>
          <w:trHeight w:val="523"/>
        </w:trPr>
        <w:tc>
          <w:tcPr>
            <w:tcW w:w="7937" w:type="dxa"/>
            <w:tcBorders>
              <w:bottom w:val="single" w:sz="8" w:space="0" w:color="C00000"/>
            </w:tcBorders>
          </w:tcPr>
          <w:p w14:paraId="74E1D884" w14:textId="77777777" w:rsidR="004D01F2" w:rsidRDefault="00F21B58">
            <w:pPr>
              <w:pStyle w:val="TableParagraph"/>
              <w:spacing w:before="211"/>
              <w:rPr>
                <w:b/>
                <w:sz w:val="20"/>
              </w:rPr>
            </w:pPr>
            <w:r>
              <w:rPr>
                <w:b/>
                <w:spacing w:val="-2"/>
                <w:sz w:val="20"/>
              </w:rPr>
              <w:t>Education</w:t>
            </w:r>
          </w:p>
        </w:tc>
        <w:tc>
          <w:tcPr>
            <w:tcW w:w="2548" w:type="dxa"/>
            <w:tcBorders>
              <w:bottom w:val="single" w:sz="8" w:space="0" w:color="C00000"/>
            </w:tcBorders>
          </w:tcPr>
          <w:p w14:paraId="173C282E" w14:textId="77777777" w:rsidR="004D01F2" w:rsidRDefault="004D01F2">
            <w:pPr>
              <w:pStyle w:val="TableParagraph"/>
              <w:ind w:left="0"/>
              <w:rPr>
                <w:rFonts w:ascii="Times New Roman"/>
                <w:sz w:val="18"/>
              </w:rPr>
            </w:pPr>
          </w:p>
        </w:tc>
      </w:tr>
      <w:tr w:rsidR="004D01F2" w14:paraId="45CAC346" w14:textId="77777777">
        <w:trPr>
          <w:trHeight w:val="641"/>
        </w:trPr>
        <w:tc>
          <w:tcPr>
            <w:tcW w:w="7937" w:type="dxa"/>
            <w:tcBorders>
              <w:top w:val="single" w:sz="8" w:space="0" w:color="C00000"/>
            </w:tcBorders>
          </w:tcPr>
          <w:p w14:paraId="59A4D6B9" w14:textId="0AC0D9EE" w:rsidR="00E84540" w:rsidRDefault="00E84540">
            <w:pPr>
              <w:pStyle w:val="TableParagraph"/>
              <w:spacing w:before="59"/>
              <w:rPr>
                <w:b/>
                <w:sz w:val="20"/>
              </w:rPr>
            </w:pPr>
            <w:r w:rsidRPr="00E84540">
              <w:rPr>
                <w:b/>
                <w:bCs/>
                <w:sz w:val="20"/>
              </w:rPr>
              <w:t>Executive Certificate Program</w:t>
            </w:r>
            <w:r>
              <w:rPr>
                <w:b/>
                <w:bCs/>
                <w:sz w:val="20"/>
              </w:rPr>
              <w:t xml:space="preserve">: </w:t>
            </w:r>
            <w:r w:rsidRPr="00E84540">
              <w:rPr>
                <w:sz w:val="20"/>
              </w:rPr>
              <w:t>In Fintech and Risk Management </w:t>
            </w:r>
          </w:p>
          <w:p w14:paraId="792DBDC3" w14:textId="413CEEE0" w:rsidR="00E84540" w:rsidRDefault="00E84540">
            <w:pPr>
              <w:pStyle w:val="TableParagraph"/>
              <w:spacing w:before="59"/>
              <w:rPr>
                <w:b/>
                <w:sz w:val="20"/>
              </w:rPr>
            </w:pPr>
            <w:r w:rsidRPr="00E84540">
              <w:rPr>
                <w:b/>
                <w:sz w:val="20"/>
              </w:rPr>
              <w:t>IIM Visakhapatnam</w:t>
            </w:r>
          </w:p>
          <w:p w14:paraId="37BE1681" w14:textId="7299C693" w:rsidR="00F21B58" w:rsidRDefault="00F21B58" w:rsidP="00F21B58">
            <w:pPr>
              <w:pStyle w:val="TableParagraph"/>
              <w:spacing w:before="59"/>
              <w:rPr>
                <w:sz w:val="20"/>
              </w:rPr>
            </w:pPr>
            <w:r>
              <w:rPr>
                <w:b/>
                <w:sz w:val="20"/>
              </w:rPr>
              <w:t>Executive</w:t>
            </w:r>
            <w:r>
              <w:rPr>
                <w:b/>
                <w:spacing w:val="-11"/>
                <w:sz w:val="20"/>
              </w:rPr>
              <w:t xml:space="preserve"> </w:t>
            </w:r>
            <w:r>
              <w:rPr>
                <w:b/>
                <w:sz w:val="20"/>
              </w:rPr>
              <w:t>Management</w:t>
            </w:r>
            <w:r>
              <w:rPr>
                <w:b/>
                <w:spacing w:val="-10"/>
                <w:sz w:val="20"/>
              </w:rPr>
              <w:t xml:space="preserve"> </w:t>
            </w:r>
            <w:r>
              <w:rPr>
                <w:b/>
                <w:sz w:val="20"/>
              </w:rPr>
              <w:t>Program</w:t>
            </w:r>
            <w:r>
              <w:rPr>
                <w:sz w:val="20"/>
              </w:rPr>
              <w:t>:</w:t>
            </w:r>
            <w:r>
              <w:rPr>
                <w:spacing w:val="-11"/>
                <w:sz w:val="20"/>
              </w:rPr>
              <w:t xml:space="preserve"> </w:t>
            </w:r>
            <w:r>
              <w:rPr>
                <w:sz w:val="20"/>
              </w:rPr>
              <w:t>In</w:t>
            </w:r>
            <w:r>
              <w:rPr>
                <w:spacing w:val="-11"/>
                <w:sz w:val="20"/>
              </w:rPr>
              <w:t xml:space="preserve"> </w:t>
            </w:r>
            <w:r>
              <w:rPr>
                <w:sz w:val="20"/>
              </w:rPr>
              <w:t>Advanced</w:t>
            </w:r>
            <w:r>
              <w:rPr>
                <w:spacing w:val="-11"/>
                <w:sz w:val="20"/>
              </w:rPr>
              <w:t xml:space="preserve"> </w:t>
            </w:r>
            <w:r>
              <w:rPr>
                <w:sz w:val="20"/>
              </w:rPr>
              <w:t>Strategic</w:t>
            </w:r>
            <w:r>
              <w:rPr>
                <w:spacing w:val="-11"/>
                <w:sz w:val="20"/>
              </w:rPr>
              <w:t xml:space="preserve"> </w:t>
            </w:r>
            <w:r>
              <w:rPr>
                <w:sz w:val="20"/>
              </w:rPr>
              <w:t xml:space="preserve">Management                                                   </w:t>
            </w:r>
          </w:p>
          <w:p w14:paraId="6C53E589" w14:textId="3F2CE0EF" w:rsidR="004D01F2" w:rsidRDefault="00F21B58" w:rsidP="00F21B58">
            <w:pPr>
              <w:pStyle w:val="TableParagraph"/>
              <w:spacing w:before="59"/>
              <w:rPr>
                <w:b/>
                <w:sz w:val="20"/>
              </w:rPr>
            </w:pPr>
            <w:r>
              <w:rPr>
                <w:b/>
                <w:sz w:val="20"/>
              </w:rPr>
              <w:t>IIT</w:t>
            </w:r>
            <w:r>
              <w:rPr>
                <w:b/>
                <w:spacing w:val="-7"/>
                <w:sz w:val="20"/>
              </w:rPr>
              <w:t xml:space="preserve"> </w:t>
            </w:r>
            <w:r>
              <w:rPr>
                <w:b/>
                <w:spacing w:val="-4"/>
                <w:sz w:val="20"/>
              </w:rPr>
              <w:t>Delhi</w:t>
            </w:r>
          </w:p>
        </w:tc>
        <w:tc>
          <w:tcPr>
            <w:tcW w:w="2548" w:type="dxa"/>
            <w:tcBorders>
              <w:top w:val="single" w:sz="8" w:space="0" w:color="C00000"/>
            </w:tcBorders>
          </w:tcPr>
          <w:p w14:paraId="6999A138" w14:textId="6392FAB7" w:rsidR="004D01F2" w:rsidRDefault="00F21B58">
            <w:pPr>
              <w:pStyle w:val="TableParagraph"/>
              <w:spacing w:before="59"/>
              <w:ind w:left="0" w:right="45"/>
              <w:jc w:val="right"/>
              <w:rPr>
                <w:sz w:val="20"/>
              </w:rPr>
            </w:pPr>
            <w:r>
              <w:rPr>
                <w:sz w:val="20"/>
              </w:rPr>
              <w:t>2024</w:t>
            </w:r>
            <w:r>
              <w:rPr>
                <w:spacing w:val="-4"/>
                <w:sz w:val="20"/>
              </w:rPr>
              <w:t xml:space="preserve"> </w:t>
            </w:r>
            <w:r>
              <w:rPr>
                <w:sz w:val="20"/>
              </w:rPr>
              <w:t>–</w:t>
            </w:r>
            <w:r>
              <w:rPr>
                <w:spacing w:val="-2"/>
                <w:sz w:val="20"/>
              </w:rPr>
              <w:t xml:space="preserve"> </w:t>
            </w:r>
            <w:r>
              <w:rPr>
                <w:spacing w:val="-4"/>
                <w:sz w:val="20"/>
              </w:rPr>
              <w:t>2025</w:t>
            </w:r>
          </w:p>
        </w:tc>
      </w:tr>
      <w:tr w:rsidR="00F21B58" w14:paraId="5D61E4EB" w14:textId="77777777">
        <w:trPr>
          <w:trHeight w:val="658"/>
        </w:trPr>
        <w:tc>
          <w:tcPr>
            <w:tcW w:w="7937" w:type="dxa"/>
          </w:tcPr>
          <w:p w14:paraId="67ACBA9B" w14:textId="2E657B86" w:rsidR="00F21B58" w:rsidRDefault="00F21B58" w:rsidP="00F21B58">
            <w:pPr>
              <w:pStyle w:val="TableParagraph"/>
              <w:spacing w:before="34"/>
              <w:rPr>
                <w:b/>
                <w:sz w:val="20"/>
              </w:rPr>
            </w:pPr>
            <w:r>
              <w:rPr>
                <w:b/>
                <w:sz w:val="20"/>
              </w:rPr>
              <w:t>Doctor</w:t>
            </w:r>
            <w:r>
              <w:rPr>
                <w:b/>
                <w:spacing w:val="-11"/>
                <w:sz w:val="20"/>
              </w:rPr>
              <w:t xml:space="preserve"> </w:t>
            </w:r>
            <w:r>
              <w:rPr>
                <w:b/>
                <w:sz w:val="20"/>
              </w:rPr>
              <w:t>of</w:t>
            </w:r>
            <w:r>
              <w:rPr>
                <w:b/>
                <w:spacing w:val="-11"/>
                <w:sz w:val="20"/>
              </w:rPr>
              <w:t xml:space="preserve"> </w:t>
            </w:r>
            <w:r>
              <w:rPr>
                <w:b/>
                <w:sz w:val="20"/>
              </w:rPr>
              <w:t>Business</w:t>
            </w:r>
            <w:r>
              <w:rPr>
                <w:b/>
                <w:spacing w:val="-9"/>
                <w:sz w:val="20"/>
              </w:rPr>
              <w:t xml:space="preserve"> </w:t>
            </w:r>
            <w:r>
              <w:rPr>
                <w:b/>
                <w:sz w:val="20"/>
              </w:rPr>
              <w:t>Administration</w:t>
            </w:r>
            <w:r>
              <w:rPr>
                <w:b/>
                <w:spacing w:val="-11"/>
                <w:sz w:val="20"/>
              </w:rPr>
              <w:t>-</w:t>
            </w:r>
            <w:r>
              <w:rPr>
                <w:b/>
                <w:sz w:val="20"/>
              </w:rPr>
              <w:t xml:space="preserve">Coursework </w:t>
            </w:r>
            <w:r w:rsidR="00452486">
              <w:rPr>
                <w:b/>
                <w:sz w:val="20"/>
              </w:rPr>
              <w:t>completed</w:t>
            </w:r>
          </w:p>
          <w:p w14:paraId="66F8E3F7" w14:textId="47A38832" w:rsidR="00F21B58" w:rsidRDefault="00F21B58" w:rsidP="00F21B58">
            <w:pPr>
              <w:pStyle w:val="TableParagraph"/>
              <w:spacing w:before="34"/>
              <w:rPr>
                <w:b/>
                <w:sz w:val="20"/>
              </w:rPr>
            </w:pPr>
            <w:r>
              <w:rPr>
                <w:b/>
                <w:sz w:val="20"/>
              </w:rPr>
              <w:t xml:space="preserve">SP Jain School of Global Management </w:t>
            </w:r>
            <w:r>
              <w:rPr>
                <w:sz w:val="20"/>
              </w:rPr>
              <w:t>- Sydney</w:t>
            </w:r>
          </w:p>
        </w:tc>
        <w:tc>
          <w:tcPr>
            <w:tcW w:w="2548" w:type="dxa"/>
          </w:tcPr>
          <w:p w14:paraId="754E716A" w14:textId="56CFE34B" w:rsidR="00F21B58" w:rsidRDefault="00F21B58" w:rsidP="00F21B58">
            <w:pPr>
              <w:pStyle w:val="TableParagraph"/>
              <w:spacing w:before="78"/>
              <w:ind w:left="0" w:right="115"/>
              <w:jc w:val="right"/>
              <w:rPr>
                <w:sz w:val="20"/>
              </w:rPr>
            </w:pPr>
            <w:r>
              <w:rPr>
                <w:spacing w:val="-4"/>
                <w:sz w:val="20"/>
              </w:rPr>
              <w:t>2020</w:t>
            </w:r>
          </w:p>
        </w:tc>
      </w:tr>
      <w:tr w:rsidR="00F21B58" w14:paraId="6F4E6759" w14:textId="77777777">
        <w:trPr>
          <w:trHeight w:val="660"/>
        </w:trPr>
        <w:tc>
          <w:tcPr>
            <w:tcW w:w="7937" w:type="dxa"/>
          </w:tcPr>
          <w:p w14:paraId="3773A587" w14:textId="77777777" w:rsidR="00F21B58" w:rsidRDefault="00F21B58" w:rsidP="00F21B58">
            <w:pPr>
              <w:pStyle w:val="TableParagraph"/>
              <w:spacing w:before="77"/>
              <w:rPr>
                <w:b/>
                <w:spacing w:val="-2"/>
                <w:sz w:val="20"/>
              </w:rPr>
            </w:pPr>
            <w:r>
              <w:rPr>
                <w:b/>
                <w:sz w:val="20"/>
              </w:rPr>
              <w:t>PG</w:t>
            </w:r>
            <w:r>
              <w:rPr>
                <w:b/>
                <w:spacing w:val="-5"/>
                <w:sz w:val="20"/>
              </w:rPr>
              <w:t xml:space="preserve"> </w:t>
            </w:r>
            <w:r>
              <w:rPr>
                <w:b/>
                <w:spacing w:val="-2"/>
                <w:sz w:val="20"/>
              </w:rPr>
              <w:t>Diploma in Financial</w:t>
            </w:r>
            <w:r>
              <w:rPr>
                <w:b/>
                <w:spacing w:val="6"/>
                <w:sz w:val="20"/>
              </w:rPr>
              <w:t xml:space="preserve"> </w:t>
            </w:r>
            <w:r>
              <w:rPr>
                <w:b/>
                <w:spacing w:val="-2"/>
                <w:sz w:val="20"/>
              </w:rPr>
              <w:t>Management</w:t>
            </w:r>
          </w:p>
          <w:p w14:paraId="54E47063" w14:textId="1C709D41" w:rsidR="00F21B58" w:rsidRDefault="00F21B58" w:rsidP="00F21B58">
            <w:pPr>
              <w:pStyle w:val="TableParagraph"/>
              <w:spacing w:before="77"/>
              <w:rPr>
                <w:b/>
                <w:sz w:val="20"/>
              </w:rPr>
            </w:pPr>
            <w:r>
              <w:rPr>
                <w:b/>
                <w:spacing w:val="-2"/>
                <w:sz w:val="20"/>
              </w:rPr>
              <w:t>IGNOU</w:t>
            </w:r>
          </w:p>
        </w:tc>
        <w:tc>
          <w:tcPr>
            <w:tcW w:w="2548" w:type="dxa"/>
          </w:tcPr>
          <w:p w14:paraId="5AB866D9" w14:textId="77777777" w:rsidR="00F21B58" w:rsidRDefault="00F21B58" w:rsidP="00F21B58">
            <w:pPr>
              <w:pStyle w:val="TableParagraph"/>
              <w:spacing w:before="77"/>
              <w:ind w:left="0" w:right="98"/>
              <w:jc w:val="right"/>
              <w:rPr>
                <w:sz w:val="20"/>
              </w:rPr>
            </w:pPr>
            <w:r>
              <w:rPr>
                <w:spacing w:val="-2"/>
                <w:sz w:val="20"/>
              </w:rPr>
              <w:t>2008-</w:t>
            </w:r>
            <w:r>
              <w:rPr>
                <w:spacing w:val="-4"/>
                <w:sz w:val="20"/>
              </w:rPr>
              <w:t>2010</w:t>
            </w:r>
          </w:p>
        </w:tc>
      </w:tr>
      <w:tr w:rsidR="00F21B58" w14:paraId="0892A51A" w14:textId="77777777">
        <w:trPr>
          <w:trHeight w:val="658"/>
        </w:trPr>
        <w:tc>
          <w:tcPr>
            <w:tcW w:w="7937" w:type="dxa"/>
          </w:tcPr>
          <w:p w14:paraId="303EE9F6" w14:textId="77777777" w:rsidR="00F21B58" w:rsidRDefault="00F21B58" w:rsidP="00F21B58">
            <w:pPr>
              <w:pStyle w:val="TableParagraph"/>
              <w:spacing w:before="78" w:line="276" w:lineRule="auto"/>
              <w:ind w:right="4841"/>
              <w:rPr>
                <w:sz w:val="20"/>
              </w:rPr>
            </w:pPr>
            <w:r>
              <w:rPr>
                <w:b/>
                <w:sz w:val="20"/>
              </w:rPr>
              <w:t>Master of Business Finance Indian</w:t>
            </w:r>
            <w:r>
              <w:rPr>
                <w:b/>
                <w:spacing w:val="-7"/>
                <w:sz w:val="20"/>
              </w:rPr>
              <w:t xml:space="preserve"> </w:t>
            </w:r>
            <w:r>
              <w:rPr>
                <w:b/>
                <w:sz w:val="20"/>
              </w:rPr>
              <w:t>Institute</w:t>
            </w:r>
            <w:r>
              <w:rPr>
                <w:b/>
                <w:spacing w:val="-7"/>
                <w:sz w:val="20"/>
              </w:rPr>
              <w:t xml:space="preserve"> </w:t>
            </w:r>
            <w:r>
              <w:rPr>
                <w:b/>
                <w:sz w:val="20"/>
              </w:rPr>
              <w:t>of</w:t>
            </w:r>
            <w:r>
              <w:rPr>
                <w:b/>
                <w:spacing w:val="-10"/>
                <w:sz w:val="20"/>
              </w:rPr>
              <w:t xml:space="preserve"> </w:t>
            </w:r>
            <w:r>
              <w:rPr>
                <w:b/>
                <w:sz w:val="20"/>
              </w:rPr>
              <w:t>Finance</w:t>
            </w:r>
            <w:r>
              <w:rPr>
                <w:b/>
                <w:spacing w:val="-6"/>
                <w:sz w:val="20"/>
              </w:rPr>
              <w:t xml:space="preserve"> </w:t>
            </w:r>
            <w:r>
              <w:rPr>
                <w:sz w:val="20"/>
              </w:rPr>
              <w:t>-</w:t>
            </w:r>
            <w:r>
              <w:rPr>
                <w:spacing w:val="-8"/>
                <w:sz w:val="20"/>
              </w:rPr>
              <w:t xml:space="preserve"> </w:t>
            </w:r>
            <w:r>
              <w:rPr>
                <w:sz w:val="20"/>
              </w:rPr>
              <w:t>Delhi</w:t>
            </w:r>
          </w:p>
        </w:tc>
        <w:tc>
          <w:tcPr>
            <w:tcW w:w="2548" w:type="dxa"/>
          </w:tcPr>
          <w:p w14:paraId="78A261E6" w14:textId="77777777" w:rsidR="00F21B58" w:rsidRDefault="00F21B58" w:rsidP="00F21B58">
            <w:pPr>
              <w:pStyle w:val="TableParagraph"/>
              <w:spacing w:before="78"/>
              <w:ind w:left="0" w:right="45"/>
              <w:jc w:val="right"/>
              <w:rPr>
                <w:sz w:val="20"/>
              </w:rPr>
            </w:pPr>
            <w:r>
              <w:rPr>
                <w:spacing w:val="-2"/>
                <w:sz w:val="20"/>
              </w:rPr>
              <w:t>2005-</w:t>
            </w:r>
            <w:r>
              <w:rPr>
                <w:spacing w:val="-4"/>
                <w:sz w:val="20"/>
              </w:rPr>
              <w:t>2007</w:t>
            </w:r>
          </w:p>
        </w:tc>
      </w:tr>
      <w:tr w:rsidR="00F21B58" w14:paraId="6D627B2E" w14:textId="77777777">
        <w:trPr>
          <w:trHeight w:val="582"/>
        </w:trPr>
        <w:tc>
          <w:tcPr>
            <w:tcW w:w="7937" w:type="dxa"/>
          </w:tcPr>
          <w:p w14:paraId="7CD48353" w14:textId="77777777" w:rsidR="00F21B58" w:rsidRDefault="00F21B58" w:rsidP="00F21B58">
            <w:pPr>
              <w:pStyle w:val="TableParagraph"/>
              <w:spacing w:before="77"/>
              <w:rPr>
                <w:b/>
                <w:sz w:val="20"/>
              </w:rPr>
            </w:pPr>
            <w:r>
              <w:rPr>
                <w:b/>
                <w:sz w:val="20"/>
              </w:rPr>
              <w:t>B.</w:t>
            </w:r>
            <w:r>
              <w:rPr>
                <w:b/>
                <w:spacing w:val="-6"/>
                <w:sz w:val="20"/>
              </w:rPr>
              <w:t xml:space="preserve"> </w:t>
            </w:r>
            <w:r>
              <w:rPr>
                <w:b/>
                <w:sz w:val="20"/>
              </w:rPr>
              <w:t>Com</w:t>
            </w:r>
            <w:r>
              <w:rPr>
                <w:b/>
                <w:spacing w:val="-2"/>
                <w:sz w:val="20"/>
              </w:rPr>
              <w:t xml:space="preserve"> (Hons)</w:t>
            </w:r>
          </w:p>
          <w:p w14:paraId="7FBEFFC9" w14:textId="77777777" w:rsidR="00F21B58" w:rsidRDefault="00F21B58" w:rsidP="00F21B58">
            <w:pPr>
              <w:pStyle w:val="TableParagraph"/>
              <w:spacing w:before="36" w:line="214" w:lineRule="exact"/>
              <w:rPr>
                <w:sz w:val="20"/>
              </w:rPr>
            </w:pPr>
            <w:r>
              <w:rPr>
                <w:b/>
                <w:sz w:val="20"/>
              </w:rPr>
              <w:t>Shaheed</w:t>
            </w:r>
            <w:r>
              <w:rPr>
                <w:b/>
                <w:spacing w:val="-9"/>
                <w:sz w:val="20"/>
              </w:rPr>
              <w:t xml:space="preserve"> </w:t>
            </w:r>
            <w:r>
              <w:rPr>
                <w:b/>
                <w:sz w:val="20"/>
              </w:rPr>
              <w:t>Bhagat</w:t>
            </w:r>
            <w:r>
              <w:rPr>
                <w:b/>
                <w:spacing w:val="-8"/>
                <w:sz w:val="20"/>
              </w:rPr>
              <w:t xml:space="preserve"> </w:t>
            </w:r>
            <w:r>
              <w:rPr>
                <w:b/>
                <w:sz w:val="20"/>
              </w:rPr>
              <w:t>Singh</w:t>
            </w:r>
            <w:r>
              <w:rPr>
                <w:b/>
                <w:spacing w:val="-7"/>
                <w:sz w:val="20"/>
              </w:rPr>
              <w:t xml:space="preserve"> </w:t>
            </w:r>
            <w:r>
              <w:rPr>
                <w:b/>
                <w:sz w:val="20"/>
              </w:rPr>
              <w:t>College,</w:t>
            </w:r>
            <w:r>
              <w:rPr>
                <w:b/>
                <w:spacing w:val="-9"/>
                <w:sz w:val="20"/>
              </w:rPr>
              <w:t xml:space="preserve"> </w:t>
            </w:r>
            <w:r>
              <w:rPr>
                <w:b/>
                <w:sz w:val="20"/>
              </w:rPr>
              <w:t>Delhi</w:t>
            </w:r>
            <w:r>
              <w:rPr>
                <w:b/>
                <w:spacing w:val="-7"/>
                <w:sz w:val="20"/>
              </w:rPr>
              <w:t xml:space="preserve"> </w:t>
            </w:r>
            <w:r>
              <w:rPr>
                <w:b/>
                <w:sz w:val="20"/>
              </w:rPr>
              <w:t>University</w:t>
            </w:r>
            <w:r>
              <w:rPr>
                <w:b/>
                <w:spacing w:val="-3"/>
                <w:sz w:val="20"/>
              </w:rPr>
              <w:t xml:space="preserve"> </w:t>
            </w:r>
            <w:r>
              <w:rPr>
                <w:sz w:val="20"/>
              </w:rPr>
              <w:t>–</w:t>
            </w:r>
            <w:r>
              <w:rPr>
                <w:spacing w:val="-7"/>
                <w:sz w:val="20"/>
              </w:rPr>
              <w:t xml:space="preserve"> </w:t>
            </w:r>
            <w:r>
              <w:rPr>
                <w:spacing w:val="-4"/>
                <w:sz w:val="20"/>
              </w:rPr>
              <w:t>Delhi</w:t>
            </w:r>
          </w:p>
        </w:tc>
        <w:tc>
          <w:tcPr>
            <w:tcW w:w="2548" w:type="dxa"/>
          </w:tcPr>
          <w:p w14:paraId="5D67ACF1" w14:textId="77777777" w:rsidR="00F21B58" w:rsidRDefault="00F21B58" w:rsidP="00F21B58">
            <w:pPr>
              <w:pStyle w:val="TableParagraph"/>
              <w:spacing w:before="77"/>
              <w:ind w:left="0" w:right="45"/>
              <w:jc w:val="right"/>
              <w:rPr>
                <w:sz w:val="20"/>
              </w:rPr>
            </w:pPr>
            <w:r>
              <w:rPr>
                <w:spacing w:val="-2"/>
                <w:sz w:val="20"/>
              </w:rPr>
              <w:t>2001-</w:t>
            </w:r>
            <w:r>
              <w:rPr>
                <w:spacing w:val="-4"/>
                <w:sz w:val="20"/>
              </w:rPr>
              <w:t>2004</w:t>
            </w:r>
          </w:p>
        </w:tc>
      </w:tr>
    </w:tbl>
    <w:p w14:paraId="761C878C" w14:textId="77777777" w:rsidR="004D01F2" w:rsidRDefault="004D01F2">
      <w:pPr>
        <w:pStyle w:val="TableParagraph"/>
        <w:jc w:val="right"/>
        <w:rPr>
          <w:sz w:val="20"/>
        </w:rPr>
        <w:sectPr w:rsidR="004D01F2">
          <w:pgSz w:w="11910" w:h="16840"/>
          <w:pgMar w:top="900" w:right="708" w:bottom="280" w:left="708"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14:paraId="3F88FF2B" w14:textId="77777777" w:rsidR="004D01F2" w:rsidRDefault="00F21B58">
      <w:pPr>
        <w:pStyle w:val="Heading1"/>
        <w:spacing w:before="77"/>
      </w:pPr>
      <w:r>
        <w:rPr>
          <w:noProof/>
        </w:rPr>
        <w:lastRenderedPageBreak/>
        <mc:AlternateContent>
          <mc:Choice Requires="wps">
            <w:drawing>
              <wp:anchor distT="0" distB="0" distL="0" distR="0" simplePos="0" relativeHeight="15729664" behindDoc="0" locked="0" layoutInCell="1" allowOverlap="1" wp14:anchorId="3B935C10" wp14:editId="1F3FACB4">
                <wp:simplePos x="0" y="0"/>
                <wp:positionH relativeFrom="page">
                  <wp:posOffset>451104</wp:posOffset>
                </wp:positionH>
                <wp:positionV relativeFrom="paragraph">
                  <wp:posOffset>245872</wp:posOffset>
                </wp:positionV>
                <wp:extent cx="6658609" cy="1270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58609" cy="12700"/>
                        </a:xfrm>
                        <a:custGeom>
                          <a:avLst/>
                          <a:gdLst/>
                          <a:ahLst/>
                          <a:cxnLst/>
                          <a:rect l="l" t="t" r="r" b="b"/>
                          <a:pathLst>
                            <a:path w="6658609" h="12700">
                              <a:moveTo>
                                <a:pt x="6658102" y="0"/>
                              </a:moveTo>
                              <a:lnTo>
                                <a:pt x="0" y="0"/>
                              </a:lnTo>
                              <a:lnTo>
                                <a:pt x="0" y="12192"/>
                              </a:lnTo>
                              <a:lnTo>
                                <a:pt x="6658102" y="12192"/>
                              </a:lnTo>
                              <a:lnTo>
                                <a:pt x="6658102"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7716C35C" id="Graphic 3" o:spid="_x0000_s1026" style="position:absolute;margin-left:35.5pt;margin-top:19.35pt;width:524.3pt;height:1pt;z-index:15729664;visibility:visible;mso-wrap-style:square;mso-wrap-distance-left:0;mso-wrap-distance-top:0;mso-wrap-distance-right:0;mso-wrap-distance-bottom:0;mso-position-horizontal:absolute;mso-position-horizontal-relative:page;mso-position-vertical:absolute;mso-position-vertical-relative:text;v-text-anchor:top" coordsize="665860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" path="m6658102,l,,,12192r6658102,l6658102,xe" fillcolor="#c00000" stroked="f">
                <v:path arrowok="t"/>
                <w10:wrap anchorx="page"/>
              </v:shape>
            </w:pict>
          </mc:Fallback>
        </mc:AlternateContent>
      </w:r>
      <w:r>
        <w:rPr>
          <w:spacing w:val="-2"/>
        </w:rPr>
        <w:t>Certifications</w:t>
      </w:r>
    </w:p>
    <w:p w14:paraId="05B1F176" w14:textId="77777777" w:rsidR="004D01F2" w:rsidRDefault="00F21B58">
      <w:pPr>
        <w:pStyle w:val="ListParagraph"/>
        <w:numPr>
          <w:ilvl w:val="0"/>
          <w:numId w:val="1"/>
        </w:numPr>
        <w:tabs>
          <w:tab w:val="left" w:pos="490"/>
        </w:tabs>
        <w:spacing w:before="155"/>
        <w:ind w:left="490" w:hanging="200"/>
        <w:rPr>
          <w:sz w:val="20"/>
        </w:rPr>
      </w:pPr>
      <w:r>
        <w:rPr>
          <w:sz w:val="20"/>
        </w:rPr>
        <w:t>ACI</w:t>
      </w:r>
      <w:r>
        <w:rPr>
          <w:spacing w:val="-8"/>
          <w:sz w:val="20"/>
        </w:rPr>
        <w:t xml:space="preserve"> </w:t>
      </w:r>
      <w:r>
        <w:rPr>
          <w:sz w:val="20"/>
        </w:rPr>
        <w:t>Dealing</w:t>
      </w:r>
      <w:r>
        <w:rPr>
          <w:spacing w:val="-7"/>
          <w:sz w:val="20"/>
        </w:rPr>
        <w:t xml:space="preserve"> </w:t>
      </w:r>
      <w:r>
        <w:rPr>
          <w:spacing w:val="-2"/>
          <w:sz w:val="20"/>
        </w:rPr>
        <w:t>Certificate</w:t>
      </w:r>
    </w:p>
    <w:p w14:paraId="1688F15E" w14:textId="77777777" w:rsidR="004D01F2" w:rsidRDefault="00F21B58">
      <w:pPr>
        <w:pStyle w:val="ListParagraph"/>
        <w:numPr>
          <w:ilvl w:val="0"/>
          <w:numId w:val="1"/>
        </w:numPr>
        <w:tabs>
          <w:tab w:val="left" w:pos="490"/>
        </w:tabs>
        <w:spacing w:before="35"/>
        <w:ind w:left="490" w:hanging="200"/>
        <w:rPr>
          <w:sz w:val="20"/>
        </w:rPr>
      </w:pPr>
      <w:r>
        <w:rPr>
          <w:sz w:val="20"/>
        </w:rPr>
        <w:t>Certification</w:t>
      </w:r>
      <w:r>
        <w:rPr>
          <w:spacing w:val="-7"/>
          <w:sz w:val="20"/>
        </w:rPr>
        <w:t xml:space="preserve"> </w:t>
      </w:r>
      <w:r>
        <w:rPr>
          <w:sz w:val="20"/>
        </w:rPr>
        <w:t>Course</w:t>
      </w:r>
      <w:r>
        <w:rPr>
          <w:spacing w:val="-6"/>
          <w:sz w:val="20"/>
        </w:rPr>
        <w:t xml:space="preserve"> </w:t>
      </w:r>
      <w:r>
        <w:rPr>
          <w:sz w:val="20"/>
        </w:rPr>
        <w:t>in</w:t>
      </w:r>
      <w:r>
        <w:rPr>
          <w:spacing w:val="-8"/>
          <w:sz w:val="20"/>
        </w:rPr>
        <w:t xml:space="preserve"> </w:t>
      </w:r>
      <w:r>
        <w:rPr>
          <w:sz w:val="20"/>
        </w:rPr>
        <w:t>NSE</w:t>
      </w:r>
      <w:r>
        <w:rPr>
          <w:spacing w:val="-6"/>
          <w:sz w:val="20"/>
        </w:rPr>
        <w:t xml:space="preserve"> </w:t>
      </w:r>
      <w:r>
        <w:rPr>
          <w:sz w:val="20"/>
        </w:rPr>
        <w:t>–</w:t>
      </w:r>
      <w:r>
        <w:rPr>
          <w:spacing w:val="-5"/>
          <w:sz w:val="20"/>
        </w:rPr>
        <w:t xml:space="preserve"> </w:t>
      </w:r>
      <w:r>
        <w:rPr>
          <w:sz w:val="20"/>
        </w:rPr>
        <w:t>AMFI-Mutual</w:t>
      </w:r>
      <w:r>
        <w:rPr>
          <w:spacing w:val="-6"/>
          <w:sz w:val="20"/>
        </w:rPr>
        <w:t xml:space="preserve"> </w:t>
      </w:r>
      <w:r>
        <w:rPr>
          <w:sz w:val="20"/>
        </w:rPr>
        <w:t>Fund</w:t>
      </w:r>
      <w:r>
        <w:rPr>
          <w:spacing w:val="-7"/>
          <w:sz w:val="20"/>
        </w:rPr>
        <w:t xml:space="preserve"> </w:t>
      </w:r>
      <w:r>
        <w:rPr>
          <w:sz w:val="20"/>
        </w:rPr>
        <w:t>(Advisors)</w:t>
      </w:r>
      <w:r>
        <w:rPr>
          <w:spacing w:val="-8"/>
          <w:sz w:val="20"/>
        </w:rPr>
        <w:t xml:space="preserve"> </w:t>
      </w:r>
      <w:r>
        <w:rPr>
          <w:sz w:val="20"/>
        </w:rPr>
        <w:t>Module</w:t>
      </w:r>
      <w:r>
        <w:rPr>
          <w:spacing w:val="-6"/>
          <w:sz w:val="20"/>
        </w:rPr>
        <w:t xml:space="preserve"> </w:t>
      </w:r>
      <w:r>
        <w:rPr>
          <w:sz w:val="20"/>
        </w:rPr>
        <w:t>from</w:t>
      </w:r>
      <w:r>
        <w:rPr>
          <w:spacing w:val="-7"/>
          <w:sz w:val="20"/>
        </w:rPr>
        <w:t xml:space="preserve"> </w:t>
      </w:r>
      <w:r>
        <w:rPr>
          <w:spacing w:val="-2"/>
          <w:sz w:val="20"/>
        </w:rPr>
        <w:t>NCFM.</w:t>
      </w:r>
    </w:p>
    <w:p w14:paraId="1EA07127" w14:textId="77777777" w:rsidR="004D01F2" w:rsidRDefault="00F21B58">
      <w:pPr>
        <w:pStyle w:val="ListParagraph"/>
        <w:numPr>
          <w:ilvl w:val="0"/>
          <w:numId w:val="1"/>
        </w:numPr>
        <w:tabs>
          <w:tab w:val="left" w:pos="490"/>
        </w:tabs>
        <w:spacing w:before="36"/>
        <w:ind w:left="490" w:hanging="200"/>
        <w:rPr>
          <w:sz w:val="20"/>
        </w:rPr>
      </w:pPr>
      <w:r>
        <w:rPr>
          <w:sz w:val="20"/>
        </w:rPr>
        <w:t>Certification</w:t>
      </w:r>
      <w:r>
        <w:rPr>
          <w:spacing w:val="-7"/>
          <w:sz w:val="20"/>
        </w:rPr>
        <w:t xml:space="preserve"> </w:t>
      </w:r>
      <w:r>
        <w:rPr>
          <w:sz w:val="20"/>
        </w:rPr>
        <w:t>Course</w:t>
      </w:r>
      <w:r>
        <w:rPr>
          <w:spacing w:val="-6"/>
          <w:sz w:val="20"/>
        </w:rPr>
        <w:t xml:space="preserve"> </w:t>
      </w:r>
      <w:r>
        <w:rPr>
          <w:sz w:val="20"/>
        </w:rPr>
        <w:t>in</w:t>
      </w:r>
      <w:r>
        <w:rPr>
          <w:spacing w:val="-7"/>
          <w:sz w:val="20"/>
        </w:rPr>
        <w:t xml:space="preserve"> </w:t>
      </w:r>
      <w:r>
        <w:rPr>
          <w:sz w:val="20"/>
        </w:rPr>
        <w:t>NSE</w:t>
      </w:r>
      <w:r>
        <w:rPr>
          <w:spacing w:val="-6"/>
          <w:sz w:val="20"/>
        </w:rPr>
        <w:t xml:space="preserve"> </w:t>
      </w:r>
      <w:r>
        <w:rPr>
          <w:sz w:val="20"/>
        </w:rPr>
        <w:t>–</w:t>
      </w:r>
      <w:r>
        <w:rPr>
          <w:spacing w:val="-4"/>
          <w:sz w:val="20"/>
        </w:rPr>
        <w:t xml:space="preserve"> </w:t>
      </w:r>
      <w:r>
        <w:rPr>
          <w:sz w:val="20"/>
        </w:rPr>
        <w:t>Derivatives</w:t>
      </w:r>
      <w:r>
        <w:rPr>
          <w:spacing w:val="-7"/>
          <w:sz w:val="20"/>
        </w:rPr>
        <w:t xml:space="preserve"> </w:t>
      </w:r>
      <w:r>
        <w:rPr>
          <w:sz w:val="20"/>
        </w:rPr>
        <w:t>(Dealer</w:t>
      </w:r>
      <w:r>
        <w:rPr>
          <w:spacing w:val="-8"/>
          <w:sz w:val="20"/>
        </w:rPr>
        <w:t xml:space="preserve"> </w:t>
      </w:r>
      <w:r>
        <w:rPr>
          <w:sz w:val="20"/>
        </w:rPr>
        <w:t>Module)</w:t>
      </w:r>
      <w:r>
        <w:rPr>
          <w:spacing w:val="-7"/>
          <w:sz w:val="20"/>
        </w:rPr>
        <w:t xml:space="preserve"> </w:t>
      </w:r>
      <w:r>
        <w:rPr>
          <w:sz w:val="20"/>
        </w:rPr>
        <w:t>from</w:t>
      </w:r>
      <w:r>
        <w:rPr>
          <w:spacing w:val="-6"/>
          <w:sz w:val="20"/>
        </w:rPr>
        <w:t xml:space="preserve"> </w:t>
      </w:r>
      <w:r>
        <w:rPr>
          <w:spacing w:val="-2"/>
          <w:sz w:val="20"/>
        </w:rPr>
        <w:t>NCFM.</w:t>
      </w:r>
    </w:p>
    <w:p w14:paraId="0C219C05" w14:textId="77777777" w:rsidR="004D01F2" w:rsidRDefault="00F21B58">
      <w:pPr>
        <w:pStyle w:val="ListParagraph"/>
        <w:numPr>
          <w:ilvl w:val="0"/>
          <w:numId w:val="1"/>
        </w:numPr>
        <w:tabs>
          <w:tab w:val="left" w:pos="490"/>
        </w:tabs>
        <w:spacing w:before="35"/>
        <w:ind w:left="490" w:hanging="200"/>
        <w:rPr>
          <w:sz w:val="20"/>
        </w:rPr>
      </w:pPr>
      <w:r>
        <w:rPr>
          <w:sz w:val="20"/>
        </w:rPr>
        <w:t>Certification</w:t>
      </w:r>
      <w:r>
        <w:rPr>
          <w:spacing w:val="-8"/>
          <w:sz w:val="20"/>
        </w:rPr>
        <w:t xml:space="preserve"> </w:t>
      </w:r>
      <w:r>
        <w:rPr>
          <w:sz w:val="20"/>
        </w:rPr>
        <w:t>Course</w:t>
      </w:r>
      <w:r>
        <w:rPr>
          <w:spacing w:val="-8"/>
          <w:sz w:val="20"/>
        </w:rPr>
        <w:t xml:space="preserve"> </w:t>
      </w:r>
      <w:r>
        <w:rPr>
          <w:sz w:val="20"/>
        </w:rPr>
        <w:t>in</w:t>
      </w:r>
      <w:r>
        <w:rPr>
          <w:spacing w:val="-10"/>
          <w:sz w:val="20"/>
        </w:rPr>
        <w:t xml:space="preserve"> </w:t>
      </w:r>
      <w:r>
        <w:rPr>
          <w:sz w:val="20"/>
        </w:rPr>
        <w:t>NISM-Currency</w:t>
      </w:r>
      <w:r>
        <w:rPr>
          <w:spacing w:val="-9"/>
          <w:sz w:val="20"/>
        </w:rPr>
        <w:t xml:space="preserve"> </w:t>
      </w:r>
      <w:r>
        <w:rPr>
          <w:spacing w:val="-2"/>
          <w:sz w:val="20"/>
        </w:rPr>
        <w:t>Derivatives.</w:t>
      </w:r>
    </w:p>
    <w:p w14:paraId="006B1DCC" w14:textId="77777777" w:rsidR="004D01F2" w:rsidRDefault="00F21B58">
      <w:pPr>
        <w:pStyle w:val="ListParagraph"/>
        <w:numPr>
          <w:ilvl w:val="0"/>
          <w:numId w:val="1"/>
        </w:numPr>
        <w:tabs>
          <w:tab w:val="left" w:pos="490"/>
        </w:tabs>
        <w:spacing w:before="36"/>
        <w:ind w:left="490" w:hanging="200"/>
        <w:rPr>
          <w:sz w:val="20"/>
        </w:rPr>
      </w:pPr>
      <w:r>
        <w:rPr>
          <w:sz w:val="20"/>
        </w:rPr>
        <w:t>Passed</w:t>
      </w:r>
      <w:r>
        <w:rPr>
          <w:spacing w:val="-5"/>
          <w:sz w:val="20"/>
        </w:rPr>
        <w:t xml:space="preserve"> </w:t>
      </w:r>
      <w:r>
        <w:rPr>
          <w:sz w:val="20"/>
        </w:rPr>
        <w:t>CFA</w:t>
      </w:r>
      <w:r>
        <w:rPr>
          <w:spacing w:val="-5"/>
          <w:sz w:val="20"/>
        </w:rPr>
        <w:t xml:space="preserve"> </w:t>
      </w:r>
      <w:r>
        <w:rPr>
          <w:sz w:val="20"/>
        </w:rPr>
        <w:t>Level</w:t>
      </w:r>
      <w:r>
        <w:rPr>
          <w:spacing w:val="-2"/>
          <w:sz w:val="20"/>
        </w:rPr>
        <w:t xml:space="preserve"> </w:t>
      </w:r>
      <w:r>
        <w:rPr>
          <w:sz w:val="20"/>
        </w:rPr>
        <w:t>1</w:t>
      </w:r>
      <w:r>
        <w:rPr>
          <w:spacing w:val="-5"/>
          <w:sz w:val="20"/>
        </w:rPr>
        <w:t xml:space="preserve"> </w:t>
      </w:r>
      <w:r>
        <w:rPr>
          <w:spacing w:val="-4"/>
          <w:sz w:val="20"/>
        </w:rPr>
        <w:t>Exam</w:t>
      </w:r>
    </w:p>
    <w:p w14:paraId="2862D482" w14:textId="77777777" w:rsidR="004D01F2" w:rsidRDefault="00F21B58">
      <w:pPr>
        <w:pStyle w:val="ListParagraph"/>
        <w:numPr>
          <w:ilvl w:val="0"/>
          <w:numId w:val="1"/>
        </w:numPr>
        <w:tabs>
          <w:tab w:val="left" w:pos="490"/>
        </w:tabs>
        <w:spacing w:before="35"/>
        <w:ind w:left="490" w:hanging="200"/>
        <w:rPr>
          <w:sz w:val="20"/>
        </w:rPr>
      </w:pPr>
      <w:r>
        <w:rPr>
          <w:sz w:val="20"/>
        </w:rPr>
        <w:t>CRISIL</w:t>
      </w:r>
      <w:r>
        <w:rPr>
          <w:spacing w:val="-8"/>
          <w:sz w:val="20"/>
        </w:rPr>
        <w:t xml:space="preserve"> </w:t>
      </w:r>
      <w:r>
        <w:rPr>
          <w:sz w:val="20"/>
        </w:rPr>
        <w:t>Certification-</w:t>
      </w:r>
      <w:r>
        <w:rPr>
          <w:spacing w:val="-8"/>
          <w:sz w:val="20"/>
        </w:rPr>
        <w:t xml:space="preserve"> </w:t>
      </w:r>
      <w:r>
        <w:rPr>
          <w:sz w:val="20"/>
        </w:rPr>
        <w:t>Risk</w:t>
      </w:r>
      <w:r>
        <w:rPr>
          <w:spacing w:val="-8"/>
          <w:sz w:val="20"/>
        </w:rPr>
        <w:t xml:space="preserve"> </w:t>
      </w:r>
      <w:r>
        <w:rPr>
          <w:sz w:val="20"/>
        </w:rPr>
        <w:t>Management</w:t>
      </w:r>
      <w:r>
        <w:rPr>
          <w:spacing w:val="-10"/>
          <w:sz w:val="20"/>
        </w:rPr>
        <w:t xml:space="preserve"> </w:t>
      </w:r>
      <w:r>
        <w:rPr>
          <w:sz w:val="20"/>
        </w:rPr>
        <w:t>for</w:t>
      </w:r>
      <w:r>
        <w:rPr>
          <w:spacing w:val="-10"/>
          <w:sz w:val="20"/>
        </w:rPr>
        <w:t xml:space="preserve"> </w:t>
      </w:r>
      <w:r>
        <w:rPr>
          <w:spacing w:val="-2"/>
          <w:sz w:val="20"/>
        </w:rPr>
        <w:t>Treasury</w:t>
      </w:r>
    </w:p>
    <w:p w14:paraId="73E9CE6C" w14:textId="77777777" w:rsidR="00E84540" w:rsidRDefault="00E84540">
      <w:pPr>
        <w:pStyle w:val="Heading1"/>
        <w:spacing w:before="1"/>
      </w:pPr>
    </w:p>
    <w:p w14:paraId="15923784" w14:textId="6A23A124" w:rsidR="004D01F2" w:rsidRDefault="00F21B58">
      <w:pPr>
        <w:pStyle w:val="Heading1"/>
        <w:spacing w:before="1"/>
      </w:pPr>
      <w:r>
        <w:rPr>
          <w:noProof/>
        </w:rPr>
        <mc:AlternateContent>
          <mc:Choice Requires="wps">
            <w:drawing>
              <wp:anchor distT="0" distB="0" distL="0" distR="0" simplePos="0" relativeHeight="15730176" behindDoc="0" locked="0" layoutInCell="1" allowOverlap="1" wp14:anchorId="68D13587" wp14:editId="3CFF6877">
                <wp:simplePos x="0" y="0"/>
                <wp:positionH relativeFrom="page">
                  <wp:posOffset>451104</wp:posOffset>
                </wp:positionH>
                <wp:positionV relativeFrom="paragraph">
                  <wp:posOffset>199014</wp:posOffset>
                </wp:positionV>
                <wp:extent cx="6658609" cy="1270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58609" cy="12700"/>
                        </a:xfrm>
                        <a:custGeom>
                          <a:avLst/>
                          <a:gdLst/>
                          <a:ahLst/>
                          <a:cxnLst/>
                          <a:rect l="l" t="t" r="r" b="b"/>
                          <a:pathLst>
                            <a:path w="6658609" h="12700">
                              <a:moveTo>
                                <a:pt x="6658102" y="0"/>
                              </a:moveTo>
                              <a:lnTo>
                                <a:pt x="0" y="0"/>
                              </a:lnTo>
                              <a:lnTo>
                                <a:pt x="0" y="12191"/>
                              </a:lnTo>
                              <a:lnTo>
                                <a:pt x="6658102" y="12191"/>
                              </a:lnTo>
                              <a:lnTo>
                                <a:pt x="6658102"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23349494" id="Graphic 4" o:spid="_x0000_s1026" style="position:absolute;margin-left:35.5pt;margin-top:15.65pt;width:524.3pt;height:1pt;z-index:15730176;visibility:visible;mso-wrap-style:square;mso-wrap-distance-left:0;mso-wrap-distance-top:0;mso-wrap-distance-right:0;mso-wrap-distance-bottom:0;mso-position-horizontal:absolute;mso-position-horizontal-relative:page;mso-position-vertical:absolute;mso-position-vertical-relative:text;v-text-anchor:top" coordsize="665860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" path="m6658102,l,,,12191r6658102,l6658102,xe" fillcolor="#c00000" stroked="f">
                <v:path arrowok="t"/>
                <w10:wrap anchorx="page"/>
              </v:shape>
            </w:pict>
          </mc:Fallback>
        </mc:AlternateContent>
      </w:r>
      <w:r>
        <w:t>On</w:t>
      </w:r>
      <w:r>
        <w:rPr>
          <w:spacing w:val="-5"/>
        </w:rPr>
        <w:t xml:space="preserve"> </w:t>
      </w:r>
      <w:r>
        <w:t>job</w:t>
      </w:r>
      <w:r>
        <w:rPr>
          <w:spacing w:val="-4"/>
        </w:rPr>
        <w:t xml:space="preserve"> </w:t>
      </w:r>
      <w:r>
        <w:rPr>
          <w:spacing w:val="-2"/>
        </w:rPr>
        <w:t>projects</w:t>
      </w:r>
    </w:p>
    <w:p w14:paraId="256870BC" w14:textId="77777777" w:rsidR="004D01F2" w:rsidRDefault="00F21B58">
      <w:pPr>
        <w:pStyle w:val="BodyText"/>
        <w:spacing w:before="156"/>
        <w:ind w:left="31" w:firstLine="0"/>
      </w:pPr>
      <w:r>
        <w:t>Increasing</w:t>
      </w:r>
      <w:r>
        <w:rPr>
          <w:spacing w:val="-7"/>
        </w:rPr>
        <w:t xml:space="preserve"> </w:t>
      </w:r>
      <w:r>
        <w:t>Foreign</w:t>
      </w:r>
      <w:r>
        <w:rPr>
          <w:spacing w:val="-8"/>
        </w:rPr>
        <w:t xml:space="preserve"> </w:t>
      </w:r>
      <w:r>
        <w:t>Exchange</w:t>
      </w:r>
      <w:r>
        <w:rPr>
          <w:spacing w:val="-6"/>
        </w:rPr>
        <w:t xml:space="preserve"> </w:t>
      </w:r>
      <w:r>
        <w:t>Market</w:t>
      </w:r>
      <w:r>
        <w:rPr>
          <w:spacing w:val="-8"/>
        </w:rPr>
        <w:t xml:space="preserve"> </w:t>
      </w:r>
      <w:r>
        <w:t>Share</w:t>
      </w:r>
      <w:r>
        <w:rPr>
          <w:spacing w:val="-5"/>
        </w:rPr>
        <w:t xml:space="preserve"> </w:t>
      </w:r>
      <w:r>
        <w:t>and</w:t>
      </w:r>
      <w:r>
        <w:rPr>
          <w:spacing w:val="-7"/>
        </w:rPr>
        <w:t xml:space="preserve"> </w:t>
      </w:r>
      <w:r>
        <w:t>Reducing</w:t>
      </w:r>
      <w:r>
        <w:rPr>
          <w:spacing w:val="-7"/>
        </w:rPr>
        <w:t xml:space="preserve"> </w:t>
      </w:r>
      <w:r>
        <w:t>Costs,</w:t>
      </w:r>
      <w:r>
        <w:rPr>
          <w:spacing w:val="-7"/>
        </w:rPr>
        <w:t xml:space="preserve"> </w:t>
      </w:r>
      <w:r>
        <w:t>ICICI</w:t>
      </w:r>
      <w:r>
        <w:rPr>
          <w:spacing w:val="-7"/>
        </w:rPr>
        <w:t xml:space="preserve"> </w:t>
      </w:r>
      <w:r>
        <w:t>Bank</w:t>
      </w:r>
      <w:r>
        <w:rPr>
          <w:spacing w:val="-6"/>
        </w:rPr>
        <w:t xml:space="preserve"> </w:t>
      </w:r>
      <w:r>
        <w:t>Delhi, 06/01/09</w:t>
      </w:r>
      <w:r>
        <w:rPr>
          <w:spacing w:val="-7"/>
        </w:rPr>
        <w:t xml:space="preserve"> </w:t>
      </w:r>
      <w:r>
        <w:t>to</w:t>
      </w:r>
      <w:r>
        <w:rPr>
          <w:spacing w:val="-5"/>
        </w:rPr>
        <w:t xml:space="preserve"> </w:t>
      </w:r>
      <w:r>
        <w:rPr>
          <w:spacing w:val="-2"/>
        </w:rPr>
        <w:t>09/30/09</w:t>
      </w:r>
    </w:p>
    <w:p w14:paraId="32B9B576" w14:textId="77777777" w:rsidR="004D01F2" w:rsidRDefault="004D01F2">
      <w:pPr>
        <w:pStyle w:val="BodyText"/>
        <w:spacing w:before="189"/>
        <w:ind w:left="0" w:firstLine="0"/>
      </w:pPr>
    </w:p>
    <w:p w14:paraId="19734F8E" w14:textId="77777777" w:rsidR="004D01F2" w:rsidRDefault="00F21B58">
      <w:pPr>
        <w:pStyle w:val="Heading1"/>
      </w:pPr>
      <w:r>
        <w:rPr>
          <w:noProof/>
        </w:rPr>
        <mc:AlternateContent>
          <mc:Choice Requires="wps">
            <w:drawing>
              <wp:anchor distT="0" distB="0" distL="0" distR="0" simplePos="0" relativeHeight="15730688" behindDoc="0" locked="0" layoutInCell="1" allowOverlap="1" wp14:anchorId="2D5770B4" wp14:editId="0E8B6A35">
                <wp:simplePos x="0" y="0"/>
                <wp:positionH relativeFrom="page">
                  <wp:posOffset>451104</wp:posOffset>
                </wp:positionH>
                <wp:positionV relativeFrom="paragraph">
                  <wp:posOffset>198621</wp:posOffset>
                </wp:positionV>
                <wp:extent cx="6658609" cy="1270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58609" cy="12700"/>
                        </a:xfrm>
                        <a:custGeom>
                          <a:avLst/>
                          <a:gdLst/>
                          <a:ahLst/>
                          <a:cxnLst/>
                          <a:rect l="l" t="t" r="r" b="b"/>
                          <a:pathLst>
                            <a:path w="6658609" h="12700">
                              <a:moveTo>
                                <a:pt x="6658102" y="0"/>
                              </a:moveTo>
                              <a:lnTo>
                                <a:pt x="0" y="0"/>
                              </a:lnTo>
                              <a:lnTo>
                                <a:pt x="0" y="12191"/>
                              </a:lnTo>
                              <a:lnTo>
                                <a:pt x="6658102" y="12191"/>
                              </a:lnTo>
                              <a:lnTo>
                                <a:pt x="6658102"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5A3E34E3" id="Graphic 5" o:spid="_x0000_s1026" style="position:absolute;margin-left:35.5pt;margin-top:15.65pt;width:524.3pt;height:1pt;z-index:15730688;visibility:visible;mso-wrap-style:square;mso-wrap-distance-left:0;mso-wrap-distance-top:0;mso-wrap-distance-right:0;mso-wrap-distance-bottom:0;mso-position-horizontal:absolute;mso-position-horizontal-relative:page;mso-position-vertical:absolute;mso-position-vertical-relative:text;v-text-anchor:top" coordsize="665860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" path="m6658102,l,,,12191r6658102,l6658102,xe" fillcolor="#c00000" stroked="f">
                <v:path arrowok="t"/>
                <w10:wrap anchorx="page"/>
              </v:shape>
            </w:pict>
          </mc:Fallback>
        </mc:AlternateContent>
      </w:r>
      <w:r>
        <w:rPr>
          <w:spacing w:val="-2"/>
        </w:rPr>
        <w:t>Visiting</w:t>
      </w:r>
      <w:r>
        <w:rPr>
          <w:spacing w:val="3"/>
        </w:rPr>
        <w:t xml:space="preserve"> </w:t>
      </w:r>
      <w:r>
        <w:rPr>
          <w:spacing w:val="-2"/>
        </w:rPr>
        <w:t>faculty</w:t>
      </w:r>
    </w:p>
    <w:p w14:paraId="77BFAC56" w14:textId="77777777" w:rsidR="004D01F2" w:rsidRDefault="00F21B58">
      <w:pPr>
        <w:pStyle w:val="ListParagraph"/>
        <w:numPr>
          <w:ilvl w:val="0"/>
          <w:numId w:val="1"/>
        </w:numPr>
        <w:tabs>
          <w:tab w:val="left" w:pos="490"/>
        </w:tabs>
        <w:spacing w:before="158"/>
        <w:ind w:left="490" w:hanging="200"/>
        <w:rPr>
          <w:sz w:val="20"/>
        </w:rPr>
      </w:pPr>
      <w:r>
        <w:rPr>
          <w:sz w:val="20"/>
        </w:rPr>
        <w:t>Financial</w:t>
      </w:r>
      <w:r>
        <w:rPr>
          <w:spacing w:val="-9"/>
          <w:sz w:val="20"/>
        </w:rPr>
        <w:t xml:space="preserve"> </w:t>
      </w:r>
      <w:r>
        <w:rPr>
          <w:sz w:val="20"/>
        </w:rPr>
        <w:t>Services,</w:t>
      </w:r>
      <w:r>
        <w:rPr>
          <w:spacing w:val="-9"/>
          <w:sz w:val="20"/>
        </w:rPr>
        <w:t xml:space="preserve"> </w:t>
      </w:r>
      <w:proofErr w:type="spellStart"/>
      <w:r>
        <w:rPr>
          <w:sz w:val="20"/>
        </w:rPr>
        <w:t>Educomp</w:t>
      </w:r>
      <w:proofErr w:type="spellEnd"/>
      <w:r>
        <w:rPr>
          <w:spacing w:val="-8"/>
          <w:sz w:val="20"/>
        </w:rPr>
        <w:t xml:space="preserve"> </w:t>
      </w:r>
      <w:r>
        <w:rPr>
          <w:sz w:val="20"/>
        </w:rPr>
        <w:t>Raffles</w:t>
      </w:r>
      <w:r>
        <w:rPr>
          <w:spacing w:val="-10"/>
          <w:sz w:val="20"/>
        </w:rPr>
        <w:t xml:space="preserve"> </w:t>
      </w:r>
      <w:r>
        <w:rPr>
          <w:sz w:val="20"/>
        </w:rPr>
        <w:t>Higher</w:t>
      </w:r>
      <w:r>
        <w:rPr>
          <w:spacing w:val="-10"/>
          <w:sz w:val="20"/>
        </w:rPr>
        <w:t xml:space="preserve"> </w:t>
      </w:r>
      <w:r>
        <w:rPr>
          <w:sz w:val="20"/>
        </w:rPr>
        <w:t>Education</w:t>
      </w:r>
      <w:r>
        <w:rPr>
          <w:spacing w:val="-8"/>
          <w:sz w:val="20"/>
        </w:rPr>
        <w:t xml:space="preserve"> </w:t>
      </w:r>
      <w:r>
        <w:rPr>
          <w:spacing w:val="-5"/>
          <w:sz w:val="20"/>
        </w:rPr>
        <w:t>Ltd</w:t>
      </w:r>
    </w:p>
    <w:p w14:paraId="0F435076" w14:textId="77777777" w:rsidR="004D01F2" w:rsidRDefault="00F21B58">
      <w:pPr>
        <w:pStyle w:val="ListParagraph"/>
        <w:numPr>
          <w:ilvl w:val="0"/>
          <w:numId w:val="1"/>
        </w:numPr>
        <w:tabs>
          <w:tab w:val="left" w:pos="490"/>
        </w:tabs>
        <w:spacing w:before="35"/>
        <w:ind w:left="490" w:hanging="200"/>
        <w:rPr>
          <w:sz w:val="20"/>
        </w:rPr>
      </w:pPr>
      <w:r>
        <w:rPr>
          <w:sz w:val="20"/>
        </w:rPr>
        <w:t>Financial</w:t>
      </w:r>
      <w:r>
        <w:rPr>
          <w:spacing w:val="-9"/>
          <w:sz w:val="20"/>
        </w:rPr>
        <w:t xml:space="preserve"> </w:t>
      </w:r>
      <w:r>
        <w:rPr>
          <w:sz w:val="20"/>
        </w:rPr>
        <w:t>Services,</w:t>
      </w:r>
      <w:r>
        <w:rPr>
          <w:spacing w:val="-9"/>
          <w:sz w:val="20"/>
        </w:rPr>
        <w:t xml:space="preserve"> </w:t>
      </w:r>
      <w:r>
        <w:rPr>
          <w:sz w:val="20"/>
        </w:rPr>
        <w:t>AKS-Institute</w:t>
      </w:r>
      <w:r>
        <w:rPr>
          <w:spacing w:val="-8"/>
          <w:sz w:val="20"/>
        </w:rPr>
        <w:t xml:space="preserve"> </w:t>
      </w:r>
      <w:r>
        <w:rPr>
          <w:sz w:val="20"/>
        </w:rPr>
        <w:t>of</w:t>
      </w:r>
      <w:r>
        <w:rPr>
          <w:spacing w:val="-10"/>
          <w:sz w:val="20"/>
        </w:rPr>
        <w:t xml:space="preserve"> </w:t>
      </w:r>
      <w:r>
        <w:rPr>
          <w:sz w:val="20"/>
        </w:rPr>
        <w:t>Management</w:t>
      </w:r>
      <w:r>
        <w:rPr>
          <w:spacing w:val="-10"/>
          <w:sz w:val="20"/>
        </w:rPr>
        <w:t xml:space="preserve"> </w:t>
      </w:r>
      <w:r>
        <w:rPr>
          <w:spacing w:val="-2"/>
          <w:sz w:val="20"/>
        </w:rPr>
        <w:t>Excellence</w:t>
      </w:r>
    </w:p>
    <w:p w14:paraId="24728407" w14:textId="77777777" w:rsidR="004D01F2" w:rsidRDefault="00F21B58">
      <w:pPr>
        <w:pStyle w:val="ListParagraph"/>
        <w:numPr>
          <w:ilvl w:val="0"/>
          <w:numId w:val="1"/>
        </w:numPr>
        <w:tabs>
          <w:tab w:val="left" w:pos="490"/>
        </w:tabs>
        <w:spacing w:before="36"/>
        <w:ind w:left="490" w:hanging="200"/>
        <w:rPr>
          <w:sz w:val="20"/>
        </w:rPr>
      </w:pPr>
      <w:r>
        <w:rPr>
          <w:sz w:val="20"/>
        </w:rPr>
        <w:t>Islamic</w:t>
      </w:r>
      <w:r>
        <w:rPr>
          <w:spacing w:val="-9"/>
          <w:sz w:val="20"/>
        </w:rPr>
        <w:t xml:space="preserve"> </w:t>
      </w:r>
      <w:r>
        <w:rPr>
          <w:sz w:val="20"/>
        </w:rPr>
        <w:t>Finance</w:t>
      </w:r>
      <w:r>
        <w:rPr>
          <w:spacing w:val="-8"/>
          <w:sz w:val="20"/>
        </w:rPr>
        <w:t xml:space="preserve"> </w:t>
      </w:r>
      <w:r>
        <w:rPr>
          <w:sz w:val="20"/>
        </w:rPr>
        <w:t>and</w:t>
      </w:r>
      <w:r>
        <w:rPr>
          <w:spacing w:val="-9"/>
          <w:sz w:val="20"/>
        </w:rPr>
        <w:t xml:space="preserve"> </w:t>
      </w:r>
      <w:r>
        <w:rPr>
          <w:sz w:val="20"/>
        </w:rPr>
        <w:t>Accounting,</w:t>
      </w:r>
      <w:r>
        <w:rPr>
          <w:spacing w:val="-9"/>
          <w:sz w:val="20"/>
        </w:rPr>
        <w:t xml:space="preserve"> </w:t>
      </w:r>
      <w:r>
        <w:rPr>
          <w:sz w:val="20"/>
        </w:rPr>
        <w:t>American</w:t>
      </w:r>
      <w:r>
        <w:rPr>
          <w:spacing w:val="-9"/>
          <w:sz w:val="20"/>
        </w:rPr>
        <w:t xml:space="preserve"> </w:t>
      </w:r>
      <w:r>
        <w:rPr>
          <w:sz w:val="20"/>
        </w:rPr>
        <w:t>University</w:t>
      </w:r>
      <w:r>
        <w:rPr>
          <w:spacing w:val="-7"/>
          <w:sz w:val="20"/>
        </w:rPr>
        <w:t xml:space="preserve"> </w:t>
      </w:r>
      <w:r>
        <w:rPr>
          <w:sz w:val="20"/>
        </w:rPr>
        <w:t>in</w:t>
      </w:r>
      <w:r>
        <w:rPr>
          <w:spacing w:val="-8"/>
          <w:sz w:val="20"/>
        </w:rPr>
        <w:t xml:space="preserve"> </w:t>
      </w:r>
      <w:r>
        <w:rPr>
          <w:spacing w:val="-2"/>
          <w:sz w:val="20"/>
        </w:rPr>
        <w:t>Afghanistan</w:t>
      </w:r>
    </w:p>
    <w:p w14:paraId="583FCD1E" w14:textId="77777777" w:rsidR="004D01F2" w:rsidRDefault="00F21B58">
      <w:pPr>
        <w:pStyle w:val="ListParagraph"/>
        <w:numPr>
          <w:ilvl w:val="0"/>
          <w:numId w:val="1"/>
        </w:numPr>
        <w:tabs>
          <w:tab w:val="left" w:pos="490"/>
        </w:tabs>
        <w:spacing w:before="35"/>
        <w:ind w:left="490" w:hanging="200"/>
        <w:rPr>
          <w:sz w:val="20"/>
        </w:rPr>
      </w:pPr>
      <w:r>
        <w:rPr>
          <w:sz w:val="20"/>
        </w:rPr>
        <w:t>Portfolio</w:t>
      </w:r>
      <w:r>
        <w:rPr>
          <w:spacing w:val="-11"/>
          <w:sz w:val="20"/>
        </w:rPr>
        <w:t xml:space="preserve"> </w:t>
      </w:r>
      <w:r>
        <w:rPr>
          <w:sz w:val="20"/>
        </w:rPr>
        <w:t>Management,</w:t>
      </w:r>
      <w:r>
        <w:rPr>
          <w:spacing w:val="-9"/>
          <w:sz w:val="20"/>
        </w:rPr>
        <w:t xml:space="preserve"> </w:t>
      </w:r>
      <w:r>
        <w:rPr>
          <w:sz w:val="20"/>
        </w:rPr>
        <w:t>Kardan</w:t>
      </w:r>
      <w:r>
        <w:rPr>
          <w:spacing w:val="-11"/>
          <w:sz w:val="20"/>
        </w:rPr>
        <w:t xml:space="preserve"> </w:t>
      </w:r>
      <w:r>
        <w:rPr>
          <w:spacing w:val="-2"/>
          <w:sz w:val="20"/>
        </w:rPr>
        <w:t>University</w:t>
      </w:r>
    </w:p>
    <w:p w14:paraId="22ACEA2B" w14:textId="77777777" w:rsidR="004D01F2" w:rsidRDefault="004D01F2">
      <w:pPr>
        <w:pStyle w:val="BodyText"/>
        <w:spacing w:before="189"/>
        <w:ind w:left="0" w:firstLine="0"/>
      </w:pPr>
    </w:p>
    <w:p w14:paraId="5EA0272C" w14:textId="77777777" w:rsidR="004D01F2" w:rsidRDefault="00F21B58">
      <w:pPr>
        <w:pStyle w:val="Heading1"/>
      </w:pPr>
      <w:r>
        <w:rPr>
          <w:noProof/>
        </w:rPr>
        <mc:AlternateContent>
          <mc:Choice Requires="wps">
            <w:drawing>
              <wp:anchor distT="0" distB="0" distL="0" distR="0" simplePos="0" relativeHeight="15731200" behindDoc="0" locked="0" layoutInCell="1" allowOverlap="1" wp14:anchorId="15762B4E" wp14:editId="7167FDB7">
                <wp:simplePos x="0" y="0"/>
                <wp:positionH relativeFrom="page">
                  <wp:posOffset>451104</wp:posOffset>
                </wp:positionH>
                <wp:positionV relativeFrom="paragraph">
                  <wp:posOffset>196985</wp:posOffset>
                </wp:positionV>
                <wp:extent cx="6658609" cy="127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58609" cy="12700"/>
                        </a:xfrm>
                        <a:custGeom>
                          <a:avLst/>
                          <a:gdLst/>
                          <a:ahLst/>
                          <a:cxnLst/>
                          <a:rect l="l" t="t" r="r" b="b"/>
                          <a:pathLst>
                            <a:path w="6658609" h="12700">
                              <a:moveTo>
                                <a:pt x="6658102" y="0"/>
                              </a:moveTo>
                              <a:lnTo>
                                <a:pt x="0" y="0"/>
                              </a:lnTo>
                              <a:lnTo>
                                <a:pt x="0" y="12191"/>
                              </a:lnTo>
                              <a:lnTo>
                                <a:pt x="6658102" y="12191"/>
                              </a:lnTo>
                              <a:lnTo>
                                <a:pt x="6658102" y="0"/>
                              </a:lnTo>
                              <a:close/>
                            </a:path>
                          </a:pathLst>
                        </a:custGeom>
                        <a:solidFill>
                          <a:srgbClr val="C00000"/>
                        </a:solidFill>
                      </wps:spPr>
                      <wps:bodyPr wrap="square" lIns="0" tIns="0" rIns="0" bIns="0" rtlCol="0">
                        <a:prstTxWarp prst="textNoShape">
                          <a:avLst/>
                        </a:prstTxWarp>
                        <a:noAutofit/>
                      </wps:bodyPr>
                    </wps:wsp>
                  </a:graphicData>
                </a:graphic>
              </wp:anchor>
            </w:drawing>
          </mc:Choice>
          <mc:Fallback>
            <w:pict>
              <v:shape w14:anchorId="2EAD36AE" id="Graphic 6" o:spid="_x0000_s1026" style="position:absolute;margin-left:35.5pt;margin-top:15.5pt;width:524.3pt;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6658609,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" path="m6658102,l,,,12191r6658102,l6658102,xe" fillcolor="#c00000" stroked="f">
                <v:path arrowok="t"/>
                <w10:wrap anchorx="page"/>
              </v:shape>
            </w:pict>
          </mc:Fallback>
        </mc:AlternateContent>
      </w:r>
      <w:r>
        <w:rPr>
          <w:spacing w:val="-2"/>
        </w:rPr>
        <w:t>Training</w:t>
      </w:r>
    </w:p>
    <w:p w14:paraId="410B9BA0" w14:textId="77777777" w:rsidR="004D01F2" w:rsidRDefault="00F21B58">
      <w:pPr>
        <w:pStyle w:val="ListParagraph"/>
        <w:numPr>
          <w:ilvl w:val="0"/>
          <w:numId w:val="1"/>
        </w:numPr>
        <w:tabs>
          <w:tab w:val="left" w:pos="490"/>
        </w:tabs>
        <w:spacing w:before="155"/>
        <w:ind w:left="490" w:hanging="200"/>
        <w:rPr>
          <w:sz w:val="20"/>
        </w:rPr>
      </w:pPr>
      <w:r>
        <w:rPr>
          <w:sz w:val="20"/>
        </w:rPr>
        <w:t>3rd</w:t>
      </w:r>
      <w:r>
        <w:rPr>
          <w:spacing w:val="-7"/>
          <w:sz w:val="20"/>
        </w:rPr>
        <w:t xml:space="preserve"> </w:t>
      </w:r>
      <w:r>
        <w:rPr>
          <w:sz w:val="20"/>
        </w:rPr>
        <w:t>Indo</w:t>
      </w:r>
      <w:r>
        <w:rPr>
          <w:spacing w:val="-4"/>
          <w:sz w:val="20"/>
        </w:rPr>
        <w:t xml:space="preserve"> </w:t>
      </w:r>
      <w:r>
        <w:rPr>
          <w:sz w:val="20"/>
        </w:rPr>
        <w:t>US</w:t>
      </w:r>
      <w:r>
        <w:rPr>
          <w:spacing w:val="-7"/>
          <w:sz w:val="20"/>
        </w:rPr>
        <w:t xml:space="preserve"> </w:t>
      </w:r>
      <w:r>
        <w:rPr>
          <w:sz w:val="20"/>
        </w:rPr>
        <w:t>Economic</w:t>
      </w:r>
      <w:r>
        <w:rPr>
          <w:spacing w:val="-4"/>
          <w:sz w:val="20"/>
        </w:rPr>
        <w:t xml:space="preserve"> </w:t>
      </w:r>
      <w:r>
        <w:rPr>
          <w:sz w:val="20"/>
        </w:rPr>
        <w:t>Summit:</w:t>
      </w:r>
      <w:r>
        <w:rPr>
          <w:spacing w:val="-7"/>
          <w:sz w:val="20"/>
        </w:rPr>
        <w:t xml:space="preserve"> </w:t>
      </w:r>
      <w:r>
        <w:rPr>
          <w:sz w:val="20"/>
        </w:rPr>
        <w:t>Infrastructure</w:t>
      </w:r>
      <w:r>
        <w:rPr>
          <w:spacing w:val="-5"/>
          <w:sz w:val="20"/>
        </w:rPr>
        <w:t xml:space="preserve"> </w:t>
      </w:r>
      <w:r>
        <w:rPr>
          <w:sz w:val="20"/>
        </w:rPr>
        <w:t>Challenges</w:t>
      </w:r>
      <w:r>
        <w:rPr>
          <w:spacing w:val="-6"/>
          <w:sz w:val="20"/>
        </w:rPr>
        <w:t xml:space="preserve"> </w:t>
      </w:r>
      <w:r>
        <w:rPr>
          <w:sz w:val="20"/>
        </w:rPr>
        <w:t>held</w:t>
      </w:r>
      <w:r>
        <w:rPr>
          <w:spacing w:val="-7"/>
          <w:sz w:val="20"/>
        </w:rPr>
        <w:t xml:space="preserve"> </w:t>
      </w:r>
      <w:r>
        <w:rPr>
          <w:sz w:val="20"/>
        </w:rPr>
        <w:t>in</w:t>
      </w:r>
      <w:r>
        <w:rPr>
          <w:spacing w:val="-7"/>
          <w:sz w:val="20"/>
        </w:rPr>
        <w:t xml:space="preserve"> </w:t>
      </w:r>
      <w:r>
        <w:rPr>
          <w:spacing w:val="-2"/>
          <w:sz w:val="20"/>
        </w:rPr>
        <w:t>India</w:t>
      </w:r>
    </w:p>
    <w:p w14:paraId="755E1E64" w14:textId="77777777" w:rsidR="004D01F2" w:rsidRDefault="00F21B58">
      <w:pPr>
        <w:pStyle w:val="ListParagraph"/>
        <w:numPr>
          <w:ilvl w:val="0"/>
          <w:numId w:val="1"/>
        </w:numPr>
        <w:tabs>
          <w:tab w:val="left" w:pos="490"/>
        </w:tabs>
        <w:spacing w:before="35"/>
        <w:ind w:left="490" w:hanging="200"/>
        <w:rPr>
          <w:sz w:val="20"/>
        </w:rPr>
      </w:pPr>
      <w:r>
        <w:rPr>
          <w:sz w:val="20"/>
        </w:rPr>
        <w:t>Standard</w:t>
      </w:r>
      <w:r>
        <w:rPr>
          <w:spacing w:val="-6"/>
          <w:sz w:val="20"/>
        </w:rPr>
        <w:t xml:space="preserve"> </w:t>
      </w:r>
      <w:r>
        <w:rPr>
          <w:sz w:val="20"/>
        </w:rPr>
        <w:t>Bank</w:t>
      </w:r>
      <w:r>
        <w:rPr>
          <w:spacing w:val="-6"/>
          <w:sz w:val="20"/>
        </w:rPr>
        <w:t xml:space="preserve"> </w:t>
      </w:r>
      <w:r>
        <w:rPr>
          <w:sz w:val="20"/>
        </w:rPr>
        <w:t>Conference</w:t>
      </w:r>
      <w:r>
        <w:rPr>
          <w:spacing w:val="-6"/>
          <w:sz w:val="20"/>
        </w:rPr>
        <w:t xml:space="preserve"> </w:t>
      </w:r>
      <w:r>
        <w:rPr>
          <w:sz w:val="20"/>
        </w:rPr>
        <w:t>held</w:t>
      </w:r>
      <w:r>
        <w:rPr>
          <w:spacing w:val="-8"/>
          <w:sz w:val="20"/>
        </w:rPr>
        <w:t xml:space="preserve"> </w:t>
      </w:r>
      <w:r>
        <w:rPr>
          <w:sz w:val="20"/>
        </w:rPr>
        <w:t>in</w:t>
      </w:r>
      <w:r>
        <w:rPr>
          <w:spacing w:val="-8"/>
          <w:sz w:val="20"/>
        </w:rPr>
        <w:t xml:space="preserve"> </w:t>
      </w:r>
      <w:r>
        <w:rPr>
          <w:sz w:val="20"/>
        </w:rPr>
        <w:t>South</w:t>
      </w:r>
      <w:r>
        <w:rPr>
          <w:spacing w:val="-7"/>
          <w:sz w:val="20"/>
        </w:rPr>
        <w:t xml:space="preserve"> </w:t>
      </w:r>
      <w:r>
        <w:rPr>
          <w:spacing w:val="-2"/>
          <w:sz w:val="20"/>
        </w:rPr>
        <w:t>Africa</w:t>
      </w:r>
    </w:p>
    <w:p w14:paraId="36C0D74B" w14:textId="77777777" w:rsidR="004D01F2" w:rsidRDefault="00F21B58">
      <w:pPr>
        <w:pStyle w:val="ListParagraph"/>
        <w:numPr>
          <w:ilvl w:val="0"/>
          <w:numId w:val="1"/>
        </w:numPr>
        <w:tabs>
          <w:tab w:val="left" w:pos="490"/>
        </w:tabs>
        <w:spacing w:before="36"/>
        <w:ind w:left="490" w:hanging="200"/>
        <w:rPr>
          <w:sz w:val="20"/>
        </w:rPr>
      </w:pPr>
      <w:r>
        <w:rPr>
          <w:sz w:val="20"/>
        </w:rPr>
        <w:t>Citi</w:t>
      </w:r>
      <w:r>
        <w:rPr>
          <w:spacing w:val="-7"/>
          <w:sz w:val="20"/>
        </w:rPr>
        <w:t xml:space="preserve"> </w:t>
      </w:r>
      <w:r>
        <w:rPr>
          <w:sz w:val="20"/>
        </w:rPr>
        <w:t>Bank</w:t>
      </w:r>
      <w:r>
        <w:rPr>
          <w:spacing w:val="-5"/>
          <w:sz w:val="20"/>
        </w:rPr>
        <w:t xml:space="preserve"> </w:t>
      </w:r>
      <w:r>
        <w:rPr>
          <w:sz w:val="20"/>
        </w:rPr>
        <w:t>Conference</w:t>
      </w:r>
      <w:r>
        <w:rPr>
          <w:spacing w:val="-4"/>
          <w:sz w:val="20"/>
        </w:rPr>
        <w:t xml:space="preserve"> </w:t>
      </w:r>
      <w:r>
        <w:rPr>
          <w:sz w:val="20"/>
        </w:rPr>
        <w:t>held</w:t>
      </w:r>
      <w:r>
        <w:rPr>
          <w:spacing w:val="-6"/>
          <w:sz w:val="20"/>
        </w:rPr>
        <w:t xml:space="preserve"> </w:t>
      </w:r>
      <w:r>
        <w:rPr>
          <w:sz w:val="20"/>
        </w:rPr>
        <w:t>in</w:t>
      </w:r>
      <w:r>
        <w:rPr>
          <w:spacing w:val="-3"/>
          <w:sz w:val="20"/>
        </w:rPr>
        <w:t xml:space="preserve"> </w:t>
      </w:r>
      <w:r>
        <w:rPr>
          <w:spacing w:val="-2"/>
          <w:sz w:val="20"/>
        </w:rPr>
        <w:t>Kenya</w:t>
      </w:r>
    </w:p>
    <w:p w14:paraId="1F10208E" w14:textId="77777777" w:rsidR="004D01F2" w:rsidRDefault="00F21B58">
      <w:pPr>
        <w:pStyle w:val="ListParagraph"/>
        <w:numPr>
          <w:ilvl w:val="0"/>
          <w:numId w:val="1"/>
        </w:numPr>
        <w:tabs>
          <w:tab w:val="left" w:pos="490"/>
        </w:tabs>
        <w:spacing w:before="35"/>
        <w:ind w:left="490" w:hanging="200"/>
        <w:rPr>
          <w:sz w:val="20"/>
        </w:rPr>
      </w:pPr>
      <w:r>
        <w:rPr>
          <w:sz w:val="20"/>
        </w:rPr>
        <w:t>SIBOS</w:t>
      </w:r>
      <w:r>
        <w:rPr>
          <w:spacing w:val="-8"/>
          <w:sz w:val="20"/>
        </w:rPr>
        <w:t xml:space="preserve"> </w:t>
      </w:r>
      <w:r>
        <w:rPr>
          <w:sz w:val="20"/>
        </w:rPr>
        <w:t>–SWIFT</w:t>
      </w:r>
      <w:r>
        <w:rPr>
          <w:spacing w:val="-6"/>
          <w:sz w:val="20"/>
        </w:rPr>
        <w:t xml:space="preserve"> </w:t>
      </w:r>
      <w:r>
        <w:rPr>
          <w:sz w:val="20"/>
        </w:rPr>
        <w:t>conference</w:t>
      </w:r>
      <w:r>
        <w:rPr>
          <w:spacing w:val="-7"/>
          <w:sz w:val="20"/>
        </w:rPr>
        <w:t xml:space="preserve"> </w:t>
      </w:r>
      <w:r>
        <w:rPr>
          <w:sz w:val="20"/>
        </w:rPr>
        <w:t>held</w:t>
      </w:r>
      <w:r>
        <w:rPr>
          <w:spacing w:val="-7"/>
          <w:sz w:val="20"/>
        </w:rPr>
        <w:t xml:space="preserve"> </w:t>
      </w:r>
      <w:r>
        <w:rPr>
          <w:sz w:val="20"/>
        </w:rPr>
        <w:t>in</w:t>
      </w:r>
      <w:r>
        <w:rPr>
          <w:spacing w:val="-8"/>
          <w:sz w:val="20"/>
        </w:rPr>
        <w:t xml:space="preserve"> </w:t>
      </w:r>
      <w:r>
        <w:rPr>
          <w:sz w:val="20"/>
        </w:rPr>
        <w:t>UAE,</w:t>
      </w:r>
      <w:r>
        <w:rPr>
          <w:spacing w:val="-5"/>
          <w:sz w:val="20"/>
        </w:rPr>
        <w:t xml:space="preserve"> </w:t>
      </w:r>
      <w:r>
        <w:rPr>
          <w:sz w:val="20"/>
        </w:rPr>
        <w:t>Singapore</w:t>
      </w:r>
      <w:r>
        <w:rPr>
          <w:spacing w:val="-7"/>
          <w:sz w:val="20"/>
        </w:rPr>
        <w:t xml:space="preserve"> </w:t>
      </w:r>
      <w:r>
        <w:rPr>
          <w:sz w:val="20"/>
        </w:rPr>
        <w:t>and</w:t>
      </w:r>
      <w:r>
        <w:rPr>
          <w:spacing w:val="-7"/>
          <w:sz w:val="20"/>
        </w:rPr>
        <w:t xml:space="preserve"> </w:t>
      </w:r>
      <w:r>
        <w:rPr>
          <w:spacing w:val="-5"/>
          <w:sz w:val="20"/>
        </w:rPr>
        <w:t>USA</w:t>
      </w:r>
    </w:p>
    <w:p w14:paraId="48BDA5ED" w14:textId="77777777" w:rsidR="004D01F2" w:rsidRDefault="00F21B58">
      <w:pPr>
        <w:pStyle w:val="ListParagraph"/>
        <w:numPr>
          <w:ilvl w:val="0"/>
          <w:numId w:val="1"/>
        </w:numPr>
        <w:tabs>
          <w:tab w:val="left" w:pos="490"/>
        </w:tabs>
        <w:spacing w:before="35"/>
        <w:ind w:left="490" w:hanging="200"/>
        <w:rPr>
          <w:sz w:val="20"/>
        </w:rPr>
      </w:pPr>
      <w:r>
        <w:rPr>
          <w:sz w:val="20"/>
        </w:rPr>
        <w:t>De</w:t>
      </w:r>
      <w:r>
        <w:rPr>
          <w:spacing w:val="-5"/>
          <w:sz w:val="20"/>
        </w:rPr>
        <w:t xml:space="preserve"> </w:t>
      </w:r>
      <w:r>
        <w:rPr>
          <w:sz w:val="20"/>
        </w:rPr>
        <w:t>Beers</w:t>
      </w:r>
      <w:r>
        <w:rPr>
          <w:spacing w:val="-5"/>
          <w:sz w:val="20"/>
        </w:rPr>
        <w:t xml:space="preserve"> </w:t>
      </w:r>
      <w:r>
        <w:rPr>
          <w:sz w:val="20"/>
        </w:rPr>
        <w:t>2020</w:t>
      </w:r>
      <w:r>
        <w:rPr>
          <w:spacing w:val="-5"/>
          <w:sz w:val="20"/>
        </w:rPr>
        <w:t xml:space="preserve"> </w:t>
      </w:r>
      <w:r>
        <w:rPr>
          <w:sz w:val="20"/>
        </w:rPr>
        <w:t>conference</w:t>
      </w:r>
      <w:r>
        <w:rPr>
          <w:spacing w:val="-4"/>
          <w:sz w:val="20"/>
        </w:rPr>
        <w:t xml:space="preserve"> </w:t>
      </w:r>
      <w:r>
        <w:rPr>
          <w:sz w:val="20"/>
        </w:rPr>
        <w:t>held</w:t>
      </w:r>
      <w:r>
        <w:rPr>
          <w:spacing w:val="-6"/>
          <w:sz w:val="20"/>
        </w:rPr>
        <w:t xml:space="preserve"> </w:t>
      </w:r>
      <w:r>
        <w:rPr>
          <w:sz w:val="20"/>
        </w:rPr>
        <w:t>in</w:t>
      </w:r>
      <w:r>
        <w:rPr>
          <w:spacing w:val="-3"/>
          <w:sz w:val="20"/>
        </w:rPr>
        <w:t xml:space="preserve"> </w:t>
      </w:r>
      <w:r>
        <w:rPr>
          <w:spacing w:val="-2"/>
          <w:sz w:val="20"/>
        </w:rPr>
        <w:t>Botswana</w:t>
      </w:r>
    </w:p>
    <w:p w14:paraId="2E9353BC" w14:textId="77777777" w:rsidR="004D01F2" w:rsidRDefault="00F21B58">
      <w:pPr>
        <w:pStyle w:val="ListParagraph"/>
        <w:numPr>
          <w:ilvl w:val="0"/>
          <w:numId w:val="1"/>
        </w:numPr>
        <w:tabs>
          <w:tab w:val="left" w:pos="490"/>
        </w:tabs>
        <w:spacing w:before="36"/>
        <w:ind w:left="490" w:hanging="200"/>
        <w:rPr>
          <w:sz w:val="20"/>
        </w:rPr>
      </w:pPr>
      <w:r>
        <w:rPr>
          <w:sz w:val="20"/>
        </w:rPr>
        <w:t>SBI</w:t>
      </w:r>
      <w:r>
        <w:rPr>
          <w:spacing w:val="-8"/>
          <w:sz w:val="20"/>
        </w:rPr>
        <w:t xml:space="preserve"> </w:t>
      </w:r>
      <w:r>
        <w:rPr>
          <w:sz w:val="20"/>
        </w:rPr>
        <w:t>Mutual</w:t>
      </w:r>
      <w:r>
        <w:rPr>
          <w:spacing w:val="-6"/>
          <w:sz w:val="20"/>
        </w:rPr>
        <w:t xml:space="preserve"> </w:t>
      </w:r>
      <w:r>
        <w:rPr>
          <w:sz w:val="20"/>
        </w:rPr>
        <w:t>Fund,</w:t>
      </w:r>
      <w:r>
        <w:rPr>
          <w:spacing w:val="-7"/>
          <w:sz w:val="20"/>
        </w:rPr>
        <w:t xml:space="preserve"> </w:t>
      </w:r>
      <w:r>
        <w:rPr>
          <w:sz w:val="20"/>
        </w:rPr>
        <w:t>Performance</w:t>
      </w:r>
      <w:r>
        <w:rPr>
          <w:spacing w:val="-6"/>
          <w:sz w:val="20"/>
        </w:rPr>
        <w:t xml:space="preserve"> </w:t>
      </w:r>
      <w:r>
        <w:rPr>
          <w:sz w:val="20"/>
        </w:rPr>
        <w:t>Analysis</w:t>
      </w:r>
      <w:r>
        <w:rPr>
          <w:spacing w:val="-8"/>
          <w:sz w:val="20"/>
        </w:rPr>
        <w:t xml:space="preserve"> </w:t>
      </w:r>
      <w:r>
        <w:rPr>
          <w:sz w:val="20"/>
        </w:rPr>
        <w:t>of</w:t>
      </w:r>
      <w:r>
        <w:rPr>
          <w:spacing w:val="-8"/>
          <w:sz w:val="20"/>
        </w:rPr>
        <w:t xml:space="preserve"> </w:t>
      </w:r>
      <w:r>
        <w:rPr>
          <w:sz w:val="20"/>
        </w:rPr>
        <w:t>Mutual</w:t>
      </w:r>
      <w:r>
        <w:rPr>
          <w:spacing w:val="-6"/>
          <w:sz w:val="20"/>
        </w:rPr>
        <w:t xml:space="preserve"> </w:t>
      </w:r>
      <w:r>
        <w:rPr>
          <w:sz w:val="20"/>
        </w:rPr>
        <w:t>Funds</w:t>
      </w:r>
      <w:r>
        <w:rPr>
          <w:spacing w:val="-6"/>
          <w:sz w:val="20"/>
        </w:rPr>
        <w:t xml:space="preserve"> </w:t>
      </w:r>
      <w:r>
        <w:rPr>
          <w:sz w:val="20"/>
        </w:rPr>
        <w:t>Schemes</w:t>
      </w:r>
      <w:r>
        <w:rPr>
          <w:spacing w:val="-7"/>
          <w:sz w:val="20"/>
        </w:rPr>
        <w:t xml:space="preserve"> </w:t>
      </w:r>
      <w:r>
        <w:rPr>
          <w:sz w:val="20"/>
        </w:rPr>
        <w:t>in</w:t>
      </w:r>
      <w:r>
        <w:rPr>
          <w:spacing w:val="-9"/>
          <w:sz w:val="20"/>
        </w:rPr>
        <w:t xml:space="preserve"> </w:t>
      </w:r>
      <w:r>
        <w:rPr>
          <w:spacing w:val="-2"/>
          <w:sz w:val="20"/>
        </w:rPr>
        <w:t>India</w:t>
      </w:r>
    </w:p>
    <w:p w14:paraId="65001695" w14:textId="77777777" w:rsidR="004D01F2" w:rsidRDefault="00F21B58">
      <w:pPr>
        <w:pStyle w:val="ListParagraph"/>
        <w:numPr>
          <w:ilvl w:val="0"/>
          <w:numId w:val="1"/>
        </w:numPr>
        <w:tabs>
          <w:tab w:val="left" w:pos="490"/>
        </w:tabs>
        <w:spacing w:before="35"/>
        <w:ind w:left="490" w:hanging="200"/>
        <w:rPr>
          <w:sz w:val="20"/>
        </w:rPr>
      </w:pPr>
      <w:r>
        <w:rPr>
          <w:sz w:val="20"/>
        </w:rPr>
        <w:t>ABN</w:t>
      </w:r>
      <w:r>
        <w:rPr>
          <w:spacing w:val="-8"/>
          <w:sz w:val="20"/>
        </w:rPr>
        <w:t xml:space="preserve"> </w:t>
      </w:r>
      <w:r>
        <w:rPr>
          <w:sz w:val="20"/>
        </w:rPr>
        <w:t>AMRO,</w:t>
      </w:r>
      <w:r>
        <w:rPr>
          <w:spacing w:val="-8"/>
          <w:sz w:val="20"/>
        </w:rPr>
        <w:t xml:space="preserve"> </w:t>
      </w:r>
      <w:r>
        <w:rPr>
          <w:sz w:val="20"/>
        </w:rPr>
        <w:t>Wealth</w:t>
      </w:r>
      <w:r>
        <w:rPr>
          <w:spacing w:val="-8"/>
          <w:sz w:val="20"/>
        </w:rPr>
        <w:t xml:space="preserve"> </w:t>
      </w:r>
      <w:r>
        <w:rPr>
          <w:sz w:val="20"/>
        </w:rPr>
        <w:t>Management</w:t>
      </w:r>
      <w:r>
        <w:rPr>
          <w:spacing w:val="-9"/>
          <w:sz w:val="20"/>
        </w:rPr>
        <w:t xml:space="preserve"> </w:t>
      </w:r>
      <w:r>
        <w:rPr>
          <w:sz w:val="20"/>
        </w:rPr>
        <w:t>and</w:t>
      </w:r>
      <w:r>
        <w:rPr>
          <w:spacing w:val="-6"/>
          <w:sz w:val="20"/>
        </w:rPr>
        <w:t xml:space="preserve"> </w:t>
      </w:r>
      <w:r>
        <w:rPr>
          <w:sz w:val="20"/>
        </w:rPr>
        <w:t>Branch</w:t>
      </w:r>
      <w:r>
        <w:rPr>
          <w:spacing w:val="-7"/>
          <w:sz w:val="20"/>
        </w:rPr>
        <w:t xml:space="preserve"> </w:t>
      </w:r>
      <w:r>
        <w:rPr>
          <w:spacing w:val="-2"/>
          <w:sz w:val="20"/>
        </w:rPr>
        <w:t>Banking</w:t>
      </w:r>
    </w:p>
    <w:p w14:paraId="4F6F3050" w14:textId="77777777" w:rsidR="004D01F2" w:rsidRDefault="00F21B58">
      <w:pPr>
        <w:pStyle w:val="ListParagraph"/>
        <w:numPr>
          <w:ilvl w:val="0"/>
          <w:numId w:val="1"/>
        </w:numPr>
        <w:tabs>
          <w:tab w:val="left" w:pos="490"/>
        </w:tabs>
        <w:spacing w:before="35"/>
        <w:ind w:left="490" w:hanging="200"/>
        <w:rPr>
          <w:sz w:val="20"/>
        </w:rPr>
      </w:pPr>
      <w:r>
        <w:rPr>
          <w:sz w:val="20"/>
        </w:rPr>
        <w:t>Punjab</w:t>
      </w:r>
      <w:r>
        <w:rPr>
          <w:spacing w:val="-9"/>
          <w:sz w:val="20"/>
        </w:rPr>
        <w:t xml:space="preserve"> </w:t>
      </w:r>
      <w:r>
        <w:rPr>
          <w:sz w:val="20"/>
        </w:rPr>
        <w:t>National</w:t>
      </w:r>
      <w:r>
        <w:rPr>
          <w:spacing w:val="-8"/>
          <w:sz w:val="20"/>
        </w:rPr>
        <w:t xml:space="preserve"> </w:t>
      </w:r>
      <w:r>
        <w:rPr>
          <w:sz w:val="20"/>
        </w:rPr>
        <w:t>Bank,</w:t>
      </w:r>
      <w:r>
        <w:rPr>
          <w:spacing w:val="-9"/>
          <w:sz w:val="20"/>
        </w:rPr>
        <w:t xml:space="preserve"> </w:t>
      </w:r>
      <w:r>
        <w:rPr>
          <w:sz w:val="20"/>
        </w:rPr>
        <w:t>Asset</w:t>
      </w:r>
      <w:r>
        <w:rPr>
          <w:spacing w:val="-8"/>
          <w:sz w:val="20"/>
        </w:rPr>
        <w:t xml:space="preserve"> </w:t>
      </w:r>
      <w:r>
        <w:rPr>
          <w:sz w:val="20"/>
        </w:rPr>
        <w:t>Liability</w:t>
      </w:r>
      <w:r>
        <w:rPr>
          <w:spacing w:val="-9"/>
          <w:sz w:val="20"/>
        </w:rPr>
        <w:t xml:space="preserve"> </w:t>
      </w:r>
      <w:r>
        <w:rPr>
          <w:spacing w:val="-2"/>
          <w:sz w:val="20"/>
        </w:rPr>
        <w:t>Management</w:t>
      </w:r>
    </w:p>
    <w:sectPr w:rsidR="004D01F2">
      <w:pgSz w:w="11910" w:h="16840"/>
      <w:pgMar w:top="900" w:right="708" w:bottom="280" w:left="708" w:header="720" w:footer="72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17504"/>
    <w:multiLevelType w:val="hybridMultilevel"/>
    <w:tmpl w:val="E7DCA3CA"/>
    <w:lvl w:ilvl="0" w:tplc="01846AE4">
      <w:numFmt w:val="bullet"/>
      <w:lvlText w:val=""/>
      <w:lvlJc w:val="left"/>
      <w:pPr>
        <w:ind w:left="1820" w:hanging="209"/>
      </w:pPr>
      <w:rPr>
        <w:rFonts w:ascii="Symbol" w:eastAsia="Symbol" w:hAnsi="Symbol" w:cs="Symbol" w:hint="default"/>
        <w:b w:val="0"/>
        <w:bCs w:val="0"/>
        <w:i w:val="0"/>
        <w:iCs w:val="0"/>
        <w:spacing w:val="0"/>
        <w:w w:val="99"/>
        <w:sz w:val="20"/>
        <w:szCs w:val="20"/>
        <w:lang w:val="en-US" w:eastAsia="en-US" w:bidi="ar-SA"/>
      </w:rPr>
    </w:lvl>
    <w:lvl w:ilvl="1" w:tplc="36640B56">
      <w:numFmt w:val="bullet"/>
      <w:lvlText w:val="•"/>
      <w:lvlJc w:val="left"/>
      <w:pPr>
        <w:ind w:left="2309" w:hanging="209"/>
      </w:pPr>
      <w:rPr>
        <w:rFonts w:hint="default"/>
        <w:lang w:val="en-US" w:eastAsia="en-US" w:bidi="ar-SA"/>
      </w:rPr>
    </w:lvl>
    <w:lvl w:ilvl="2" w:tplc="2D68425E">
      <w:numFmt w:val="bullet"/>
      <w:lvlText w:val="•"/>
      <w:lvlJc w:val="left"/>
      <w:pPr>
        <w:ind w:left="2798" w:hanging="209"/>
      </w:pPr>
      <w:rPr>
        <w:rFonts w:hint="default"/>
        <w:lang w:val="en-US" w:eastAsia="en-US" w:bidi="ar-SA"/>
      </w:rPr>
    </w:lvl>
    <w:lvl w:ilvl="3" w:tplc="6FC42392">
      <w:numFmt w:val="bullet"/>
      <w:lvlText w:val="•"/>
      <w:lvlJc w:val="left"/>
      <w:pPr>
        <w:ind w:left="3287" w:hanging="209"/>
      </w:pPr>
      <w:rPr>
        <w:rFonts w:hint="default"/>
        <w:lang w:val="en-US" w:eastAsia="en-US" w:bidi="ar-SA"/>
      </w:rPr>
    </w:lvl>
    <w:lvl w:ilvl="4" w:tplc="18361C70">
      <w:numFmt w:val="bullet"/>
      <w:lvlText w:val="•"/>
      <w:lvlJc w:val="left"/>
      <w:pPr>
        <w:ind w:left="3776" w:hanging="209"/>
      </w:pPr>
      <w:rPr>
        <w:rFonts w:hint="default"/>
        <w:lang w:val="en-US" w:eastAsia="en-US" w:bidi="ar-SA"/>
      </w:rPr>
    </w:lvl>
    <w:lvl w:ilvl="5" w:tplc="42F876EC">
      <w:numFmt w:val="bullet"/>
      <w:lvlText w:val="•"/>
      <w:lvlJc w:val="left"/>
      <w:pPr>
        <w:ind w:left="4266" w:hanging="209"/>
      </w:pPr>
      <w:rPr>
        <w:rFonts w:hint="default"/>
        <w:lang w:val="en-US" w:eastAsia="en-US" w:bidi="ar-SA"/>
      </w:rPr>
    </w:lvl>
    <w:lvl w:ilvl="6" w:tplc="C8FC0E66">
      <w:numFmt w:val="bullet"/>
      <w:lvlText w:val="•"/>
      <w:lvlJc w:val="left"/>
      <w:pPr>
        <w:ind w:left="4755" w:hanging="209"/>
      </w:pPr>
      <w:rPr>
        <w:rFonts w:hint="default"/>
        <w:lang w:val="en-US" w:eastAsia="en-US" w:bidi="ar-SA"/>
      </w:rPr>
    </w:lvl>
    <w:lvl w:ilvl="7" w:tplc="C0667B66">
      <w:numFmt w:val="bullet"/>
      <w:lvlText w:val="•"/>
      <w:lvlJc w:val="left"/>
      <w:pPr>
        <w:ind w:left="5244" w:hanging="209"/>
      </w:pPr>
      <w:rPr>
        <w:rFonts w:hint="default"/>
        <w:lang w:val="en-US" w:eastAsia="en-US" w:bidi="ar-SA"/>
      </w:rPr>
    </w:lvl>
    <w:lvl w:ilvl="8" w:tplc="54686AEC">
      <w:numFmt w:val="bullet"/>
      <w:lvlText w:val="•"/>
      <w:lvlJc w:val="left"/>
      <w:pPr>
        <w:ind w:left="5733" w:hanging="209"/>
      </w:pPr>
      <w:rPr>
        <w:rFonts w:hint="default"/>
        <w:lang w:val="en-US" w:eastAsia="en-US" w:bidi="ar-SA"/>
      </w:rPr>
    </w:lvl>
  </w:abstractNum>
  <w:abstractNum w:abstractNumId="1" w15:restartNumberingAfterBreak="0">
    <w:nsid w:val="06575BE4"/>
    <w:multiLevelType w:val="hybridMultilevel"/>
    <w:tmpl w:val="1960D256"/>
    <w:lvl w:ilvl="0" w:tplc="C338C1E8">
      <w:numFmt w:val="bullet"/>
      <w:lvlText w:val=""/>
      <w:lvlJc w:val="left"/>
      <w:pPr>
        <w:ind w:left="492" w:hanging="202"/>
      </w:pPr>
      <w:rPr>
        <w:rFonts w:ascii="Symbol" w:eastAsia="Symbol" w:hAnsi="Symbol" w:cs="Symbol" w:hint="default"/>
        <w:b w:val="0"/>
        <w:bCs w:val="0"/>
        <w:i w:val="0"/>
        <w:iCs w:val="0"/>
        <w:spacing w:val="0"/>
        <w:w w:val="99"/>
        <w:sz w:val="20"/>
        <w:szCs w:val="20"/>
        <w:lang w:val="en-US" w:eastAsia="en-US" w:bidi="ar-SA"/>
      </w:rPr>
    </w:lvl>
    <w:lvl w:ilvl="1" w:tplc="5B86B43C">
      <w:numFmt w:val="bullet"/>
      <w:lvlText w:val="•"/>
      <w:lvlJc w:val="left"/>
      <w:pPr>
        <w:ind w:left="1499" w:hanging="202"/>
      </w:pPr>
      <w:rPr>
        <w:rFonts w:hint="default"/>
        <w:lang w:val="en-US" w:eastAsia="en-US" w:bidi="ar-SA"/>
      </w:rPr>
    </w:lvl>
    <w:lvl w:ilvl="2" w:tplc="1A12A642">
      <w:numFmt w:val="bullet"/>
      <w:lvlText w:val="•"/>
      <w:lvlJc w:val="left"/>
      <w:pPr>
        <w:ind w:left="2498" w:hanging="202"/>
      </w:pPr>
      <w:rPr>
        <w:rFonts w:hint="default"/>
        <w:lang w:val="en-US" w:eastAsia="en-US" w:bidi="ar-SA"/>
      </w:rPr>
    </w:lvl>
    <w:lvl w:ilvl="3" w:tplc="D1C61806">
      <w:numFmt w:val="bullet"/>
      <w:lvlText w:val="•"/>
      <w:lvlJc w:val="left"/>
      <w:pPr>
        <w:ind w:left="3497" w:hanging="202"/>
      </w:pPr>
      <w:rPr>
        <w:rFonts w:hint="default"/>
        <w:lang w:val="en-US" w:eastAsia="en-US" w:bidi="ar-SA"/>
      </w:rPr>
    </w:lvl>
    <w:lvl w:ilvl="4" w:tplc="0C4C2F84">
      <w:numFmt w:val="bullet"/>
      <w:lvlText w:val="•"/>
      <w:lvlJc w:val="left"/>
      <w:pPr>
        <w:ind w:left="4496" w:hanging="202"/>
      </w:pPr>
      <w:rPr>
        <w:rFonts w:hint="default"/>
        <w:lang w:val="en-US" w:eastAsia="en-US" w:bidi="ar-SA"/>
      </w:rPr>
    </w:lvl>
    <w:lvl w:ilvl="5" w:tplc="31BE97FC">
      <w:numFmt w:val="bullet"/>
      <w:lvlText w:val="•"/>
      <w:lvlJc w:val="left"/>
      <w:pPr>
        <w:ind w:left="5495" w:hanging="202"/>
      </w:pPr>
      <w:rPr>
        <w:rFonts w:hint="default"/>
        <w:lang w:val="en-US" w:eastAsia="en-US" w:bidi="ar-SA"/>
      </w:rPr>
    </w:lvl>
    <w:lvl w:ilvl="6" w:tplc="082E23C0">
      <w:numFmt w:val="bullet"/>
      <w:lvlText w:val="•"/>
      <w:lvlJc w:val="left"/>
      <w:pPr>
        <w:ind w:left="6494" w:hanging="202"/>
      </w:pPr>
      <w:rPr>
        <w:rFonts w:hint="default"/>
        <w:lang w:val="en-US" w:eastAsia="en-US" w:bidi="ar-SA"/>
      </w:rPr>
    </w:lvl>
    <w:lvl w:ilvl="7" w:tplc="C2B64970">
      <w:numFmt w:val="bullet"/>
      <w:lvlText w:val="•"/>
      <w:lvlJc w:val="left"/>
      <w:pPr>
        <w:ind w:left="7493" w:hanging="202"/>
      </w:pPr>
      <w:rPr>
        <w:rFonts w:hint="default"/>
        <w:lang w:val="en-US" w:eastAsia="en-US" w:bidi="ar-SA"/>
      </w:rPr>
    </w:lvl>
    <w:lvl w:ilvl="8" w:tplc="BB0A136C">
      <w:numFmt w:val="bullet"/>
      <w:lvlText w:val="•"/>
      <w:lvlJc w:val="left"/>
      <w:pPr>
        <w:ind w:left="8492" w:hanging="202"/>
      </w:pPr>
      <w:rPr>
        <w:rFonts w:hint="default"/>
        <w:lang w:val="en-US" w:eastAsia="en-US" w:bidi="ar-SA"/>
      </w:rPr>
    </w:lvl>
  </w:abstractNum>
  <w:abstractNum w:abstractNumId="2" w15:restartNumberingAfterBreak="0">
    <w:nsid w:val="081002D0"/>
    <w:multiLevelType w:val="hybridMultilevel"/>
    <w:tmpl w:val="2C0ACD90"/>
    <w:lvl w:ilvl="0" w:tplc="C2909894">
      <w:numFmt w:val="bullet"/>
      <w:lvlText w:val=""/>
      <w:lvlJc w:val="left"/>
      <w:pPr>
        <w:ind w:left="751" w:hanging="361"/>
      </w:pPr>
      <w:rPr>
        <w:rFonts w:ascii="Symbol" w:eastAsia="Symbol" w:hAnsi="Symbol" w:cs="Symbol" w:hint="default"/>
        <w:b w:val="0"/>
        <w:bCs w:val="0"/>
        <w:i w:val="0"/>
        <w:iCs w:val="0"/>
        <w:spacing w:val="0"/>
        <w:w w:val="99"/>
        <w:sz w:val="20"/>
        <w:szCs w:val="20"/>
        <w:lang w:val="en-US" w:eastAsia="en-US" w:bidi="ar-SA"/>
      </w:rPr>
    </w:lvl>
    <w:lvl w:ilvl="1" w:tplc="CD666964">
      <w:numFmt w:val="bullet"/>
      <w:lvlText w:val="•"/>
      <w:lvlJc w:val="left"/>
      <w:pPr>
        <w:ind w:left="1733" w:hanging="361"/>
      </w:pPr>
      <w:rPr>
        <w:rFonts w:hint="default"/>
        <w:lang w:val="en-US" w:eastAsia="en-US" w:bidi="ar-SA"/>
      </w:rPr>
    </w:lvl>
    <w:lvl w:ilvl="2" w:tplc="7E307D4E">
      <w:numFmt w:val="bullet"/>
      <w:lvlText w:val="•"/>
      <w:lvlJc w:val="left"/>
      <w:pPr>
        <w:ind w:left="2706" w:hanging="361"/>
      </w:pPr>
      <w:rPr>
        <w:rFonts w:hint="default"/>
        <w:lang w:val="en-US" w:eastAsia="en-US" w:bidi="ar-SA"/>
      </w:rPr>
    </w:lvl>
    <w:lvl w:ilvl="3" w:tplc="A8181698">
      <w:numFmt w:val="bullet"/>
      <w:lvlText w:val="•"/>
      <w:lvlJc w:val="left"/>
      <w:pPr>
        <w:ind w:left="3679" w:hanging="361"/>
      </w:pPr>
      <w:rPr>
        <w:rFonts w:hint="default"/>
        <w:lang w:val="en-US" w:eastAsia="en-US" w:bidi="ar-SA"/>
      </w:rPr>
    </w:lvl>
    <w:lvl w:ilvl="4" w:tplc="14E6FA4C">
      <w:numFmt w:val="bullet"/>
      <w:lvlText w:val="•"/>
      <w:lvlJc w:val="left"/>
      <w:pPr>
        <w:ind w:left="4652" w:hanging="361"/>
      </w:pPr>
      <w:rPr>
        <w:rFonts w:hint="default"/>
        <w:lang w:val="en-US" w:eastAsia="en-US" w:bidi="ar-SA"/>
      </w:rPr>
    </w:lvl>
    <w:lvl w:ilvl="5" w:tplc="B92C5336">
      <w:numFmt w:val="bullet"/>
      <w:lvlText w:val="•"/>
      <w:lvlJc w:val="left"/>
      <w:pPr>
        <w:ind w:left="5625" w:hanging="361"/>
      </w:pPr>
      <w:rPr>
        <w:rFonts w:hint="default"/>
        <w:lang w:val="en-US" w:eastAsia="en-US" w:bidi="ar-SA"/>
      </w:rPr>
    </w:lvl>
    <w:lvl w:ilvl="6" w:tplc="B366DDFA">
      <w:numFmt w:val="bullet"/>
      <w:lvlText w:val="•"/>
      <w:lvlJc w:val="left"/>
      <w:pPr>
        <w:ind w:left="6598" w:hanging="361"/>
      </w:pPr>
      <w:rPr>
        <w:rFonts w:hint="default"/>
        <w:lang w:val="en-US" w:eastAsia="en-US" w:bidi="ar-SA"/>
      </w:rPr>
    </w:lvl>
    <w:lvl w:ilvl="7" w:tplc="5DA03BB6">
      <w:numFmt w:val="bullet"/>
      <w:lvlText w:val="•"/>
      <w:lvlJc w:val="left"/>
      <w:pPr>
        <w:ind w:left="7571" w:hanging="361"/>
      </w:pPr>
      <w:rPr>
        <w:rFonts w:hint="default"/>
        <w:lang w:val="en-US" w:eastAsia="en-US" w:bidi="ar-SA"/>
      </w:rPr>
    </w:lvl>
    <w:lvl w:ilvl="8" w:tplc="08726BEA">
      <w:numFmt w:val="bullet"/>
      <w:lvlText w:val="•"/>
      <w:lvlJc w:val="left"/>
      <w:pPr>
        <w:ind w:left="8544" w:hanging="361"/>
      </w:pPr>
      <w:rPr>
        <w:rFonts w:hint="default"/>
        <w:lang w:val="en-US" w:eastAsia="en-US" w:bidi="ar-SA"/>
      </w:rPr>
    </w:lvl>
  </w:abstractNum>
  <w:abstractNum w:abstractNumId="3" w15:restartNumberingAfterBreak="0">
    <w:nsid w:val="08740E14"/>
    <w:multiLevelType w:val="hybridMultilevel"/>
    <w:tmpl w:val="B4E682C0"/>
    <w:lvl w:ilvl="0" w:tplc="77B0273C">
      <w:numFmt w:val="bullet"/>
      <w:lvlText w:val=""/>
      <w:lvlJc w:val="left"/>
      <w:pPr>
        <w:ind w:left="228" w:hanging="209"/>
      </w:pPr>
      <w:rPr>
        <w:rFonts w:ascii="Symbol" w:eastAsia="Symbol" w:hAnsi="Symbol" w:cs="Symbol" w:hint="default"/>
        <w:b w:val="0"/>
        <w:bCs w:val="0"/>
        <w:i w:val="0"/>
        <w:iCs w:val="0"/>
        <w:spacing w:val="0"/>
        <w:w w:val="99"/>
        <w:sz w:val="20"/>
        <w:szCs w:val="20"/>
        <w:lang w:val="en-US" w:eastAsia="en-US" w:bidi="ar-SA"/>
      </w:rPr>
    </w:lvl>
    <w:lvl w:ilvl="1" w:tplc="9F0C3990">
      <w:numFmt w:val="bullet"/>
      <w:lvlText w:val="•"/>
      <w:lvlJc w:val="left"/>
      <w:pPr>
        <w:ind w:left="575" w:hanging="209"/>
      </w:pPr>
      <w:rPr>
        <w:rFonts w:hint="default"/>
        <w:lang w:val="en-US" w:eastAsia="en-US" w:bidi="ar-SA"/>
      </w:rPr>
    </w:lvl>
    <w:lvl w:ilvl="2" w:tplc="B74C7B74">
      <w:numFmt w:val="bullet"/>
      <w:lvlText w:val="•"/>
      <w:lvlJc w:val="left"/>
      <w:pPr>
        <w:ind w:left="930" w:hanging="209"/>
      </w:pPr>
      <w:rPr>
        <w:rFonts w:hint="default"/>
        <w:lang w:val="en-US" w:eastAsia="en-US" w:bidi="ar-SA"/>
      </w:rPr>
    </w:lvl>
    <w:lvl w:ilvl="3" w:tplc="8AE87E4A">
      <w:numFmt w:val="bullet"/>
      <w:lvlText w:val="•"/>
      <w:lvlJc w:val="left"/>
      <w:pPr>
        <w:ind w:left="1285" w:hanging="209"/>
      </w:pPr>
      <w:rPr>
        <w:rFonts w:hint="default"/>
        <w:lang w:val="en-US" w:eastAsia="en-US" w:bidi="ar-SA"/>
      </w:rPr>
    </w:lvl>
    <w:lvl w:ilvl="4" w:tplc="5B16F62A">
      <w:numFmt w:val="bullet"/>
      <w:lvlText w:val="•"/>
      <w:lvlJc w:val="left"/>
      <w:pPr>
        <w:ind w:left="1641" w:hanging="209"/>
      </w:pPr>
      <w:rPr>
        <w:rFonts w:hint="default"/>
        <w:lang w:val="en-US" w:eastAsia="en-US" w:bidi="ar-SA"/>
      </w:rPr>
    </w:lvl>
    <w:lvl w:ilvl="5" w:tplc="3F84074A">
      <w:numFmt w:val="bullet"/>
      <w:lvlText w:val="•"/>
      <w:lvlJc w:val="left"/>
      <w:pPr>
        <w:ind w:left="1996" w:hanging="209"/>
      </w:pPr>
      <w:rPr>
        <w:rFonts w:hint="default"/>
        <w:lang w:val="en-US" w:eastAsia="en-US" w:bidi="ar-SA"/>
      </w:rPr>
    </w:lvl>
    <w:lvl w:ilvl="6" w:tplc="DDEAFFFA">
      <w:numFmt w:val="bullet"/>
      <w:lvlText w:val="•"/>
      <w:lvlJc w:val="left"/>
      <w:pPr>
        <w:ind w:left="2351" w:hanging="209"/>
      </w:pPr>
      <w:rPr>
        <w:rFonts w:hint="default"/>
        <w:lang w:val="en-US" w:eastAsia="en-US" w:bidi="ar-SA"/>
      </w:rPr>
    </w:lvl>
    <w:lvl w:ilvl="7" w:tplc="D1A2B064">
      <w:numFmt w:val="bullet"/>
      <w:lvlText w:val="•"/>
      <w:lvlJc w:val="left"/>
      <w:pPr>
        <w:ind w:left="2707" w:hanging="209"/>
      </w:pPr>
      <w:rPr>
        <w:rFonts w:hint="default"/>
        <w:lang w:val="en-US" w:eastAsia="en-US" w:bidi="ar-SA"/>
      </w:rPr>
    </w:lvl>
    <w:lvl w:ilvl="8" w:tplc="9B82520E">
      <w:numFmt w:val="bullet"/>
      <w:lvlText w:val="•"/>
      <w:lvlJc w:val="left"/>
      <w:pPr>
        <w:ind w:left="3062" w:hanging="209"/>
      </w:pPr>
      <w:rPr>
        <w:rFonts w:hint="default"/>
        <w:lang w:val="en-US" w:eastAsia="en-US" w:bidi="ar-SA"/>
      </w:rPr>
    </w:lvl>
  </w:abstractNum>
  <w:abstractNum w:abstractNumId="4" w15:restartNumberingAfterBreak="0">
    <w:nsid w:val="0A865FB1"/>
    <w:multiLevelType w:val="hybridMultilevel"/>
    <w:tmpl w:val="A5A0562E"/>
    <w:lvl w:ilvl="0" w:tplc="7A0ED668">
      <w:numFmt w:val="bullet"/>
      <w:lvlText w:val=""/>
      <w:lvlJc w:val="left"/>
      <w:pPr>
        <w:ind w:left="1820" w:hanging="209"/>
      </w:pPr>
      <w:rPr>
        <w:rFonts w:ascii="Symbol" w:eastAsia="Symbol" w:hAnsi="Symbol" w:cs="Symbol" w:hint="default"/>
        <w:b w:val="0"/>
        <w:bCs w:val="0"/>
        <w:i w:val="0"/>
        <w:iCs w:val="0"/>
        <w:spacing w:val="0"/>
        <w:w w:val="99"/>
        <w:sz w:val="20"/>
        <w:szCs w:val="20"/>
        <w:lang w:val="en-US" w:eastAsia="en-US" w:bidi="ar-SA"/>
      </w:rPr>
    </w:lvl>
    <w:lvl w:ilvl="1" w:tplc="DADA94A8">
      <w:numFmt w:val="bullet"/>
      <w:lvlText w:val="•"/>
      <w:lvlJc w:val="left"/>
      <w:pPr>
        <w:ind w:left="2309" w:hanging="209"/>
      </w:pPr>
      <w:rPr>
        <w:rFonts w:hint="default"/>
        <w:lang w:val="en-US" w:eastAsia="en-US" w:bidi="ar-SA"/>
      </w:rPr>
    </w:lvl>
    <w:lvl w:ilvl="2" w:tplc="72E65B08">
      <w:numFmt w:val="bullet"/>
      <w:lvlText w:val="•"/>
      <w:lvlJc w:val="left"/>
      <w:pPr>
        <w:ind w:left="2798" w:hanging="209"/>
      </w:pPr>
      <w:rPr>
        <w:rFonts w:hint="default"/>
        <w:lang w:val="en-US" w:eastAsia="en-US" w:bidi="ar-SA"/>
      </w:rPr>
    </w:lvl>
    <w:lvl w:ilvl="3" w:tplc="BCA225D0">
      <w:numFmt w:val="bullet"/>
      <w:lvlText w:val="•"/>
      <w:lvlJc w:val="left"/>
      <w:pPr>
        <w:ind w:left="3287" w:hanging="209"/>
      </w:pPr>
      <w:rPr>
        <w:rFonts w:hint="default"/>
        <w:lang w:val="en-US" w:eastAsia="en-US" w:bidi="ar-SA"/>
      </w:rPr>
    </w:lvl>
    <w:lvl w:ilvl="4" w:tplc="03145D1E">
      <w:numFmt w:val="bullet"/>
      <w:lvlText w:val="•"/>
      <w:lvlJc w:val="left"/>
      <w:pPr>
        <w:ind w:left="3776" w:hanging="209"/>
      </w:pPr>
      <w:rPr>
        <w:rFonts w:hint="default"/>
        <w:lang w:val="en-US" w:eastAsia="en-US" w:bidi="ar-SA"/>
      </w:rPr>
    </w:lvl>
    <w:lvl w:ilvl="5" w:tplc="DD5A7362">
      <w:numFmt w:val="bullet"/>
      <w:lvlText w:val="•"/>
      <w:lvlJc w:val="left"/>
      <w:pPr>
        <w:ind w:left="4266" w:hanging="209"/>
      </w:pPr>
      <w:rPr>
        <w:rFonts w:hint="default"/>
        <w:lang w:val="en-US" w:eastAsia="en-US" w:bidi="ar-SA"/>
      </w:rPr>
    </w:lvl>
    <w:lvl w:ilvl="6" w:tplc="F52C5DC4">
      <w:numFmt w:val="bullet"/>
      <w:lvlText w:val="•"/>
      <w:lvlJc w:val="left"/>
      <w:pPr>
        <w:ind w:left="4755" w:hanging="209"/>
      </w:pPr>
      <w:rPr>
        <w:rFonts w:hint="default"/>
        <w:lang w:val="en-US" w:eastAsia="en-US" w:bidi="ar-SA"/>
      </w:rPr>
    </w:lvl>
    <w:lvl w:ilvl="7" w:tplc="B06E1816">
      <w:numFmt w:val="bullet"/>
      <w:lvlText w:val="•"/>
      <w:lvlJc w:val="left"/>
      <w:pPr>
        <w:ind w:left="5244" w:hanging="209"/>
      </w:pPr>
      <w:rPr>
        <w:rFonts w:hint="default"/>
        <w:lang w:val="en-US" w:eastAsia="en-US" w:bidi="ar-SA"/>
      </w:rPr>
    </w:lvl>
    <w:lvl w:ilvl="8" w:tplc="7716F6F8">
      <w:numFmt w:val="bullet"/>
      <w:lvlText w:val="•"/>
      <w:lvlJc w:val="left"/>
      <w:pPr>
        <w:ind w:left="5733" w:hanging="209"/>
      </w:pPr>
      <w:rPr>
        <w:rFonts w:hint="default"/>
        <w:lang w:val="en-US" w:eastAsia="en-US" w:bidi="ar-SA"/>
      </w:rPr>
    </w:lvl>
  </w:abstractNum>
  <w:abstractNum w:abstractNumId="5" w15:restartNumberingAfterBreak="0">
    <w:nsid w:val="1DFD2456"/>
    <w:multiLevelType w:val="hybridMultilevel"/>
    <w:tmpl w:val="84C28EE8"/>
    <w:lvl w:ilvl="0" w:tplc="DDBE54DE">
      <w:numFmt w:val="bullet"/>
      <w:lvlText w:val=""/>
      <w:lvlJc w:val="left"/>
      <w:pPr>
        <w:ind w:left="228" w:hanging="209"/>
      </w:pPr>
      <w:rPr>
        <w:rFonts w:ascii="Symbol" w:eastAsia="Symbol" w:hAnsi="Symbol" w:cs="Symbol" w:hint="default"/>
        <w:b w:val="0"/>
        <w:bCs w:val="0"/>
        <w:i w:val="0"/>
        <w:iCs w:val="0"/>
        <w:spacing w:val="0"/>
        <w:w w:val="99"/>
        <w:sz w:val="20"/>
        <w:szCs w:val="20"/>
        <w:lang w:val="en-US" w:eastAsia="en-US" w:bidi="ar-SA"/>
      </w:rPr>
    </w:lvl>
    <w:lvl w:ilvl="1" w:tplc="360E2330">
      <w:numFmt w:val="bullet"/>
      <w:lvlText w:val="•"/>
      <w:lvlJc w:val="left"/>
      <w:pPr>
        <w:ind w:left="575" w:hanging="209"/>
      </w:pPr>
      <w:rPr>
        <w:rFonts w:hint="default"/>
        <w:lang w:val="en-US" w:eastAsia="en-US" w:bidi="ar-SA"/>
      </w:rPr>
    </w:lvl>
    <w:lvl w:ilvl="2" w:tplc="4AD2C32E">
      <w:numFmt w:val="bullet"/>
      <w:lvlText w:val="•"/>
      <w:lvlJc w:val="left"/>
      <w:pPr>
        <w:ind w:left="930" w:hanging="209"/>
      </w:pPr>
      <w:rPr>
        <w:rFonts w:hint="default"/>
        <w:lang w:val="en-US" w:eastAsia="en-US" w:bidi="ar-SA"/>
      </w:rPr>
    </w:lvl>
    <w:lvl w:ilvl="3" w:tplc="2D9045CC">
      <w:numFmt w:val="bullet"/>
      <w:lvlText w:val="•"/>
      <w:lvlJc w:val="left"/>
      <w:pPr>
        <w:ind w:left="1285" w:hanging="209"/>
      </w:pPr>
      <w:rPr>
        <w:rFonts w:hint="default"/>
        <w:lang w:val="en-US" w:eastAsia="en-US" w:bidi="ar-SA"/>
      </w:rPr>
    </w:lvl>
    <w:lvl w:ilvl="4" w:tplc="F9FA8CF6">
      <w:numFmt w:val="bullet"/>
      <w:lvlText w:val="•"/>
      <w:lvlJc w:val="left"/>
      <w:pPr>
        <w:ind w:left="1641" w:hanging="209"/>
      </w:pPr>
      <w:rPr>
        <w:rFonts w:hint="default"/>
        <w:lang w:val="en-US" w:eastAsia="en-US" w:bidi="ar-SA"/>
      </w:rPr>
    </w:lvl>
    <w:lvl w:ilvl="5" w:tplc="46327C68">
      <w:numFmt w:val="bullet"/>
      <w:lvlText w:val="•"/>
      <w:lvlJc w:val="left"/>
      <w:pPr>
        <w:ind w:left="1996" w:hanging="209"/>
      </w:pPr>
      <w:rPr>
        <w:rFonts w:hint="default"/>
        <w:lang w:val="en-US" w:eastAsia="en-US" w:bidi="ar-SA"/>
      </w:rPr>
    </w:lvl>
    <w:lvl w:ilvl="6" w:tplc="161A573E">
      <w:numFmt w:val="bullet"/>
      <w:lvlText w:val="•"/>
      <w:lvlJc w:val="left"/>
      <w:pPr>
        <w:ind w:left="2351" w:hanging="209"/>
      </w:pPr>
      <w:rPr>
        <w:rFonts w:hint="default"/>
        <w:lang w:val="en-US" w:eastAsia="en-US" w:bidi="ar-SA"/>
      </w:rPr>
    </w:lvl>
    <w:lvl w:ilvl="7" w:tplc="4D5A06A4">
      <w:numFmt w:val="bullet"/>
      <w:lvlText w:val="•"/>
      <w:lvlJc w:val="left"/>
      <w:pPr>
        <w:ind w:left="2707" w:hanging="209"/>
      </w:pPr>
      <w:rPr>
        <w:rFonts w:hint="default"/>
        <w:lang w:val="en-US" w:eastAsia="en-US" w:bidi="ar-SA"/>
      </w:rPr>
    </w:lvl>
    <w:lvl w:ilvl="8" w:tplc="2668B1E6">
      <w:numFmt w:val="bullet"/>
      <w:lvlText w:val="•"/>
      <w:lvlJc w:val="left"/>
      <w:pPr>
        <w:ind w:left="3062" w:hanging="209"/>
      </w:pPr>
      <w:rPr>
        <w:rFonts w:hint="default"/>
        <w:lang w:val="en-US" w:eastAsia="en-US" w:bidi="ar-SA"/>
      </w:rPr>
    </w:lvl>
  </w:abstractNum>
  <w:abstractNum w:abstractNumId="6" w15:restartNumberingAfterBreak="0">
    <w:nsid w:val="23EC4D6D"/>
    <w:multiLevelType w:val="hybridMultilevel"/>
    <w:tmpl w:val="2C287E38"/>
    <w:lvl w:ilvl="0" w:tplc="C20027AE">
      <w:numFmt w:val="bullet"/>
      <w:lvlText w:val=""/>
      <w:lvlJc w:val="left"/>
      <w:pPr>
        <w:ind w:left="228" w:hanging="209"/>
      </w:pPr>
      <w:rPr>
        <w:rFonts w:ascii="Symbol" w:eastAsia="Symbol" w:hAnsi="Symbol" w:cs="Symbol" w:hint="default"/>
        <w:b w:val="0"/>
        <w:bCs w:val="0"/>
        <w:i w:val="0"/>
        <w:iCs w:val="0"/>
        <w:spacing w:val="0"/>
        <w:w w:val="99"/>
        <w:sz w:val="20"/>
        <w:szCs w:val="20"/>
        <w:lang w:val="en-US" w:eastAsia="en-US" w:bidi="ar-SA"/>
      </w:rPr>
    </w:lvl>
    <w:lvl w:ilvl="1" w:tplc="C46C0A9A">
      <w:numFmt w:val="bullet"/>
      <w:lvlText w:val="•"/>
      <w:lvlJc w:val="left"/>
      <w:pPr>
        <w:ind w:left="575" w:hanging="209"/>
      </w:pPr>
      <w:rPr>
        <w:rFonts w:hint="default"/>
        <w:lang w:val="en-US" w:eastAsia="en-US" w:bidi="ar-SA"/>
      </w:rPr>
    </w:lvl>
    <w:lvl w:ilvl="2" w:tplc="F27ADA92">
      <w:numFmt w:val="bullet"/>
      <w:lvlText w:val="•"/>
      <w:lvlJc w:val="left"/>
      <w:pPr>
        <w:ind w:left="930" w:hanging="209"/>
      </w:pPr>
      <w:rPr>
        <w:rFonts w:hint="default"/>
        <w:lang w:val="en-US" w:eastAsia="en-US" w:bidi="ar-SA"/>
      </w:rPr>
    </w:lvl>
    <w:lvl w:ilvl="3" w:tplc="C9B25748">
      <w:numFmt w:val="bullet"/>
      <w:lvlText w:val="•"/>
      <w:lvlJc w:val="left"/>
      <w:pPr>
        <w:ind w:left="1285" w:hanging="209"/>
      </w:pPr>
      <w:rPr>
        <w:rFonts w:hint="default"/>
        <w:lang w:val="en-US" w:eastAsia="en-US" w:bidi="ar-SA"/>
      </w:rPr>
    </w:lvl>
    <w:lvl w:ilvl="4" w:tplc="C9681B1C">
      <w:numFmt w:val="bullet"/>
      <w:lvlText w:val="•"/>
      <w:lvlJc w:val="left"/>
      <w:pPr>
        <w:ind w:left="1641" w:hanging="209"/>
      </w:pPr>
      <w:rPr>
        <w:rFonts w:hint="default"/>
        <w:lang w:val="en-US" w:eastAsia="en-US" w:bidi="ar-SA"/>
      </w:rPr>
    </w:lvl>
    <w:lvl w:ilvl="5" w:tplc="532C591A">
      <w:numFmt w:val="bullet"/>
      <w:lvlText w:val="•"/>
      <w:lvlJc w:val="left"/>
      <w:pPr>
        <w:ind w:left="1996" w:hanging="209"/>
      </w:pPr>
      <w:rPr>
        <w:rFonts w:hint="default"/>
        <w:lang w:val="en-US" w:eastAsia="en-US" w:bidi="ar-SA"/>
      </w:rPr>
    </w:lvl>
    <w:lvl w:ilvl="6" w:tplc="93BAE67C">
      <w:numFmt w:val="bullet"/>
      <w:lvlText w:val="•"/>
      <w:lvlJc w:val="left"/>
      <w:pPr>
        <w:ind w:left="2351" w:hanging="209"/>
      </w:pPr>
      <w:rPr>
        <w:rFonts w:hint="default"/>
        <w:lang w:val="en-US" w:eastAsia="en-US" w:bidi="ar-SA"/>
      </w:rPr>
    </w:lvl>
    <w:lvl w:ilvl="7" w:tplc="C86C91FA">
      <w:numFmt w:val="bullet"/>
      <w:lvlText w:val="•"/>
      <w:lvlJc w:val="left"/>
      <w:pPr>
        <w:ind w:left="2707" w:hanging="209"/>
      </w:pPr>
      <w:rPr>
        <w:rFonts w:hint="default"/>
        <w:lang w:val="en-US" w:eastAsia="en-US" w:bidi="ar-SA"/>
      </w:rPr>
    </w:lvl>
    <w:lvl w:ilvl="8" w:tplc="C592077A">
      <w:numFmt w:val="bullet"/>
      <w:lvlText w:val="•"/>
      <w:lvlJc w:val="left"/>
      <w:pPr>
        <w:ind w:left="3062" w:hanging="209"/>
      </w:pPr>
      <w:rPr>
        <w:rFonts w:hint="default"/>
        <w:lang w:val="en-US" w:eastAsia="en-US" w:bidi="ar-SA"/>
      </w:rPr>
    </w:lvl>
  </w:abstractNum>
  <w:abstractNum w:abstractNumId="7" w15:restartNumberingAfterBreak="0">
    <w:nsid w:val="3DDB36FF"/>
    <w:multiLevelType w:val="hybridMultilevel"/>
    <w:tmpl w:val="0CC42B96"/>
    <w:lvl w:ilvl="0" w:tplc="A75A948A">
      <w:numFmt w:val="bullet"/>
      <w:lvlText w:val=""/>
      <w:lvlJc w:val="left"/>
      <w:pPr>
        <w:ind w:left="1820" w:hanging="209"/>
      </w:pPr>
      <w:rPr>
        <w:rFonts w:ascii="Symbol" w:eastAsia="Symbol" w:hAnsi="Symbol" w:cs="Symbol" w:hint="default"/>
        <w:b w:val="0"/>
        <w:bCs w:val="0"/>
        <w:i w:val="0"/>
        <w:iCs w:val="0"/>
        <w:spacing w:val="0"/>
        <w:w w:val="99"/>
        <w:sz w:val="20"/>
        <w:szCs w:val="20"/>
        <w:lang w:val="en-US" w:eastAsia="en-US" w:bidi="ar-SA"/>
      </w:rPr>
    </w:lvl>
    <w:lvl w:ilvl="1" w:tplc="ED580602">
      <w:numFmt w:val="bullet"/>
      <w:lvlText w:val="•"/>
      <w:lvlJc w:val="left"/>
      <w:pPr>
        <w:ind w:left="2309" w:hanging="209"/>
      </w:pPr>
      <w:rPr>
        <w:rFonts w:hint="default"/>
        <w:lang w:val="en-US" w:eastAsia="en-US" w:bidi="ar-SA"/>
      </w:rPr>
    </w:lvl>
    <w:lvl w:ilvl="2" w:tplc="EE06F97C">
      <w:numFmt w:val="bullet"/>
      <w:lvlText w:val="•"/>
      <w:lvlJc w:val="left"/>
      <w:pPr>
        <w:ind w:left="2798" w:hanging="209"/>
      </w:pPr>
      <w:rPr>
        <w:rFonts w:hint="default"/>
        <w:lang w:val="en-US" w:eastAsia="en-US" w:bidi="ar-SA"/>
      </w:rPr>
    </w:lvl>
    <w:lvl w:ilvl="3" w:tplc="B8949982">
      <w:numFmt w:val="bullet"/>
      <w:lvlText w:val="•"/>
      <w:lvlJc w:val="left"/>
      <w:pPr>
        <w:ind w:left="3287" w:hanging="209"/>
      </w:pPr>
      <w:rPr>
        <w:rFonts w:hint="default"/>
        <w:lang w:val="en-US" w:eastAsia="en-US" w:bidi="ar-SA"/>
      </w:rPr>
    </w:lvl>
    <w:lvl w:ilvl="4" w:tplc="BC602C20">
      <w:numFmt w:val="bullet"/>
      <w:lvlText w:val="•"/>
      <w:lvlJc w:val="left"/>
      <w:pPr>
        <w:ind w:left="3776" w:hanging="209"/>
      </w:pPr>
      <w:rPr>
        <w:rFonts w:hint="default"/>
        <w:lang w:val="en-US" w:eastAsia="en-US" w:bidi="ar-SA"/>
      </w:rPr>
    </w:lvl>
    <w:lvl w:ilvl="5" w:tplc="2B9C57A0">
      <w:numFmt w:val="bullet"/>
      <w:lvlText w:val="•"/>
      <w:lvlJc w:val="left"/>
      <w:pPr>
        <w:ind w:left="4266" w:hanging="209"/>
      </w:pPr>
      <w:rPr>
        <w:rFonts w:hint="default"/>
        <w:lang w:val="en-US" w:eastAsia="en-US" w:bidi="ar-SA"/>
      </w:rPr>
    </w:lvl>
    <w:lvl w:ilvl="6" w:tplc="27BA90C8">
      <w:numFmt w:val="bullet"/>
      <w:lvlText w:val="•"/>
      <w:lvlJc w:val="left"/>
      <w:pPr>
        <w:ind w:left="4755" w:hanging="209"/>
      </w:pPr>
      <w:rPr>
        <w:rFonts w:hint="default"/>
        <w:lang w:val="en-US" w:eastAsia="en-US" w:bidi="ar-SA"/>
      </w:rPr>
    </w:lvl>
    <w:lvl w:ilvl="7" w:tplc="C3E26DC2">
      <w:numFmt w:val="bullet"/>
      <w:lvlText w:val="•"/>
      <w:lvlJc w:val="left"/>
      <w:pPr>
        <w:ind w:left="5244" w:hanging="209"/>
      </w:pPr>
      <w:rPr>
        <w:rFonts w:hint="default"/>
        <w:lang w:val="en-US" w:eastAsia="en-US" w:bidi="ar-SA"/>
      </w:rPr>
    </w:lvl>
    <w:lvl w:ilvl="8" w:tplc="16D8E3A4">
      <w:numFmt w:val="bullet"/>
      <w:lvlText w:val="•"/>
      <w:lvlJc w:val="left"/>
      <w:pPr>
        <w:ind w:left="5733" w:hanging="209"/>
      </w:pPr>
      <w:rPr>
        <w:rFonts w:hint="default"/>
        <w:lang w:val="en-US" w:eastAsia="en-US" w:bidi="ar-SA"/>
      </w:rPr>
    </w:lvl>
  </w:abstractNum>
  <w:abstractNum w:abstractNumId="8" w15:restartNumberingAfterBreak="0">
    <w:nsid w:val="4DF864FE"/>
    <w:multiLevelType w:val="hybridMultilevel"/>
    <w:tmpl w:val="6090C814"/>
    <w:lvl w:ilvl="0" w:tplc="5D92233C">
      <w:numFmt w:val="bullet"/>
      <w:lvlText w:val=""/>
      <w:lvlJc w:val="left"/>
      <w:pPr>
        <w:ind w:left="228" w:hanging="209"/>
      </w:pPr>
      <w:rPr>
        <w:rFonts w:ascii="Symbol" w:eastAsia="Symbol" w:hAnsi="Symbol" w:cs="Symbol" w:hint="default"/>
        <w:b w:val="0"/>
        <w:bCs w:val="0"/>
        <w:i w:val="0"/>
        <w:iCs w:val="0"/>
        <w:spacing w:val="0"/>
        <w:w w:val="99"/>
        <w:sz w:val="20"/>
        <w:szCs w:val="20"/>
        <w:lang w:val="en-US" w:eastAsia="en-US" w:bidi="ar-SA"/>
      </w:rPr>
    </w:lvl>
    <w:lvl w:ilvl="1" w:tplc="2F96FAD0">
      <w:numFmt w:val="bullet"/>
      <w:lvlText w:val="•"/>
      <w:lvlJc w:val="left"/>
      <w:pPr>
        <w:ind w:left="575" w:hanging="209"/>
      </w:pPr>
      <w:rPr>
        <w:rFonts w:hint="default"/>
        <w:lang w:val="en-US" w:eastAsia="en-US" w:bidi="ar-SA"/>
      </w:rPr>
    </w:lvl>
    <w:lvl w:ilvl="2" w:tplc="AA2CD236">
      <w:numFmt w:val="bullet"/>
      <w:lvlText w:val="•"/>
      <w:lvlJc w:val="left"/>
      <w:pPr>
        <w:ind w:left="930" w:hanging="209"/>
      </w:pPr>
      <w:rPr>
        <w:rFonts w:hint="default"/>
        <w:lang w:val="en-US" w:eastAsia="en-US" w:bidi="ar-SA"/>
      </w:rPr>
    </w:lvl>
    <w:lvl w:ilvl="3" w:tplc="01626246">
      <w:numFmt w:val="bullet"/>
      <w:lvlText w:val="•"/>
      <w:lvlJc w:val="left"/>
      <w:pPr>
        <w:ind w:left="1285" w:hanging="209"/>
      </w:pPr>
      <w:rPr>
        <w:rFonts w:hint="default"/>
        <w:lang w:val="en-US" w:eastAsia="en-US" w:bidi="ar-SA"/>
      </w:rPr>
    </w:lvl>
    <w:lvl w:ilvl="4" w:tplc="6F5C9418">
      <w:numFmt w:val="bullet"/>
      <w:lvlText w:val="•"/>
      <w:lvlJc w:val="left"/>
      <w:pPr>
        <w:ind w:left="1641" w:hanging="209"/>
      </w:pPr>
      <w:rPr>
        <w:rFonts w:hint="default"/>
        <w:lang w:val="en-US" w:eastAsia="en-US" w:bidi="ar-SA"/>
      </w:rPr>
    </w:lvl>
    <w:lvl w:ilvl="5" w:tplc="DF600944">
      <w:numFmt w:val="bullet"/>
      <w:lvlText w:val="•"/>
      <w:lvlJc w:val="left"/>
      <w:pPr>
        <w:ind w:left="1996" w:hanging="209"/>
      </w:pPr>
      <w:rPr>
        <w:rFonts w:hint="default"/>
        <w:lang w:val="en-US" w:eastAsia="en-US" w:bidi="ar-SA"/>
      </w:rPr>
    </w:lvl>
    <w:lvl w:ilvl="6" w:tplc="E56E38DA">
      <w:numFmt w:val="bullet"/>
      <w:lvlText w:val="•"/>
      <w:lvlJc w:val="left"/>
      <w:pPr>
        <w:ind w:left="2351" w:hanging="209"/>
      </w:pPr>
      <w:rPr>
        <w:rFonts w:hint="default"/>
        <w:lang w:val="en-US" w:eastAsia="en-US" w:bidi="ar-SA"/>
      </w:rPr>
    </w:lvl>
    <w:lvl w:ilvl="7" w:tplc="855C8040">
      <w:numFmt w:val="bullet"/>
      <w:lvlText w:val="•"/>
      <w:lvlJc w:val="left"/>
      <w:pPr>
        <w:ind w:left="2707" w:hanging="209"/>
      </w:pPr>
      <w:rPr>
        <w:rFonts w:hint="default"/>
        <w:lang w:val="en-US" w:eastAsia="en-US" w:bidi="ar-SA"/>
      </w:rPr>
    </w:lvl>
    <w:lvl w:ilvl="8" w:tplc="AD260BE4">
      <w:numFmt w:val="bullet"/>
      <w:lvlText w:val="•"/>
      <w:lvlJc w:val="left"/>
      <w:pPr>
        <w:ind w:left="3062" w:hanging="209"/>
      </w:pPr>
      <w:rPr>
        <w:rFonts w:hint="default"/>
        <w:lang w:val="en-US" w:eastAsia="en-US" w:bidi="ar-SA"/>
      </w:rPr>
    </w:lvl>
  </w:abstractNum>
  <w:abstractNum w:abstractNumId="9" w15:restartNumberingAfterBreak="0">
    <w:nsid w:val="5A164E1A"/>
    <w:multiLevelType w:val="hybridMultilevel"/>
    <w:tmpl w:val="18281396"/>
    <w:lvl w:ilvl="0" w:tplc="B508947A">
      <w:numFmt w:val="bullet"/>
      <w:lvlText w:val=""/>
      <w:lvlJc w:val="left"/>
      <w:pPr>
        <w:ind w:left="228" w:hanging="209"/>
      </w:pPr>
      <w:rPr>
        <w:rFonts w:ascii="Symbol" w:eastAsia="Symbol" w:hAnsi="Symbol" w:cs="Symbol" w:hint="default"/>
        <w:b w:val="0"/>
        <w:bCs w:val="0"/>
        <w:i w:val="0"/>
        <w:iCs w:val="0"/>
        <w:spacing w:val="0"/>
        <w:w w:val="99"/>
        <w:sz w:val="20"/>
        <w:szCs w:val="20"/>
        <w:lang w:val="en-US" w:eastAsia="en-US" w:bidi="ar-SA"/>
      </w:rPr>
    </w:lvl>
    <w:lvl w:ilvl="1" w:tplc="B8BEDA82">
      <w:numFmt w:val="bullet"/>
      <w:lvlText w:val="•"/>
      <w:lvlJc w:val="left"/>
      <w:pPr>
        <w:ind w:left="575" w:hanging="209"/>
      </w:pPr>
      <w:rPr>
        <w:rFonts w:hint="default"/>
        <w:lang w:val="en-US" w:eastAsia="en-US" w:bidi="ar-SA"/>
      </w:rPr>
    </w:lvl>
    <w:lvl w:ilvl="2" w:tplc="3C8C3AEE">
      <w:numFmt w:val="bullet"/>
      <w:lvlText w:val="•"/>
      <w:lvlJc w:val="left"/>
      <w:pPr>
        <w:ind w:left="930" w:hanging="209"/>
      </w:pPr>
      <w:rPr>
        <w:rFonts w:hint="default"/>
        <w:lang w:val="en-US" w:eastAsia="en-US" w:bidi="ar-SA"/>
      </w:rPr>
    </w:lvl>
    <w:lvl w:ilvl="3" w:tplc="2A5C55AE">
      <w:numFmt w:val="bullet"/>
      <w:lvlText w:val="•"/>
      <w:lvlJc w:val="left"/>
      <w:pPr>
        <w:ind w:left="1285" w:hanging="209"/>
      </w:pPr>
      <w:rPr>
        <w:rFonts w:hint="default"/>
        <w:lang w:val="en-US" w:eastAsia="en-US" w:bidi="ar-SA"/>
      </w:rPr>
    </w:lvl>
    <w:lvl w:ilvl="4" w:tplc="885A4EEC">
      <w:numFmt w:val="bullet"/>
      <w:lvlText w:val="•"/>
      <w:lvlJc w:val="left"/>
      <w:pPr>
        <w:ind w:left="1641" w:hanging="209"/>
      </w:pPr>
      <w:rPr>
        <w:rFonts w:hint="default"/>
        <w:lang w:val="en-US" w:eastAsia="en-US" w:bidi="ar-SA"/>
      </w:rPr>
    </w:lvl>
    <w:lvl w:ilvl="5" w:tplc="10EEF508">
      <w:numFmt w:val="bullet"/>
      <w:lvlText w:val="•"/>
      <w:lvlJc w:val="left"/>
      <w:pPr>
        <w:ind w:left="1996" w:hanging="209"/>
      </w:pPr>
      <w:rPr>
        <w:rFonts w:hint="default"/>
        <w:lang w:val="en-US" w:eastAsia="en-US" w:bidi="ar-SA"/>
      </w:rPr>
    </w:lvl>
    <w:lvl w:ilvl="6" w:tplc="F564AE82">
      <w:numFmt w:val="bullet"/>
      <w:lvlText w:val="•"/>
      <w:lvlJc w:val="left"/>
      <w:pPr>
        <w:ind w:left="2351" w:hanging="209"/>
      </w:pPr>
      <w:rPr>
        <w:rFonts w:hint="default"/>
        <w:lang w:val="en-US" w:eastAsia="en-US" w:bidi="ar-SA"/>
      </w:rPr>
    </w:lvl>
    <w:lvl w:ilvl="7" w:tplc="1FD8FECE">
      <w:numFmt w:val="bullet"/>
      <w:lvlText w:val="•"/>
      <w:lvlJc w:val="left"/>
      <w:pPr>
        <w:ind w:left="2707" w:hanging="209"/>
      </w:pPr>
      <w:rPr>
        <w:rFonts w:hint="default"/>
        <w:lang w:val="en-US" w:eastAsia="en-US" w:bidi="ar-SA"/>
      </w:rPr>
    </w:lvl>
    <w:lvl w:ilvl="8" w:tplc="EB2A3084">
      <w:numFmt w:val="bullet"/>
      <w:lvlText w:val="•"/>
      <w:lvlJc w:val="left"/>
      <w:pPr>
        <w:ind w:left="3062" w:hanging="209"/>
      </w:pPr>
      <w:rPr>
        <w:rFonts w:hint="default"/>
        <w:lang w:val="en-US" w:eastAsia="en-US" w:bidi="ar-SA"/>
      </w:rPr>
    </w:lvl>
  </w:abstractNum>
  <w:abstractNum w:abstractNumId="10" w15:restartNumberingAfterBreak="0">
    <w:nsid w:val="77677156"/>
    <w:multiLevelType w:val="hybridMultilevel"/>
    <w:tmpl w:val="93523D8E"/>
    <w:lvl w:ilvl="0" w:tplc="00A04CE2">
      <w:numFmt w:val="bullet"/>
      <w:lvlText w:val=""/>
      <w:lvlJc w:val="left"/>
      <w:pPr>
        <w:ind w:left="1820" w:hanging="209"/>
      </w:pPr>
      <w:rPr>
        <w:rFonts w:ascii="Symbol" w:eastAsia="Symbol" w:hAnsi="Symbol" w:cs="Symbol" w:hint="default"/>
        <w:b w:val="0"/>
        <w:bCs w:val="0"/>
        <w:i w:val="0"/>
        <w:iCs w:val="0"/>
        <w:spacing w:val="0"/>
        <w:w w:val="99"/>
        <w:sz w:val="20"/>
        <w:szCs w:val="20"/>
        <w:lang w:val="en-US" w:eastAsia="en-US" w:bidi="ar-SA"/>
      </w:rPr>
    </w:lvl>
    <w:lvl w:ilvl="1" w:tplc="0B1EE350">
      <w:numFmt w:val="bullet"/>
      <w:lvlText w:val="•"/>
      <w:lvlJc w:val="left"/>
      <w:pPr>
        <w:ind w:left="2309" w:hanging="209"/>
      </w:pPr>
      <w:rPr>
        <w:rFonts w:hint="default"/>
        <w:lang w:val="en-US" w:eastAsia="en-US" w:bidi="ar-SA"/>
      </w:rPr>
    </w:lvl>
    <w:lvl w:ilvl="2" w:tplc="35F4350C">
      <w:numFmt w:val="bullet"/>
      <w:lvlText w:val="•"/>
      <w:lvlJc w:val="left"/>
      <w:pPr>
        <w:ind w:left="2798" w:hanging="209"/>
      </w:pPr>
      <w:rPr>
        <w:rFonts w:hint="default"/>
        <w:lang w:val="en-US" w:eastAsia="en-US" w:bidi="ar-SA"/>
      </w:rPr>
    </w:lvl>
    <w:lvl w:ilvl="3" w:tplc="7BCE0132">
      <w:numFmt w:val="bullet"/>
      <w:lvlText w:val="•"/>
      <w:lvlJc w:val="left"/>
      <w:pPr>
        <w:ind w:left="3287" w:hanging="209"/>
      </w:pPr>
      <w:rPr>
        <w:rFonts w:hint="default"/>
        <w:lang w:val="en-US" w:eastAsia="en-US" w:bidi="ar-SA"/>
      </w:rPr>
    </w:lvl>
    <w:lvl w:ilvl="4" w:tplc="36361244">
      <w:numFmt w:val="bullet"/>
      <w:lvlText w:val="•"/>
      <w:lvlJc w:val="left"/>
      <w:pPr>
        <w:ind w:left="3776" w:hanging="209"/>
      </w:pPr>
      <w:rPr>
        <w:rFonts w:hint="default"/>
        <w:lang w:val="en-US" w:eastAsia="en-US" w:bidi="ar-SA"/>
      </w:rPr>
    </w:lvl>
    <w:lvl w:ilvl="5" w:tplc="0EA2D9FA">
      <w:numFmt w:val="bullet"/>
      <w:lvlText w:val="•"/>
      <w:lvlJc w:val="left"/>
      <w:pPr>
        <w:ind w:left="4266" w:hanging="209"/>
      </w:pPr>
      <w:rPr>
        <w:rFonts w:hint="default"/>
        <w:lang w:val="en-US" w:eastAsia="en-US" w:bidi="ar-SA"/>
      </w:rPr>
    </w:lvl>
    <w:lvl w:ilvl="6" w:tplc="D67E48E8">
      <w:numFmt w:val="bullet"/>
      <w:lvlText w:val="•"/>
      <w:lvlJc w:val="left"/>
      <w:pPr>
        <w:ind w:left="4755" w:hanging="209"/>
      </w:pPr>
      <w:rPr>
        <w:rFonts w:hint="default"/>
        <w:lang w:val="en-US" w:eastAsia="en-US" w:bidi="ar-SA"/>
      </w:rPr>
    </w:lvl>
    <w:lvl w:ilvl="7" w:tplc="3A6E1218">
      <w:numFmt w:val="bullet"/>
      <w:lvlText w:val="•"/>
      <w:lvlJc w:val="left"/>
      <w:pPr>
        <w:ind w:left="5244" w:hanging="209"/>
      </w:pPr>
      <w:rPr>
        <w:rFonts w:hint="default"/>
        <w:lang w:val="en-US" w:eastAsia="en-US" w:bidi="ar-SA"/>
      </w:rPr>
    </w:lvl>
    <w:lvl w:ilvl="8" w:tplc="6B88A2AA">
      <w:numFmt w:val="bullet"/>
      <w:lvlText w:val="•"/>
      <w:lvlJc w:val="left"/>
      <w:pPr>
        <w:ind w:left="5733" w:hanging="209"/>
      </w:pPr>
      <w:rPr>
        <w:rFonts w:hint="default"/>
        <w:lang w:val="en-US" w:eastAsia="en-US" w:bidi="ar-SA"/>
      </w:rPr>
    </w:lvl>
  </w:abstractNum>
  <w:abstractNum w:abstractNumId="11" w15:restartNumberingAfterBreak="0">
    <w:nsid w:val="7E280F3F"/>
    <w:multiLevelType w:val="hybridMultilevel"/>
    <w:tmpl w:val="44EEC1CA"/>
    <w:lvl w:ilvl="0" w:tplc="18722F6E">
      <w:numFmt w:val="bullet"/>
      <w:lvlText w:val=""/>
      <w:lvlJc w:val="left"/>
      <w:pPr>
        <w:ind w:left="1820" w:hanging="209"/>
      </w:pPr>
      <w:rPr>
        <w:rFonts w:ascii="Symbol" w:eastAsia="Symbol" w:hAnsi="Symbol" w:cs="Symbol" w:hint="default"/>
        <w:b w:val="0"/>
        <w:bCs w:val="0"/>
        <w:i w:val="0"/>
        <w:iCs w:val="0"/>
        <w:spacing w:val="0"/>
        <w:w w:val="99"/>
        <w:sz w:val="20"/>
        <w:szCs w:val="20"/>
        <w:lang w:val="en-US" w:eastAsia="en-US" w:bidi="ar-SA"/>
      </w:rPr>
    </w:lvl>
    <w:lvl w:ilvl="1" w:tplc="DBE46EDC">
      <w:numFmt w:val="bullet"/>
      <w:lvlText w:val="•"/>
      <w:lvlJc w:val="left"/>
      <w:pPr>
        <w:ind w:left="2309" w:hanging="209"/>
      </w:pPr>
      <w:rPr>
        <w:rFonts w:hint="default"/>
        <w:lang w:val="en-US" w:eastAsia="en-US" w:bidi="ar-SA"/>
      </w:rPr>
    </w:lvl>
    <w:lvl w:ilvl="2" w:tplc="6900A346">
      <w:numFmt w:val="bullet"/>
      <w:lvlText w:val="•"/>
      <w:lvlJc w:val="left"/>
      <w:pPr>
        <w:ind w:left="2798" w:hanging="209"/>
      </w:pPr>
      <w:rPr>
        <w:rFonts w:hint="default"/>
        <w:lang w:val="en-US" w:eastAsia="en-US" w:bidi="ar-SA"/>
      </w:rPr>
    </w:lvl>
    <w:lvl w:ilvl="3" w:tplc="44CC9FB0">
      <w:numFmt w:val="bullet"/>
      <w:lvlText w:val="•"/>
      <w:lvlJc w:val="left"/>
      <w:pPr>
        <w:ind w:left="3287" w:hanging="209"/>
      </w:pPr>
      <w:rPr>
        <w:rFonts w:hint="default"/>
        <w:lang w:val="en-US" w:eastAsia="en-US" w:bidi="ar-SA"/>
      </w:rPr>
    </w:lvl>
    <w:lvl w:ilvl="4" w:tplc="C594325A">
      <w:numFmt w:val="bullet"/>
      <w:lvlText w:val="•"/>
      <w:lvlJc w:val="left"/>
      <w:pPr>
        <w:ind w:left="3776" w:hanging="209"/>
      </w:pPr>
      <w:rPr>
        <w:rFonts w:hint="default"/>
        <w:lang w:val="en-US" w:eastAsia="en-US" w:bidi="ar-SA"/>
      </w:rPr>
    </w:lvl>
    <w:lvl w:ilvl="5" w:tplc="01600F70">
      <w:numFmt w:val="bullet"/>
      <w:lvlText w:val="•"/>
      <w:lvlJc w:val="left"/>
      <w:pPr>
        <w:ind w:left="4266" w:hanging="209"/>
      </w:pPr>
      <w:rPr>
        <w:rFonts w:hint="default"/>
        <w:lang w:val="en-US" w:eastAsia="en-US" w:bidi="ar-SA"/>
      </w:rPr>
    </w:lvl>
    <w:lvl w:ilvl="6" w:tplc="7F987932">
      <w:numFmt w:val="bullet"/>
      <w:lvlText w:val="•"/>
      <w:lvlJc w:val="left"/>
      <w:pPr>
        <w:ind w:left="4755" w:hanging="209"/>
      </w:pPr>
      <w:rPr>
        <w:rFonts w:hint="default"/>
        <w:lang w:val="en-US" w:eastAsia="en-US" w:bidi="ar-SA"/>
      </w:rPr>
    </w:lvl>
    <w:lvl w:ilvl="7" w:tplc="E8883BE4">
      <w:numFmt w:val="bullet"/>
      <w:lvlText w:val="•"/>
      <w:lvlJc w:val="left"/>
      <w:pPr>
        <w:ind w:left="5244" w:hanging="209"/>
      </w:pPr>
      <w:rPr>
        <w:rFonts w:hint="default"/>
        <w:lang w:val="en-US" w:eastAsia="en-US" w:bidi="ar-SA"/>
      </w:rPr>
    </w:lvl>
    <w:lvl w:ilvl="8" w:tplc="0D446026">
      <w:numFmt w:val="bullet"/>
      <w:lvlText w:val="•"/>
      <w:lvlJc w:val="left"/>
      <w:pPr>
        <w:ind w:left="5733" w:hanging="209"/>
      </w:pPr>
      <w:rPr>
        <w:rFonts w:hint="default"/>
        <w:lang w:val="en-US" w:eastAsia="en-US" w:bidi="ar-SA"/>
      </w:rPr>
    </w:lvl>
  </w:abstractNum>
  <w:num w:numId="1" w16cid:durableId="1183327548">
    <w:abstractNumId w:val="1"/>
  </w:num>
  <w:num w:numId="2" w16cid:durableId="1814561458">
    <w:abstractNumId w:val="2"/>
  </w:num>
  <w:num w:numId="3" w16cid:durableId="567420065">
    <w:abstractNumId w:val="7"/>
  </w:num>
  <w:num w:numId="4" w16cid:durableId="32926044">
    <w:abstractNumId w:val="3"/>
  </w:num>
  <w:num w:numId="5" w16cid:durableId="1766076736">
    <w:abstractNumId w:val="0"/>
  </w:num>
  <w:num w:numId="6" w16cid:durableId="2084258579">
    <w:abstractNumId w:val="8"/>
  </w:num>
  <w:num w:numId="7" w16cid:durableId="995036456">
    <w:abstractNumId w:val="4"/>
  </w:num>
  <w:num w:numId="8" w16cid:durableId="2062510040">
    <w:abstractNumId w:val="6"/>
  </w:num>
  <w:num w:numId="9" w16cid:durableId="451748813">
    <w:abstractNumId w:val="10"/>
  </w:num>
  <w:num w:numId="10" w16cid:durableId="1338461281">
    <w:abstractNumId w:val="9"/>
  </w:num>
  <w:num w:numId="11" w16cid:durableId="672997271">
    <w:abstractNumId w:val="11"/>
  </w:num>
  <w:num w:numId="12" w16cid:durableId="6065003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1F2"/>
    <w:rsid w:val="000373AC"/>
    <w:rsid w:val="00452486"/>
    <w:rsid w:val="004D01F2"/>
    <w:rsid w:val="00726B66"/>
    <w:rsid w:val="00E84540"/>
    <w:rsid w:val="00F21B58"/>
    <w:rsid w:val="00FD1DC4"/>
  </w:rsids>
  <m:mathPr>
    <m:mathFont m:val="Cambria Math"/>
    <m:brkBin m:val="before"/>
    <m:brkBinSub m:val="--"/>
    <m:smallFrac m:val="0"/>
    <m:dispDef/>
    <m:lMargin m:val="0"/>
    <m:rMargin m:val="0"/>
    <m:defJc m:val="centerGroup"/>
    <m:wrapIndent m:val="1440"/>
    <m:intLim m:val="subSup"/>
    <m:naryLim m:val="undOvr"/>
  </m:mathPr>
  <w:themeFontLang w:val="en-B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3DB99"/>
  <w15:docId w15:val="{2C1F038F-6FFD-4325-BA83-F451C6F24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31"/>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90" w:hanging="200"/>
    </w:pPr>
    <w:rPr>
      <w:sz w:val="20"/>
      <w:szCs w:val="20"/>
    </w:rPr>
  </w:style>
  <w:style w:type="paragraph" w:styleId="Title">
    <w:name w:val="Title"/>
    <w:basedOn w:val="Normal"/>
    <w:uiPriority w:val="10"/>
    <w:qFormat/>
    <w:pPr>
      <w:spacing w:before="76"/>
      <w:ind w:left="31"/>
    </w:pPr>
    <w:rPr>
      <w:b/>
      <w:bCs/>
      <w:sz w:val="40"/>
      <w:szCs w:val="40"/>
    </w:rPr>
  </w:style>
  <w:style w:type="paragraph" w:styleId="ListParagraph">
    <w:name w:val="List Paragraph"/>
    <w:basedOn w:val="Normal"/>
    <w:uiPriority w:val="1"/>
    <w:qFormat/>
    <w:pPr>
      <w:ind w:left="490" w:hanging="200"/>
    </w:pPr>
  </w:style>
  <w:style w:type="paragraph" w:customStyle="1" w:styleId="TableParagraph">
    <w:name w:val="Table Paragraph"/>
    <w:basedOn w:val="Normal"/>
    <w:uiPriority w:val="1"/>
    <w:qFormat/>
    <w:pPr>
      <w:ind w:left="2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nineb@hotmail.com" TargetMode="External"/><Relationship Id="rId5" Type="http://schemas.openxmlformats.org/officeDocument/2006/relationships/hyperlink" Target="mailto:manineb@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Mani Neb</vt:lpstr>
    </vt:vector>
  </TitlesOfParts>
  <Company/>
  <LinksUpToDate>false</LinksUpToDate>
  <CharactersWithSpaces>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Mani Neb</dc:title>
  <dc:creator>Mani Neb</dc:creator>
  <cp:lastModifiedBy>Mani Neb</cp:lastModifiedBy>
  <cp:revision>2</cp:revision>
  <dcterms:created xsi:type="dcterms:W3CDTF">2025-06-11T08:49:00Z</dcterms:created>
  <dcterms:modified xsi:type="dcterms:W3CDTF">2025-06-11T08:49:00Z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Creator">
    <vt:lpwstr>Microsoft® Word for Microsoft 365</vt:lpwstr>
  </property>
  <property fmtid="{D5CDD505-2E9C-101B-9397-08002B2CF9AE}" pid="4" name="LastSaved">
    <vt:filetime>2025-02-26T00:00:00Z</vt:filetime>
  </property>
  <property fmtid="{D5CDD505-2E9C-101B-9397-08002B2CF9AE}" pid="5" name="Producer">
    <vt:lpwstr>Microsoft® Word for Microsoft 365</vt:lpwstr>
  </property>
</Properties>
</file>