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2814" w:rsidRPr="00991BDE" w:rsidRDefault="00497982">
      <w:pPr>
        <w:rPr>
          <w:rFonts w:ascii="Times New Roman" w:hAnsi="Times New Roman"/>
          <w:b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t>GAURAV KUMAR</w:t>
      </w:r>
    </w:p>
    <w:p w:rsidR="005E2814" w:rsidRPr="00991BDE" w:rsidRDefault="002A4DE4">
      <w:pPr>
        <w:rPr>
          <w:rFonts w:ascii="Times New Roman" w:hAnsi="Times New Roman"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t>Contact:</w:t>
      </w:r>
      <w:r w:rsidR="00497982" w:rsidRPr="00991BDE">
        <w:rPr>
          <w:rFonts w:ascii="Times New Roman" w:hAnsi="Times New Roman"/>
          <w:sz w:val="20"/>
          <w:szCs w:val="20"/>
        </w:rPr>
        <w:t xml:space="preserve"> +91-7752006181</w:t>
      </w:r>
    </w:p>
    <w:p w:rsidR="005E2814" w:rsidRPr="00991BDE" w:rsidRDefault="002A4DE4">
      <w:pPr>
        <w:pBdr>
          <w:bottom w:val="single" w:sz="4" w:space="1" w:color="auto"/>
        </w:pBdr>
        <w:rPr>
          <w:rFonts w:ascii="Times New Roman" w:hAnsi="Times New Roman"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t>E-Mail:</w:t>
      </w:r>
      <w:r w:rsidR="00844D42" w:rsidRPr="00991BDE">
        <w:rPr>
          <w:rFonts w:ascii="Times New Roman" w:hAnsi="Times New Roman"/>
          <w:sz w:val="20"/>
          <w:szCs w:val="20"/>
        </w:rPr>
        <w:t xml:space="preserve"> higaurav.kum</w:t>
      </w:r>
      <w:r w:rsidR="00497982" w:rsidRPr="00991BDE">
        <w:rPr>
          <w:rFonts w:ascii="Times New Roman" w:hAnsi="Times New Roman"/>
          <w:sz w:val="20"/>
          <w:szCs w:val="20"/>
        </w:rPr>
        <w:t>ar649@gmail.com</w:t>
      </w:r>
    </w:p>
    <w:p w:rsidR="005E2814" w:rsidRPr="00991BDE" w:rsidRDefault="005E2814">
      <w:pPr>
        <w:spacing w:line="100" w:lineRule="exact"/>
        <w:jc w:val="center"/>
        <w:rPr>
          <w:rFonts w:ascii="Times New Roman" w:hAnsi="Times New Roman"/>
          <w:b/>
          <w:sz w:val="20"/>
          <w:szCs w:val="20"/>
        </w:rPr>
      </w:pPr>
    </w:p>
    <w:p w:rsidR="005E2814" w:rsidRPr="00991BDE" w:rsidRDefault="00497982">
      <w:pPr>
        <w:spacing w:line="240" w:lineRule="exact"/>
        <w:jc w:val="center"/>
        <w:rPr>
          <w:rFonts w:ascii="Times New Roman" w:hAnsi="Times New Roman"/>
          <w:b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t>Regional</w:t>
      </w:r>
      <w:r w:rsidR="00707A70" w:rsidRPr="00991BDE">
        <w:rPr>
          <w:rFonts w:ascii="Times New Roman" w:hAnsi="Times New Roman"/>
          <w:b/>
          <w:sz w:val="20"/>
          <w:szCs w:val="20"/>
        </w:rPr>
        <w:t xml:space="preserve"> Service</w:t>
      </w:r>
      <w:r w:rsidR="002A4DE4" w:rsidRPr="00991BDE">
        <w:rPr>
          <w:rFonts w:ascii="Times New Roman" w:hAnsi="Times New Roman"/>
          <w:b/>
          <w:sz w:val="20"/>
          <w:szCs w:val="20"/>
        </w:rPr>
        <w:t xml:space="preserve"> Manager</w:t>
      </w:r>
    </w:p>
    <w:p w:rsidR="005E2814" w:rsidRPr="00991BDE" w:rsidRDefault="002A4DE4">
      <w:pPr>
        <w:spacing w:line="240" w:lineRule="exact"/>
        <w:jc w:val="center"/>
        <w:rPr>
          <w:rFonts w:ascii="Times New Roman" w:hAnsi="Times New Roman"/>
          <w:b/>
          <w:i/>
          <w:sz w:val="20"/>
          <w:szCs w:val="20"/>
        </w:rPr>
      </w:pPr>
      <w:r w:rsidRPr="00991BDE">
        <w:rPr>
          <w:rFonts w:ascii="Times New Roman" w:hAnsi="Times New Roman"/>
          <w:i/>
          <w:sz w:val="20"/>
          <w:szCs w:val="20"/>
        </w:rPr>
        <w:t>Achievement oriented professional targeting assignments in</w:t>
      </w:r>
      <w:r w:rsidRPr="00991BDE">
        <w:rPr>
          <w:rFonts w:ascii="Times New Roman" w:hAnsi="Times New Roman"/>
          <w:b/>
          <w:i/>
          <w:sz w:val="20"/>
          <w:szCs w:val="20"/>
        </w:rPr>
        <w:t xml:space="preserve"> </w:t>
      </w:r>
      <w:r w:rsidR="0066244A">
        <w:rPr>
          <w:rFonts w:ascii="Times New Roman" w:hAnsi="Times New Roman"/>
          <w:b/>
          <w:i/>
          <w:sz w:val="20"/>
          <w:szCs w:val="20"/>
        </w:rPr>
        <w:t xml:space="preserve">Business </w:t>
      </w:r>
      <w:r w:rsidRPr="00991BDE">
        <w:rPr>
          <w:rFonts w:ascii="Times New Roman" w:hAnsi="Times New Roman"/>
          <w:b/>
          <w:i/>
          <w:sz w:val="20"/>
          <w:szCs w:val="20"/>
        </w:rPr>
        <w:t>Analysis/Operation Management</w:t>
      </w:r>
      <w:r w:rsidR="0066244A">
        <w:rPr>
          <w:rFonts w:ascii="Times New Roman" w:hAnsi="Times New Roman"/>
          <w:b/>
          <w:i/>
          <w:sz w:val="20"/>
          <w:szCs w:val="20"/>
        </w:rPr>
        <w:t xml:space="preserve"> &amp; Service Control</w:t>
      </w:r>
      <w:r w:rsidRPr="00991BDE">
        <w:rPr>
          <w:rFonts w:ascii="Times New Roman" w:hAnsi="Times New Roman"/>
          <w:b/>
          <w:i/>
          <w:sz w:val="20"/>
          <w:szCs w:val="20"/>
        </w:rPr>
        <w:t>/</w:t>
      </w:r>
      <w:r w:rsidR="00DE4D99" w:rsidRPr="00991BDE">
        <w:rPr>
          <w:rFonts w:ascii="Times New Roman" w:hAnsi="Times New Roman"/>
          <w:b/>
          <w:i/>
          <w:sz w:val="20"/>
          <w:szCs w:val="20"/>
        </w:rPr>
        <w:t xml:space="preserve">Sales &amp; </w:t>
      </w:r>
      <w:r w:rsidRPr="00991BDE">
        <w:rPr>
          <w:rFonts w:ascii="Times New Roman" w:hAnsi="Times New Roman"/>
          <w:b/>
          <w:i/>
          <w:sz w:val="20"/>
          <w:szCs w:val="20"/>
        </w:rPr>
        <w:t>Business Support</w:t>
      </w:r>
    </w:p>
    <w:p w:rsidR="005E2814" w:rsidRPr="00991BDE" w:rsidRDefault="005E2814">
      <w:pPr>
        <w:spacing w:line="120" w:lineRule="auto"/>
        <w:ind w:left="288"/>
        <w:rPr>
          <w:rFonts w:ascii="Times New Roman" w:hAnsi="Times New Roman"/>
          <w:sz w:val="20"/>
          <w:szCs w:val="20"/>
        </w:rPr>
      </w:pPr>
    </w:p>
    <w:tbl>
      <w:tblPr>
        <w:tblW w:w="110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62"/>
        <w:gridCol w:w="7768"/>
      </w:tblGrid>
      <w:tr w:rsidR="005E2814" w:rsidRPr="00991BDE">
        <w:trPr>
          <w:trHeight w:val="4296"/>
          <w:jc w:val="center"/>
        </w:trPr>
        <w:tc>
          <w:tcPr>
            <w:tcW w:w="3262" w:type="dxa"/>
            <w:shd w:val="clear" w:color="auto" w:fill="0F243E"/>
          </w:tcPr>
          <w:p w:rsidR="005E2814" w:rsidRPr="00991BDE" w:rsidRDefault="002A4DE4" w:rsidP="00844D42">
            <w:pPr>
              <w:tabs>
                <w:tab w:val="center" w:pos="1701"/>
              </w:tabs>
              <w:spacing w:line="240" w:lineRule="exact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CORE COMPETENCIES</w:t>
            </w:r>
          </w:p>
          <w:p w:rsidR="00844D42" w:rsidRPr="00991BDE" w:rsidRDefault="00844D42" w:rsidP="00844D42">
            <w:pPr>
              <w:tabs>
                <w:tab w:val="center" w:pos="1701"/>
              </w:tabs>
              <w:spacing w:line="240" w:lineRule="exact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  <w:p w:rsidR="00DE4D99" w:rsidRPr="00991BDE" w:rsidRDefault="00DE4D99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Sales &amp; Business Support</w:t>
            </w:r>
          </w:p>
          <w:p w:rsidR="00844D42" w:rsidRPr="00991BDE" w:rsidRDefault="00903838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Business Analysis</w:t>
            </w:r>
          </w:p>
          <w:p w:rsidR="00844D42" w:rsidRPr="00991BDE" w:rsidRDefault="00844D42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Profitability Analysis</w:t>
            </w:r>
          </w:p>
          <w:p w:rsidR="005E2814" w:rsidRPr="00991BDE" w:rsidRDefault="002A4DE4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Service &amp; Internal Compliance</w:t>
            </w:r>
          </w:p>
          <w:p w:rsidR="005E2814" w:rsidRPr="00991BDE" w:rsidRDefault="00115925" w:rsidP="00844D42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Regional Compliance Committee</w:t>
            </w:r>
          </w:p>
          <w:p w:rsidR="005E2814" w:rsidRPr="00991BDE" w:rsidRDefault="002A4DE4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Monitoring Service &amp; Account Rework</w:t>
            </w:r>
          </w:p>
          <w:p w:rsidR="005E2814" w:rsidRPr="00991BDE" w:rsidRDefault="002A4DE4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Driving Branch Channel Productivity</w:t>
            </w:r>
          </w:p>
          <w:p w:rsidR="005E2814" w:rsidRPr="00991BDE" w:rsidRDefault="002A4DE4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Design &amp; Drive Competency Development Programs</w:t>
            </w:r>
          </w:p>
          <w:p w:rsidR="005E2814" w:rsidRPr="00991BDE" w:rsidRDefault="002A4DE4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Operations Management</w:t>
            </w:r>
          </w:p>
          <w:p w:rsidR="005E2814" w:rsidRPr="00991BDE" w:rsidRDefault="002A4DE4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Team Management</w:t>
            </w:r>
          </w:p>
          <w:p w:rsidR="005E2814" w:rsidRPr="00991BDE" w:rsidRDefault="002A4DE4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Vendor Management</w:t>
            </w:r>
          </w:p>
          <w:p w:rsidR="005E2814" w:rsidRPr="00991BDE" w:rsidRDefault="002A4DE4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On-boarding of Sales Officers</w:t>
            </w:r>
          </w:p>
          <w:p w:rsidR="005E2814" w:rsidRPr="00991BDE" w:rsidRDefault="002A4DE4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Training &amp; Support on Digital Platform</w:t>
            </w:r>
          </w:p>
          <w:p w:rsidR="005E2814" w:rsidRPr="00991BDE" w:rsidRDefault="002A4DE4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Currency Management</w:t>
            </w:r>
          </w:p>
          <w:p w:rsidR="005E2814" w:rsidRPr="00991BDE" w:rsidRDefault="002A4DE4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Cost &amp; BSC Analysis</w:t>
            </w:r>
          </w:p>
          <w:p w:rsidR="005E2814" w:rsidRPr="00991BDE" w:rsidRDefault="002A4DE4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Reporting &amp; Documentation</w:t>
            </w:r>
          </w:p>
          <w:p w:rsidR="005E2814" w:rsidRPr="00991BDE" w:rsidRDefault="005E2814">
            <w:pPr>
              <w:spacing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7768" w:type="dxa"/>
          </w:tcPr>
          <w:p w:rsidR="005E2814" w:rsidRPr="00991BDE" w:rsidRDefault="002A4DE4">
            <w:pPr>
              <w:shd w:val="clear" w:color="auto" w:fill="0F243E"/>
              <w:spacing w:line="240" w:lineRule="exact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 xml:space="preserve">PROFILE SUMMARY </w:t>
            </w:r>
          </w:p>
          <w:p w:rsidR="005E2814" w:rsidRPr="00991BDE" w:rsidRDefault="005E2814">
            <w:pPr>
              <w:spacing w:line="240" w:lineRule="exact"/>
              <w:ind w:left="360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  <w:p w:rsidR="005E2814" w:rsidRPr="00991BDE" w:rsidRDefault="002A4DE4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A goal oriented professional with </w:t>
            </w:r>
            <w:r w:rsidR="00CD6E1F"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more than</w:t>
            </w:r>
            <w:r w:rsidR="00AE1A48"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 xml:space="preserve"> 5</w:t>
            </w: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 xml:space="preserve"> years</w:t>
            </w:r>
            <w:r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of experience in </w:t>
            </w:r>
            <w:r w:rsidR="00A92F07"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Retail Business</w:t>
            </w:r>
            <w:r w:rsidR="00A92F07"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</w:t>
            </w:r>
            <w:r w:rsidR="00A92F07"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Strategy</w:t>
            </w:r>
            <w:r w:rsidR="00A92F07"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, </w:t>
            </w: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Operations Management, Data analysis, Service Control</w:t>
            </w:r>
            <w:r w:rsidR="00B844B1"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 xml:space="preserve">, </w:t>
            </w:r>
            <w:r w:rsidR="001A2B78"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Sales and</w:t>
            </w: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 xml:space="preserve"> Business Support</w:t>
            </w:r>
            <w:r w:rsidR="001A2B78"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.</w:t>
            </w:r>
          </w:p>
          <w:p w:rsidR="00903838" w:rsidRPr="00991BDE" w:rsidRDefault="00903838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sz w:val="20"/>
                <w:szCs w:val="20"/>
                <w:lang w:val="en-GB"/>
              </w:rPr>
              <w:t>Driving all projects related to Revenue Enhancement, Cost reduction, Process Optimization and deriving the MIS for the same.</w:t>
            </w:r>
          </w:p>
          <w:p w:rsidR="003E4BDB" w:rsidRPr="00991BDE" w:rsidRDefault="003E4BDB" w:rsidP="003E4BDB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Cost &amp; profitability analysis, market analysis and CASA mobilization.</w:t>
            </w:r>
          </w:p>
          <w:p w:rsidR="003E4BDB" w:rsidRPr="00991BDE" w:rsidRDefault="003E4BDB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Analysis of actuals Vs planned business information and prepare detailed quantitative analysis for the period.</w:t>
            </w:r>
          </w:p>
          <w:p w:rsidR="005E2814" w:rsidRPr="00991BDE" w:rsidRDefault="00844D42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sz w:val="20"/>
                <w:szCs w:val="20"/>
                <w:lang w:val="en-GB"/>
              </w:rPr>
              <w:t>Driving branch channel pro</w:t>
            </w:r>
            <w:r w:rsidR="00903838"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ductivity for liability and Fee </w:t>
            </w:r>
            <w:r w:rsidRPr="00991BDE">
              <w:rPr>
                <w:rFonts w:ascii="Times New Roman" w:hAnsi="Times New Roman"/>
                <w:sz w:val="20"/>
                <w:szCs w:val="20"/>
                <w:lang w:val="en-GB"/>
              </w:rPr>
              <w:t>business.</w:t>
            </w:r>
            <w:r w:rsidR="00903838"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Implementation and execution of </w:t>
            </w:r>
            <w:r w:rsidR="00DB16F9" w:rsidRPr="00991BDE">
              <w:rPr>
                <w:rFonts w:ascii="Times New Roman" w:hAnsi="Times New Roman"/>
                <w:sz w:val="20"/>
                <w:szCs w:val="20"/>
                <w:lang w:val="en-GB"/>
              </w:rPr>
              <w:t>strategy to</w:t>
            </w:r>
            <w:r w:rsidR="002A4DE4"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get the same done from the team for better functioning</w:t>
            </w:r>
          </w:p>
          <w:p w:rsidR="005E6D45" w:rsidRPr="00991BDE" w:rsidRDefault="00D82781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sz w:val="20"/>
                <w:szCs w:val="20"/>
                <w:lang w:val="en-GB"/>
              </w:rPr>
              <w:t>Addition to RSM role I</w:t>
            </w:r>
            <w:r w:rsidR="005E6D45"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was looking after</w:t>
            </w:r>
            <w:r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CASA Sales channel as a CASA FPR</w:t>
            </w:r>
            <w:r w:rsidR="00991BDE"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for the region</w:t>
            </w:r>
            <w:r w:rsidR="005E6D45" w:rsidRPr="00991BDE">
              <w:rPr>
                <w:rFonts w:ascii="Times New Roman" w:hAnsi="Times New Roman"/>
                <w:sz w:val="20"/>
                <w:szCs w:val="20"/>
                <w:lang w:val="en-GB"/>
              </w:rPr>
              <w:t>.</w:t>
            </w:r>
          </w:p>
          <w:p w:rsidR="005E6D45" w:rsidRPr="00991BDE" w:rsidRDefault="005E6D45" w:rsidP="005E6D45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 xml:space="preserve">3 </w:t>
            </w:r>
            <w:r w:rsidR="001A2B78"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Years’ experience</w:t>
            </w:r>
            <w:r w:rsidR="009403B7"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 xml:space="preserve"> of handling</w:t>
            </w: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 xml:space="preserve"> Sales channels as FPR CASA. Appreciation from Regional Head and Zonal Head </w:t>
            </w:r>
            <w:r w:rsidR="00DB16F9"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for the</w:t>
            </w:r>
            <w:r w:rsidR="00D82781"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 xml:space="preserve"> </w:t>
            </w: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best region in CASA productivity.</w:t>
            </w:r>
            <w:r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</w:t>
            </w:r>
          </w:p>
          <w:p w:rsidR="005E2814" w:rsidRPr="00991BDE" w:rsidRDefault="002A4DE4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</w:rPr>
              <w:t>Improvement in Service parameters and reduction in rework</w:t>
            </w:r>
          </w:p>
          <w:p w:rsidR="005E6D45" w:rsidRPr="00991BDE" w:rsidRDefault="00115925" w:rsidP="00991BDE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sz w:val="20"/>
                <w:szCs w:val="20"/>
              </w:rPr>
              <w:t xml:space="preserve">Handling Regional Compliance Committee </w:t>
            </w:r>
            <w:r w:rsidR="005E6D45" w:rsidRPr="00991BDE">
              <w:rPr>
                <w:rFonts w:ascii="Times New Roman" w:hAnsi="Times New Roman"/>
                <w:sz w:val="20"/>
                <w:szCs w:val="20"/>
              </w:rPr>
              <w:t xml:space="preserve">cases to fix </w:t>
            </w:r>
            <w:r w:rsidR="001F5EAB" w:rsidRPr="00991BDE">
              <w:rPr>
                <w:rFonts w:ascii="Times New Roman" w:hAnsi="Times New Roman"/>
                <w:sz w:val="20"/>
                <w:szCs w:val="20"/>
              </w:rPr>
              <w:t>employee accountability.</w:t>
            </w:r>
          </w:p>
          <w:p w:rsidR="005E2814" w:rsidRPr="00991BDE" w:rsidRDefault="002A4DE4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sz w:val="20"/>
                <w:szCs w:val="20"/>
              </w:rPr>
              <w:t>Ensuring smooth service and compliance across the branches</w:t>
            </w:r>
            <w:r w:rsidR="001A2B78" w:rsidRPr="00991BDE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5E2814" w:rsidRPr="00991BDE" w:rsidRDefault="002A4DE4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Design &amp; Drive </w:t>
            </w: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Competency Development Programs</w:t>
            </w:r>
            <w:r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to increase the Channel Sales Productivity</w:t>
            </w:r>
          </w:p>
          <w:p w:rsidR="005E2814" w:rsidRPr="00991BDE" w:rsidRDefault="00DB16F9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hAnsi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/>
                <w:sz w:val="20"/>
                <w:szCs w:val="20"/>
                <w:lang w:val="en-GB"/>
              </w:rPr>
              <w:t>Creating and mana</w:t>
            </w:r>
            <w:r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ging </w:t>
            </w:r>
            <w:r>
              <w:rPr>
                <w:rFonts w:ascii="Times New Roman" w:hAnsi="Times New Roman"/>
                <w:sz w:val="20"/>
                <w:szCs w:val="20"/>
                <w:lang w:val="en-GB"/>
              </w:rPr>
              <w:t>business</w:t>
            </w:r>
            <w:r w:rsidR="008024D0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</w:t>
            </w:r>
            <w:r w:rsidR="002A4DE4"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dashboards with and in-depth understanding </w:t>
            </w:r>
          </w:p>
          <w:p w:rsidR="005E2814" w:rsidRPr="00991BDE" w:rsidRDefault="002A4DE4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sz w:val="20"/>
                <w:szCs w:val="20"/>
                <w:lang w:val="en-GB"/>
              </w:rPr>
              <w:t>On boarding of Sales officers channel and provide necessary training/support</w:t>
            </w:r>
          </w:p>
          <w:p w:rsidR="005E2814" w:rsidRPr="00991BDE" w:rsidRDefault="00675C72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sz w:val="20"/>
                <w:szCs w:val="20"/>
                <w:lang w:val="en-GB"/>
              </w:rPr>
              <w:t>Arranging R</w:t>
            </w:r>
            <w:r w:rsidR="00A54269" w:rsidRPr="00991BDE">
              <w:rPr>
                <w:rFonts w:ascii="Times New Roman" w:hAnsi="Times New Roman"/>
                <w:sz w:val="20"/>
                <w:szCs w:val="20"/>
                <w:lang w:val="en-GB"/>
              </w:rPr>
              <w:t>egional</w:t>
            </w:r>
            <w:r w:rsidR="002A4DE4"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</w:t>
            </w:r>
            <w:r w:rsidR="00DB16F9" w:rsidRPr="00991BDE">
              <w:rPr>
                <w:rFonts w:ascii="Times New Roman" w:hAnsi="Times New Roman"/>
                <w:sz w:val="20"/>
                <w:szCs w:val="20"/>
                <w:lang w:val="en-GB"/>
              </w:rPr>
              <w:t>Level</w:t>
            </w:r>
            <w:r w:rsidR="002A4DE4"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</w:t>
            </w:r>
            <w:r w:rsidR="002A4DE4"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Sales Process &amp; Service Council</w:t>
            </w:r>
            <w:r w:rsidR="002A4DE4"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to review the Branch in terms of Service &amp; retail business</w:t>
            </w:r>
            <w:r w:rsidR="00646B0C" w:rsidRPr="00991BDE">
              <w:rPr>
                <w:rFonts w:ascii="Times New Roman" w:hAnsi="Times New Roman"/>
                <w:sz w:val="20"/>
                <w:szCs w:val="20"/>
                <w:lang w:val="en-GB"/>
              </w:rPr>
              <w:t>.</w:t>
            </w:r>
          </w:p>
          <w:p w:rsidR="005E2814" w:rsidRPr="00991BDE" w:rsidRDefault="00DB16F9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hAnsi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/>
                <w:sz w:val="20"/>
                <w:szCs w:val="20"/>
                <w:lang w:val="en-GB"/>
              </w:rPr>
              <w:t>Training,</w:t>
            </w:r>
            <w:r w:rsidR="002A4DE4"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Implementation &amp; drive</w:t>
            </w:r>
            <w:r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the</w:t>
            </w:r>
            <w:r w:rsidR="002A4DE4"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usage of Digital platforms and Sales</w:t>
            </w:r>
            <w:r w:rsidR="00497982"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</w:t>
            </w:r>
            <w:r w:rsidR="002A4DE4" w:rsidRPr="00991BDE">
              <w:rPr>
                <w:rFonts w:ascii="Times New Roman" w:hAnsi="Times New Roman"/>
                <w:sz w:val="20"/>
                <w:szCs w:val="20"/>
                <w:lang w:val="en-GB"/>
              </w:rPr>
              <w:t>CRM acr</w:t>
            </w:r>
            <w:r w:rsidR="00A54269" w:rsidRPr="00991BDE">
              <w:rPr>
                <w:rFonts w:ascii="Times New Roman" w:hAnsi="Times New Roman"/>
                <w:sz w:val="20"/>
                <w:szCs w:val="20"/>
                <w:lang w:val="en-GB"/>
              </w:rPr>
              <w:t>oss all the Branches in the region.</w:t>
            </w:r>
          </w:p>
          <w:p w:rsidR="005E2814" w:rsidRPr="00991BDE" w:rsidRDefault="002A4DE4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Assisting the team in </w:t>
            </w: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resolving business issues, coordinating with various stakeholders and ensuring timely closure of open action items</w:t>
            </w:r>
            <w:r w:rsidRPr="00991BDE">
              <w:rPr>
                <w:rFonts w:ascii="Times New Roman" w:hAnsi="Times New Roman"/>
                <w:sz w:val="20"/>
                <w:szCs w:val="20"/>
                <w:lang w:val="en-GB"/>
              </w:rPr>
              <w:t>; implementing solutions that effectively resolve problems or provide improvement based solutions</w:t>
            </w:r>
          </w:p>
          <w:p w:rsidR="005E2814" w:rsidRPr="00991BDE" w:rsidRDefault="002A4DE4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Expertise in </w:t>
            </w: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determining operational feasibility by defining the problem, analysing business requirements, and assessing proposed solutions;</w:t>
            </w:r>
            <w:r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ensuring business functionality adherence as well as enhancing the competitive advantage</w:t>
            </w:r>
          </w:p>
          <w:p w:rsidR="005E2814" w:rsidRPr="00991BDE" w:rsidRDefault="002A4DE4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991BDE">
              <w:rPr>
                <w:rFonts w:ascii="Times New Roman" w:hAnsi="Times New Roman"/>
                <w:sz w:val="20"/>
                <w:szCs w:val="20"/>
              </w:rPr>
              <w:t>A keen communicator with honed interpersonal, problem solving and coordination skills</w:t>
            </w:r>
          </w:p>
          <w:p w:rsidR="005E2814" w:rsidRPr="00991BDE" w:rsidRDefault="005E2814">
            <w:pPr>
              <w:pStyle w:val="ListParagraph"/>
              <w:ind w:left="360"/>
              <w:rPr>
                <w:sz w:val="20"/>
                <w:szCs w:val="20"/>
              </w:rPr>
            </w:pPr>
          </w:p>
        </w:tc>
      </w:tr>
    </w:tbl>
    <w:p w:rsidR="005E2814" w:rsidRPr="00991BDE" w:rsidRDefault="005E2814">
      <w:pPr>
        <w:spacing w:line="100" w:lineRule="exact"/>
        <w:rPr>
          <w:rFonts w:ascii="Times New Roman" w:hAnsi="Times New Roman"/>
          <w:b/>
          <w:color w:val="0000FF"/>
          <w:sz w:val="20"/>
          <w:szCs w:val="20"/>
        </w:rPr>
      </w:pPr>
    </w:p>
    <w:p w:rsidR="005E2814" w:rsidRPr="00991BDE" w:rsidRDefault="008024D0">
      <w:pPr>
        <w:spacing w:line="240" w:lineRule="exac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color w:val="0000FF"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1.45pt;height:3pt" o:hralign="center" o:hr="t">
            <v:imagedata r:id="rId5" o:title="BD21512_"/>
          </v:shape>
        </w:pict>
      </w:r>
    </w:p>
    <w:p w:rsidR="005E2814" w:rsidRPr="00991BDE" w:rsidRDefault="002A4DE4">
      <w:pPr>
        <w:shd w:val="clear" w:color="auto" w:fill="0F243E"/>
        <w:spacing w:line="240" w:lineRule="exact"/>
        <w:jc w:val="center"/>
        <w:rPr>
          <w:rFonts w:ascii="Times New Roman" w:hAnsi="Times New Roman"/>
          <w:b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t>ORGANIZATIONAL EXPERIENCE</w:t>
      </w:r>
    </w:p>
    <w:p w:rsidR="005E2814" w:rsidRPr="00991BDE" w:rsidRDefault="005E2814" w:rsidP="00E162D7">
      <w:pPr>
        <w:pStyle w:val="NoSpacing"/>
        <w:rPr>
          <w:rFonts w:ascii="Times New Roman" w:hAnsi="Times New Roman"/>
          <w:sz w:val="20"/>
          <w:szCs w:val="20"/>
        </w:rPr>
      </w:pPr>
    </w:p>
    <w:p w:rsidR="000D5FE0" w:rsidRPr="00991BDE" w:rsidRDefault="000D5FE0" w:rsidP="00E162D7">
      <w:pPr>
        <w:pStyle w:val="NoSpacing"/>
        <w:rPr>
          <w:rFonts w:ascii="Times New Roman" w:hAnsi="Times New Roman"/>
          <w:b/>
          <w:sz w:val="20"/>
          <w:szCs w:val="20"/>
        </w:rPr>
      </w:pPr>
      <w:r w:rsidRPr="00991BDE">
        <w:rPr>
          <w:rFonts w:ascii="Times New Roman" w:hAnsi="Times New Roman"/>
          <w:sz w:val="20"/>
          <w:szCs w:val="20"/>
        </w:rPr>
        <w:t xml:space="preserve">     </w:t>
      </w:r>
      <w:r w:rsidRPr="00991BDE">
        <w:rPr>
          <w:rFonts w:ascii="Times New Roman" w:hAnsi="Times New Roman"/>
          <w:b/>
          <w:sz w:val="20"/>
          <w:szCs w:val="20"/>
        </w:rPr>
        <w:t xml:space="preserve">ICICI Bank Ltd.                </w:t>
      </w:r>
      <w:r w:rsidR="00E162D7" w:rsidRPr="00991BDE">
        <w:rPr>
          <w:rFonts w:ascii="Times New Roman" w:hAnsi="Times New Roman"/>
          <w:b/>
          <w:sz w:val="20"/>
          <w:szCs w:val="20"/>
        </w:rPr>
        <w:t xml:space="preserve">                 </w:t>
      </w:r>
      <w:r w:rsidRPr="00991BDE">
        <w:rPr>
          <w:rFonts w:ascii="Times New Roman" w:hAnsi="Times New Roman"/>
          <w:b/>
          <w:sz w:val="20"/>
          <w:szCs w:val="20"/>
        </w:rPr>
        <w:t xml:space="preserve"> </w:t>
      </w:r>
      <w:r w:rsidR="00E162D7" w:rsidRPr="00991BDE">
        <w:rPr>
          <w:rFonts w:ascii="Times New Roman" w:hAnsi="Times New Roman"/>
          <w:b/>
          <w:sz w:val="20"/>
          <w:szCs w:val="20"/>
        </w:rPr>
        <w:t xml:space="preserve">Regional </w:t>
      </w:r>
      <w:r w:rsidR="00707A70" w:rsidRPr="00991BDE">
        <w:rPr>
          <w:rFonts w:ascii="Times New Roman" w:hAnsi="Times New Roman"/>
          <w:b/>
          <w:sz w:val="20"/>
          <w:szCs w:val="20"/>
        </w:rPr>
        <w:t xml:space="preserve">Service </w:t>
      </w:r>
      <w:r w:rsidRPr="00991BDE">
        <w:rPr>
          <w:rFonts w:ascii="Times New Roman" w:hAnsi="Times New Roman"/>
          <w:b/>
          <w:sz w:val="20"/>
          <w:szCs w:val="20"/>
        </w:rPr>
        <w:t>Manager                               April 2015 – Till</w:t>
      </w:r>
      <w:r w:rsidR="00E162D7" w:rsidRPr="00991BDE">
        <w:rPr>
          <w:rFonts w:ascii="Times New Roman" w:hAnsi="Times New Roman"/>
          <w:b/>
          <w:sz w:val="20"/>
          <w:szCs w:val="20"/>
        </w:rPr>
        <w:t xml:space="preserve"> Date</w:t>
      </w:r>
    </w:p>
    <w:p w:rsidR="00E162D7" w:rsidRPr="00991BDE" w:rsidRDefault="00E162D7" w:rsidP="00E162D7">
      <w:pPr>
        <w:pStyle w:val="NoSpacing"/>
        <w:rPr>
          <w:rFonts w:ascii="Times New Roman" w:hAnsi="Times New Roman"/>
          <w:b/>
          <w:sz w:val="20"/>
          <w:szCs w:val="20"/>
        </w:rPr>
      </w:pPr>
    </w:p>
    <w:p w:rsidR="000D5FE0" w:rsidRPr="00991BDE" w:rsidRDefault="000D5FE0">
      <w:pPr>
        <w:spacing w:line="120" w:lineRule="auto"/>
        <w:rPr>
          <w:rFonts w:ascii="Times New Roman" w:hAnsi="Times New Roman"/>
          <w:sz w:val="20"/>
          <w:szCs w:val="20"/>
        </w:rPr>
      </w:pPr>
      <w:r w:rsidRPr="00991BDE">
        <w:rPr>
          <w:rFonts w:ascii="Times New Roman" w:hAnsi="Times New Roman"/>
          <w:sz w:val="20"/>
          <w:szCs w:val="20"/>
        </w:rPr>
        <w:tab/>
      </w:r>
      <w:r w:rsidRPr="00991BDE">
        <w:rPr>
          <w:rFonts w:ascii="Times New Roman" w:hAnsi="Times New Roman"/>
          <w:sz w:val="20"/>
          <w:szCs w:val="20"/>
        </w:rPr>
        <w:tab/>
      </w:r>
    </w:p>
    <w:p w:rsidR="005E2814" w:rsidRPr="00991BDE" w:rsidRDefault="002A4DE4">
      <w:pPr>
        <w:spacing w:line="240" w:lineRule="exact"/>
        <w:rPr>
          <w:rFonts w:ascii="Times New Roman" w:hAnsi="Times New Roman"/>
          <w:b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t>Key Responsible Areas:</w:t>
      </w:r>
    </w:p>
    <w:p w:rsidR="005E2814" w:rsidRPr="00991BDE" w:rsidRDefault="00E162D7">
      <w:pPr>
        <w:spacing w:line="240" w:lineRule="exact"/>
        <w:rPr>
          <w:rFonts w:ascii="Times New Roman" w:hAnsi="Times New Roman"/>
          <w:b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t>As Regional</w:t>
      </w:r>
      <w:r w:rsidR="002A4DE4" w:rsidRPr="00991BDE">
        <w:rPr>
          <w:rFonts w:ascii="Times New Roman" w:hAnsi="Times New Roman"/>
          <w:b/>
          <w:sz w:val="20"/>
          <w:szCs w:val="20"/>
        </w:rPr>
        <w:t xml:space="preserve"> Service Manager:</w:t>
      </w:r>
    </w:p>
    <w:p w:rsidR="005E2814" w:rsidRPr="00991BDE" w:rsidRDefault="002A4DE4">
      <w:pPr>
        <w:pStyle w:val="ListParagraph"/>
        <w:numPr>
          <w:ilvl w:val="0"/>
          <w:numId w:val="7"/>
        </w:numPr>
        <w:rPr>
          <w:color w:val="000000"/>
          <w:sz w:val="20"/>
          <w:szCs w:val="20"/>
        </w:rPr>
      </w:pPr>
      <w:r w:rsidRPr="00991BDE">
        <w:rPr>
          <w:color w:val="000000"/>
          <w:sz w:val="20"/>
          <w:szCs w:val="20"/>
        </w:rPr>
        <w:t>Ensuring smooth service and compliance across the branches</w:t>
      </w:r>
      <w:r w:rsidR="00E162D7" w:rsidRPr="00991BDE">
        <w:rPr>
          <w:color w:val="000000"/>
          <w:sz w:val="20"/>
          <w:szCs w:val="20"/>
        </w:rPr>
        <w:t>.</w:t>
      </w:r>
    </w:p>
    <w:p w:rsidR="005E2814" w:rsidRPr="00991BDE" w:rsidRDefault="002A4DE4">
      <w:pPr>
        <w:pStyle w:val="ListParagraph"/>
        <w:numPr>
          <w:ilvl w:val="0"/>
          <w:numId w:val="7"/>
        </w:numPr>
        <w:rPr>
          <w:color w:val="000000"/>
          <w:sz w:val="20"/>
          <w:szCs w:val="20"/>
        </w:rPr>
      </w:pPr>
      <w:r w:rsidRPr="00991BDE">
        <w:rPr>
          <w:color w:val="000000"/>
          <w:sz w:val="20"/>
          <w:szCs w:val="20"/>
        </w:rPr>
        <w:t>Analysing and managi</w:t>
      </w:r>
      <w:r w:rsidR="00E162D7" w:rsidRPr="00991BDE">
        <w:rPr>
          <w:color w:val="000000"/>
          <w:sz w:val="20"/>
          <w:szCs w:val="20"/>
        </w:rPr>
        <w:t>ng the Profitability of the Region</w:t>
      </w:r>
      <w:r w:rsidRPr="00991BDE">
        <w:rPr>
          <w:color w:val="000000"/>
          <w:sz w:val="20"/>
          <w:szCs w:val="20"/>
        </w:rPr>
        <w:t xml:space="preserve"> and work in coordination with branches to reach the break even in terms of profitability</w:t>
      </w:r>
      <w:r w:rsidR="00E162D7" w:rsidRPr="00991BDE">
        <w:rPr>
          <w:color w:val="000000"/>
          <w:sz w:val="20"/>
          <w:szCs w:val="20"/>
        </w:rPr>
        <w:t>.</w:t>
      </w:r>
    </w:p>
    <w:p w:rsidR="005E2814" w:rsidRPr="00991BDE" w:rsidRDefault="002A4DE4">
      <w:pPr>
        <w:pStyle w:val="ListParagraph"/>
        <w:numPr>
          <w:ilvl w:val="0"/>
          <w:numId w:val="7"/>
        </w:numPr>
        <w:rPr>
          <w:color w:val="000000"/>
          <w:sz w:val="20"/>
          <w:szCs w:val="20"/>
        </w:rPr>
      </w:pPr>
      <w:r w:rsidRPr="00991BDE">
        <w:rPr>
          <w:color w:val="000000"/>
          <w:sz w:val="20"/>
          <w:szCs w:val="20"/>
        </w:rPr>
        <w:t>Improvement in Service parameters and reduction in rework</w:t>
      </w:r>
    </w:p>
    <w:p w:rsidR="005E2814" w:rsidRPr="00991BDE" w:rsidRDefault="00E162D7">
      <w:pPr>
        <w:pStyle w:val="ListParagraph"/>
        <w:numPr>
          <w:ilvl w:val="0"/>
          <w:numId w:val="7"/>
        </w:numPr>
        <w:spacing w:line="240" w:lineRule="exact"/>
        <w:rPr>
          <w:sz w:val="20"/>
          <w:szCs w:val="20"/>
        </w:rPr>
      </w:pPr>
      <w:r w:rsidRPr="00991BDE">
        <w:rPr>
          <w:sz w:val="20"/>
          <w:szCs w:val="20"/>
        </w:rPr>
        <w:t xml:space="preserve">Creating and managing </w:t>
      </w:r>
      <w:r w:rsidR="002A4DE4" w:rsidRPr="00991BDE">
        <w:rPr>
          <w:sz w:val="20"/>
          <w:szCs w:val="20"/>
        </w:rPr>
        <w:t xml:space="preserve">Business dashboards with an in-depth understanding and presenting it to the senior </w:t>
      </w:r>
      <w:r w:rsidR="00AA3EC0" w:rsidRPr="00991BDE">
        <w:rPr>
          <w:sz w:val="20"/>
          <w:szCs w:val="20"/>
        </w:rPr>
        <w:t>management.</w:t>
      </w:r>
    </w:p>
    <w:p w:rsidR="005E2814" w:rsidRPr="00991BDE" w:rsidRDefault="002A4DE4">
      <w:pPr>
        <w:pStyle w:val="ListParagraph"/>
        <w:numPr>
          <w:ilvl w:val="0"/>
          <w:numId w:val="7"/>
        </w:numPr>
        <w:rPr>
          <w:color w:val="000000"/>
          <w:sz w:val="20"/>
          <w:szCs w:val="20"/>
        </w:rPr>
      </w:pPr>
      <w:r w:rsidRPr="00991BDE">
        <w:rPr>
          <w:color w:val="000000"/>
          <w:sz w:val="20"/>
          <w:szCs w:val="20"/>
        </w:rPr>
        <w:t>Design &amp; Drive Competency Development Pr</w:t>
      </w:r>
      <w:r w:rsidR="008024D0">
        <w:rPr>
          <w:color w:val="000000"/>
          <w:sz w:val="20"/>
          <w:szCs w:val="20"/>
        </w:rPr>
        <w:t xml:space="preserve">ograms to increase the Inbound </w:t>
      </w:r>
      <w:r w:rsidRPr="00991BDE">
        <w:rPr>
          <w:color w:val="000000"/>
          <w:sz w:val="20"/>
          <w:szCs w:val="20"/>
        </w:rPr>
        <w:t>&amp; Outbound Channel Sales Productivity</w:t>
      </w:r>
    </w:p>
    <w:p w:rsidR="00E162D7" w:rsidRPr="00991BDE" w:rsidRDefault="008507A0" w:rsidP="00E162D7">
      <w:pPr>
        <w:numPr>
          <w:ilvl w:val="0"/>
          <w:numId w:val="7"/>
        </w:numPr>
        <w:shd w:val="clear" w:color="auto" w:fill="FFFFFF"/>
        <w:suppressAutoHyphens/>
        <w:spacing w:after="20"/>
        <w:rPr>
          <w:rFonts w:ascii="Times New Roman" w:hAnsi="Times New Roman"/>
          <w:sz w:val="20"/>
          <w:szCs w:val="20"/>
        </w:rPr>
      </w:pPr>
      <w:r w:rsidRPr="00991BDE">
        <w:rPr>
          <w:rFonts w:ascii="Times New Roman" w:hAnsi="Times New Roman"/>
          <w:sz w:val="20"/>
          <w:szCs w:val="20"/>
        </w:rPr>
        <w:t xml:space="preserve">Initiatives for </w:t>
      </w:r>
      <w:r w:rsidR="00E162D7" w:rsidRPr="00991BDE">
        <w:rPr>
          <w:rFonts w:ascii="Times New Roman" w:hAnsi="Times New Roman"/>
          <w:sz w:val="20"/>
          <w:szCs w:val="20"/>
        </w:rPr>
        <w:t>excel</w:t>
      </w:r>
      <w:r w:rsidRPr="00991BDE">
        <w:rPr>
          <w:rFonts w:ascii="Times New Roman" w:hAnsi="Times New Roman"/>
          <w:sz w:val="20"/>
          <w:szCs w:val="20"/>
        </w:rPr>
        <w:t>ling</w:t>
      </w:r>
      <w:r w:rsidR="00E162D7" w:rsidRPr="00991BDE">
        <w:rPr>
          <w:rFonts w:ascii="Times New Roman" w:hAnsi="Times New Roman"/>
          <w:sz w:val="20"/>
          <w:szCs w:val="20"/>
        </w:rPr>
        <w:t xml:space="preserve"> the </w:t>
      </w:r>
      <w:r w:rsidR="00E162D7" w:rsidRPr="00991BDE">
        <w:rPr>
          <w:rFonts w:ascii="Times New Roman" w:hAnsi="Times New Roman"/>
          <w:bCs/>
          <w:sz w:val="20"/>
          <w:szCs w:val="20"/>
        </w:rPr>
        <w:t>Third Party Products</w:t>
      </w:r>
      <w:r w:rsidR="00AA3EC0" w:rsidRPr="00991BDE">
        <w:rPr>
          <w:rFonts w:ascii="Times New Roman" w:hAnsi="Times New Roman"/>
          <w:sz w:val="20"/>
          <w:szCs w:val="20"/>
        </w:rPr>
        <w:t>,</w:t>
      </w:r>
      <w:r w:rsidR="00AA3EC0" w:rsidRPr="00991BDE">
        <w:rPr>
          <w:rFonts w:ascii="Times New Roman" w:hAnsi="Times New Roman"/>
          <w:bCs/>
          <w:sz w:val="20"/>
          <w:szCs w:val="20"/>
        </w:rPr>
        <w:t xml:space="preserve"> CASA</w:t>
      </w:r>
      <w:r w:rsidR="00E162D7" w:rsidRPr="00991BDE">
        <w:rPr>
          <w:rFonts w:ascii="Times New Roman" w:hAnsi="Times New Roman"/>
          <w:bCs/>
          <w:sz w:val="20"/>
          <w:szCs w:val="20"/>
        </w:rPr>
        <w:t xml:space="preserve"> </w:t>
      </w:r>
      <w:r w:rsidR="00E162D7" w:rsidRPr="00991BDE">
        <w:rPr>
          <w:rFonts w:ascii="Times New Roman" w:hAnsi="Times New Roman"/>
          <w:sz w:val="20"/>
          <w:szCs w:val="20"/>
        </w:rPr>
        <w:t xml:space="preserve">and </w:t>
      </w:r>
      <w:r w:rsidR="00E162D7" w:rsidRPr="00991BDE">
        <w:rPr>
          <w:rFonts w:ascii="Times New Roman" w:hAnsi="Times New Roman"/>
          <w:bCs/>
          <w:sz w:val="20"/>
          <w:szCs w:val="20"/>
        </w:rPr>
        <w:t>Retail Assets</w:t>
      </w:r>
      <w:r w:rsidR="00E162D7" w:rsidRPr="00991BDE">
        <w:rPr>
          <w:rFonts w:ascii="Times New Roman" w:hAnsi="Times New Roman"/>
          <w:sz w:val="20"/>
          <w:szCs w:val="20"/>
        </w:rPr>
        <w:t>.</w:t>
      </w:r>
    </w:p>
    <w:p w:rsidR="005E2814" w:rsidRPr="00991BDE" w:rsidRDefault="002A4DE4">
      <w:pPr>
        <w:pStyle w:val="ListParagraph"/>
        <w:numPr>
          <w:ilvl w:val="0"/>
          <w:numId w:val="7"/>
        </w:numPr>
        <w:rPr>
          <w:color w:val="000000"/>
          <w:sz w:val="20"/>
          <w:szCs w:val="20"/>
        </w:rPr>
      </w:pPr>
      <w:r w:rsidRPr="00991BDE">
        <w:rPr>
          <w:sz w:val="20"/>
          <w:szCs w:val="20"/>
        </w:rPr>
        <w:t>Analysing low score areas in terms of Sales &amp; Service of the Branches and take necessary measures</w:t>
      </w:r>
    </w:p>
    <w:p w:rsidR="005E2814" w:rsidRPr="00991BDE" w:rsidRDefault="002A4DE4">
      <w:pPr>
        <w:pStyle w:val="ListParagraph"/>
        <w:numPr>
          <w:ilvl w:val="0"/>
          <w:numId w:val="7"/>
        </w:numPr>
        <w:spacing w:line="240" w:lineRule="exact"/>
        <w:rPr>
          <w:b/>
          <w:sz w:val="20"/>
          <w:szCs w:val="20"/>
        </w:rPr>
      </w:pPr>
      <w:r w:rsidRPr="00991BDE">
        <w:rPr>
          <w:sz w:val="20"/>
          <w:szCs w:val="20"/>
        </w:rPr>
        <w:lastRenderedPageBreak/>
        <w:t>On-Boarding of new staffs by arranging necessary training and support</w:t>
      </w:r>
    </w:p>
    <w:p w:rsidR="005E2814" w:rsidRPr="00991BDE" w:rsidRDefault="00E162D7">
      <w:pPr>
        <w:pStyle w:val="ListParagraph"/>
        <w:numPr>
          <w:ilvl w:val="0"/>
          <w:numId w:val="7"/>
        </w:numPr>
        <w:spacing w:line="240" w:lineRule="exact"/>
        <w:rPr>
          <w:b/>
          <w:sz w:val="20"/>
          <w:szCs w:val="20"/>
        </w:rPr>
      </w:pPr>
      <w:r w:rsidRPr="00991BDE">
        <w:rPr>
          <w:sz w:val="20"/>
          <w:szCs w:val="20"/>
        </w:rPr>
        <w:t>Conducting Regional</w:t>
      </w:r>
      <w:r w:rsidR="002A4DE4" w:rsidRPr="00991BDE">
        <w:rPr>
          <w:sz w:val="20"/>
          <w:szCs w:val="20"/>
        </w:rPr>
        <w:t xml:space="preserve"> Sales &amp; Service review of the Branches with Zonal Head</w:t>
      </w:r>
    </w:p>
    <w:p w:rsidR="005E2814" w:rsidRPr="00991BDE" w:rsidRDefault="002A4DE4">
      <w:pPr>
        <w:pStyle w:val="ListParagraph"/>
        <w:numPr>
          <w:ilvl w:val="0"/>
          <w:numId w:val="7"/>
        </w:numPr>
        <w:spacing w:line="240" w:lineRule="exact"/>
        <w:rPr>
          <w:sz w:val="20"/>
          <w:szCs w:val="20"/>
        </w:rPr>
      </w:pPr>
      <w:r w:rsidRPr="00991BDE">
        <w:rPr>
          <w:sz w:val="20"/>
          <w:szCs w:val="20"/>
        </w:rPr>
        <w:t>Training and Assistance on Digital Banking Parameters such as InstaBanking, CAM Usage &amp; other Digital technologies</w:t>
      </w:r>
    </w:p>
    <w:p w:rsidR="005E2814" w:rsidRPr="00991BDE" w:rsidRDefault="002A4DE4">
      <w:pPr>
        <w:pStyle w:val="ListParagraph"/>
        <w:numPr>
          <w:ilvl w:val="0"/>
          <w:numId w:val="7"/>
        </w:numPr>
        <w:spacing w:line="240" w:lineRule="exact"/>
        <w:rPr>
          <w:sz w:val="20"/>
          <w:szCs w:val="20"/>
        </w:rPr>
      </w:pPr>
      <w:r w:rsidRPr="00991BDE">
        <w:rPr>
          <w:sz w:val="20"/>
          <w:szCs w:val="20"/>
        </w:rPr>
        <w:t>Training of branch staffs on FOCUS and other Service parameters</w:t>
      </w:r>
    </w:p>
    <w:p w:rsidR="005E2814" w:rsidRPr="00991BDE" w:rsidRDefault="002A4DE4">
      <w:pPr>
        <w:pStyle w:val="ListParagraph"/>
        <w:numPr>
          <w:ilvl w:val="0"/>
          <w:numId w:val="7"/>
        </w:numPr>
        <w:spacing w:line="240" w:lineRule="exact"/>
        <w:rPr>
          <w:sz w:val="20"/>
          <w:szCs w:val="20"/>
        </w:rPr>
      </w:pPr>
      <w:r w:rsidRPr="00991BDE">
        <w:rPr>
          <w:sz w:val="20"/>
          <w:szCs w:val="20"/>
        </w:rPr>
        <w:t xml:space="preserve">Accessing training requirements basis feedback from field teams &amp; product teams scheduling and roll out of various training programs across branch banking teams </w:t>
      </w:r>
    </w:p>
    <w:p w:rsidR="005E2814" w:rsidRPr="00991BDE" w:rsidRDefault="002A4DE4">
      <w:pPr>
        <w:pStyle w:val="ListParagraph"/>
        <w:numPr>
          <w:ilvl w:val="0"/>
          <w:numId w:val="5"/>
        </w:numPr>
        <w:rPr>
          <w:sz w:val="20"/>
          <w:szCs w:val="20"/>
        </w:rPr>
      </w:pPr>
      <w:r w:rsidRPr="00991BDE">
        <w:rPr>
          <w:sz w:val="20"/>
          <w:szCs w:val="20"/>
        </w:rPr>
        <w:t xml:space="preserve">Preparing sales &amp; service reports and made important suggestions required for business and reporting purposes </w:t>
      </w:r>
    </w:p>
    <w:p w:rsidR="005E2814" w:rsidRPr="00991BDE" w:rsidRDefault="002A4DE4">
      <w:pPr>
        <w:pStyle w:val="ListParagraph"/>
        <w:numPr>
          <w:ilvl w:val="0"/>
          <w:numId w:val="5"/>
        </w:numPr>
        <w:spacing w:line="240" w:lineRule="exact"/>
        <w:rPr>
          <w:sz w:val="20"/>
          <w:szCs w:val="20"/>
        </w:rPr>
      </w:pPr>
      <w:r w:rsidRPr="00991BDE">
        <w:rPr>
          <w:sz w:val="20"/>
          <w:szCs w:val="20"/>
        </w:rPr>
        <w:t>Building a strong &amp; robust department, penetrating and retaining the client base by focusing on bank’s new products</w:t>
      </w:r>
    </w:p>
    <w:p w:rsidR="006F3F4F" w:rsidRPr="00991BDE" w:rsidRDefault="002A4DE4" w:rsidP="006F3F4F">
      <w:pPr>
        <w:pStyle w:val="ListParagraph"/>
        <w:numPr>
          <w:ilvl w:val="0"/>
          <w:numId w:val="5"/>
        </w:numPr>
        <w:spacing w:line="240" w:lineRule="exact"/>
        <w:rPr>
          <w:sz w:val="20"/>
          <w:szCs w:val="20"/>
        </w:rPr>
      </w:pPr>
      <w:r w:rsidRPr="00991BDE">
        <w:rPr>
          <w:sz w:val="20"/>
          <w:szCs w:val="20"/>
        </w:rPr>
        <w:t xml:space="preserve">Review on the quality score of the branch and </w:t>
      </w:r>
      <w:r w:rsidR="006F3F4F" w:rsidRPr="00991BDE">
        <w:rPr>
          <w:sz w:val="20"/>
          <w:szCs w:val="20"/>
        </w:rPr>
        <w:t>ensure closure of related issues.</w:t>
      </w:r>
    </w:p>
    <w:p w:rsidR="005E2814" w:rsidRPr="00991BDE" w:rsidRDefault="002A4DE4">
      <w:pPr>
        <w:pStyle w:val="ListParagraph"/>
        <w:numPr>
          <w:ilvl w:val="0"/>
          <w:numId w:val="5"/>
        </w:numPr>
        <w:spacing w:line="240" w:lineRule="exact"/>
        <w:rPr>
          <w:sz w:val="20"/>
          <w:szCs w:val="20"/>
        </w:rPr>
      </w:pPr>
      <w:r w:rsidRPr="00991BDE">
        <w:rPr>
          <w:sz w:val="20"/>
          <w:szCs w:val="20"/>
        </w:rPr>
        <w:t>Preparing the CASA report with focus on outflow from major accounts; monitoring the quality of ac</w:t>
      </w:r>
      <w:r w:rsidR="008024D0">
        <w:rPr>
          <w:sz w:val="20"/>
          <w:szCs w:val="20"/>
        </w:rPr>
        <w:t xml:space="preserve">counts for CASA, major outflow </w:t>
      </w:r>
      <w:r w:rsidRPr="00991BDE">
        <w:rPr>
          <w:sz w:val="20"/>
          <w:szCs w:val="20"/>
        </w:rPr>
        <w:t>&amp; ensuring the balance maintenance by each branch</w:t>
      </w:r>
      <w:r w:rsidR="008024D0">
        <w:rPr>
          <w:sz w:val="20"/>
          <w:szCs w:val="20"/>
        </w:rPr>
        <w:t>.</w:t>
      </w:r>
    </w:p>
    <w:p w:rsidR="002A4DE4" w:rsidRPr="00991BDE" w:rsidRDefault="002A4DE4" w:rsidP="002A4DE4">
      <w:pPr>
        <w:spacing w:line="240" w:lineRule="exact"/>
        <w:rPr>
          <w:rFonts w:ascii="Times New Roman" w:hAnsi="Times New Roman"/>
          <w:sz w:val="20"/>
          <w:szCs w:val="20"/>
        </w:rPr>
      </w:pPr>
    </w:p>
    <w:p w:rsidR="002A4DE4" w:rsidRPr="00991BDE" w:rsidRDefault="002A4DE4" w:rsidP="002A4DE4">
      <w:pPr>
        <w:spacing w:line="240" w:lineRule="exact"/>
        <w:rPr>
          <w:rFonts w:ascii="Times New Roman" w:hAnsi="Times New Roman"/>
          <w:sz w:val="20"/>
          <w:szCs w:val="20"/>
        </w:rPr>
      </w:pPr>
    </w:p>
    <w:p w:rsidR="005E2814" w:rsidRPr="00991BDE" w:rsidRDefault="005E2814">
      <w:pPr>
        <w:spacing w:line="240" w:lineRule="exact"/>
        <w:rPr>
          <w:rFonts w:ascii="Times New Roman" w:hAnsi="Times New Roman"/>
          <w:b/>
          <w:sz w:val="20"/>
          <w:szCs w:val="20"/>
        </w:rPr>
      </w:pPr>
    </w:p>
    <w:p w:rsidR="002A4DE4" w:rsidRPr="00991BDE" w:rsidRDefault="002A4DE4">
      <w:pPr>
        <w:spacing w:line="240" w:lineRule="exact"/>
        <w:rPr>
          <w:rFonts w:ascii="Times New Roman" w:hAnsi="Times New Roman"/>
          <w:b/>
          <w:sz w:val="20"/>
          <w:szCs w:val="20"/>
        </w:rPr>
      </w:pPr>
    </w:p>
    <w:p w:rsidR="002A4DE4" w:rsidRPr="00991BDE" w:rsidRDefault="002A4DE4">
      <w:pPr>
        <w:spacing w:line="240" w:lineRule="exact"/>
        <w:rPr>
          <w:rFonts w:ascii="Times New Roman" w:hAnsi="Times New Roman"/>
          <w:b/>
          <w:sz w:val="20"/>
          <w:szCs w:val="20"/>
        </w:rPr>
      </w:pPr>
    </w:p>
    <w:p w:rsidR="002A4DE4" w:rsidRPr="00991BDE" w:rsidRDefault="002A4DE4">
      <w:pPr>
        <w:spacing w:line="240" w:lineRule="exact"/>
        <w:rPr>
          <w:rFonts w:ascii="Times New Roman" w:hAnsi="Times New Roman"/>
          <w:b/>
          <w:sz w:val="20"/>
          <w:szCs w:val="20"/>
        </w:rPr>
      </w:pPr>
    </w:p>
    <w:p w:rsidR="006F3F4F" w:rsidRPr="00991BDE" w:rsidRDefault="006F3F4F" w:rsidP="006F3F4F">
      <w:pPr>
        <w:spacing w:after="20"/>
        <w:rPr>
          <w:rFonts w:ascii="Times New Roman" w:eastAsia="Zurich BT" w:hAnsi="Times New Roman"/>
          <w:i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t xml:space="preserve">ICICI Bank Ltd.                             </w:t>
      </w:r>
      <w:r w:rsidR="0066244A">
        <w:rPr>
          <w:rFonts w:ascii="Times New Roman" w:hAnsi="Times New Roman"/>
          <w:b/>
          <w:sz w:val="20"/>
          <w:szCs w:val="20"/>
        </w:rPr>
        <w:t xml:space="preserve">            Relationship Manager</w:t>
      </w:r>
      <w:r w:rsidRPr="00991BDE">
        <w:rPr>
          <w:rFonts w:ascii="Times New Roman" w:hAnsi="Times New Roman"/>
          <w:b/>
          <w:sz w:val="20"/>
          <w:szCs w:val="20"/>
        </w:rPr>
        <w:t xml:space="preserve">                   </w:t>
      </w:r>
      <w:r w:rsidRPr="00991BDE">
        <w:rPr>
          <w:rFonts w:ascii="Times New Roman" w:hAnsi="Times New Roman"/>
          <w:b/>
          <w:sz w:val="20"/>
          <w:szCs w:val="20"/>
        </w:rPr>
        <w:tab/>
        <w:t>May 2014 – March 2015</w:t>
      </w:r>
      <w:r w:rsidRPr="00991BDE">
        <w:rPr>
          <w:rFonts w:ascii="Times New Roman" w:hAnsi="Times New Roman"/>
          <w:i/>
          <w:sz w:val="20"/>
          <w:szCs w:val="20"/>
        </w:rPr>
        <w:t xml:space="preserve">  </w:t>
      </w:r>
    </w:p>
    <w:p w:rsidR="006F3F4F" w:rsidRPr="00991BDE" w:rsidRDefault="006F3F4F" w:rsidP="006F3F4F">
      <w:pPr>
        <w:spacing w:after="20"/>
        <w:rPr>
          <w:rFonts w:ascii="Times New Roman" w:eastAsia="Times New Roman" w:hAnsi="Times New Roman"/>
          <w:sz w:val="20"/>
          <w:szCs w:val="20"/>
        </w:rPr>
      </w:pPr>
      <w:r w:rsidRPr="00991BDE">
        <w:rPr>
          <w:rFonts w:ascii="Times New Roman" w:eastAsia="Zurich BT" w:hAnsi="Times New Roman"/>
          <w:i/>
          <w:sz w:val="20"/>
          <w:szCs w:val="20"/>
        </w:rPr>
        <w:t xml:space="preserve">                                                             </w:t>
      </w:r>
    </w:p>
    <w:p w:rsidR="006F3F4F" w:rsidRDefault="006F3F4F" w:rsidP="006F3F4F">
      <w:pPr>
        <w:numPr>
          <w:ilvl w:val="0"/>
          <w:numId w:val="25"/>
        </w:numPr>
        <w:shd w:val="clear" w:color="auto" w:fill="FFFFFF"/>
        <w:suppressAutoHyphens/>
        <w:spacing w:after="20"/>
        <w:rPr>
          <w:rFonts w:ascii="Times New Roman" w:hAnsi="Times New Roman"/>
          <w:sz w:val="20"/>
          <w:szCs w:val="20"/>
        </w:rPr>
      </w:pPr>
      <w:r w:rsidRPr="00991BDE">
        <w:rPr>
          <w:rFonts w:ascii="Times New Roman" w:hAnsi="Times New Roman"/>
          <w:sz w:val="20"/>
          <w:szCs w:val="20"/>
        </w:rPr>
        <w:t>Build strong relationship with the client by taking care of their end to end banking business requirement.</w:t>
      </w:r>
    </w:p>
    <w:p w:rsidR="001B0A9E" w:rsidRPr="00991BDE" w:rsidRDefault="001B0A9E" w:rsidP="006F3F4F">
      <w:pPr>
        <w:numPr>
          <w:ilvl w:val="0"/>
          <w:numId w:val="25"/>
        </w:numPr>
        <w:shd w:val="clear" w:color="auto" w:fill="FFFFFF"/>
        <w:suppressAutoHyphens/>
        <w:spacing w:after="2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Handling the portfolio of 300 Customers and revenue generation from the given set of customers.</w:t>
      </w:r>
    </w:p>
    <w:p w:rsidR="006F3F4F" w:rsidRPr="00991BDE" w:rsidRDefault="006F3F4F" w:rsidP="006F3F4F">
      <w:pPr>
        <w:pStyle w:val="NoSpacing"/>
        <w:numPr>
          <w:ilvl w:val="0"/>
          <w:numId w:val="25"/>
        </w:numPr>
        <w:suppressAutoHyphens/>
        <w:jc w:val="left"/>
        <w:rPr>
          <w:rFonts w:ascii="Times New Roman" w:hAnsi="Times New Roman"/>
          <w:sz w:val="20"/>
          <w:szCs w:val="20"/>
        </w:rPr>
      </w:pPr>
      <w:r w:rsidRPr="00991BDE">
        <w:rPr>
          <w:rFonts w:ascii="Times New Roman" w:hAnsi="Times New Roman"/>
          <w:sz w:val="20"/>
          <w:szCs w:val="20"/>
        </w:rPr>
        <w:t>Demonstrated operational efficiency by meeting customer request turnaround time, 100% service quality norms and reduced the wait time of the customers in branch.</w:t>
      </w:r>
    </w:p>
    <w:p w:rsidR="006F3F4F" w:rsidRPr="00991BDE" w:rsidRDefault="006F3F4F" w:rsidP="006F3F4F">
      <w:pPr>
        <w:numPr>
          <w:ilvl w:val="0"/>
          <w:numId w:val="25"/>
        </w:numPr>
        <w:shd w:val="clear" w:color="auto" w:fill="FFFFFF"/>
        <w:suppressAutoHyphens/>
        <w:spacing w:after="20"/>
        <w:rPr>
          <w:rFonts w:ascii="Times New Roman" w:hAnsi="Times New Roman"/>
          <w:b/>
          <w:sz w:val="20"/>
          <w:szCs w:val="20"/>
        </w:rPr>
      </w:pPr>
      <w:r w:rsidRPr="00991BDE">
        <w:rPr>
          <w:rFonts w:ascii="Times New Roman" w:hAnsi="Times New Roman"/>
          <w:sz w:val="20"/>
          <w:szCs w:val="20"/>
        </w:rPr>
        <w:t>Initiative to enhance the usage of digital channels.</w:t>
      </w:r>
    </w:p>
    <w:p w:rsidR="006F3F4F" w:rsidRPr="00991BDE" w:rsidRDefault="006F3F4F" w:rsidP="006F3F4F">
      <w:pPr>
        <w:pStyle w:val="NoSpacing"/>
        <w:numPr>
          <w:ilvl w:val="0"/>
          <w:numId w:val="25"/>
        </w:numPr>
        <w:suppressAutoHyphens/>
        <w:jc w:val="left"/>
        <w:rPr>
          <w:rFonts w:ascii="Times New Roman" w:hAnsi="Times New Roman"/>
          <w:b/>
          <w:sz w:val="20"/>
          <w:szCs w:val="20"/>
        </w:rPr>
      </w:pPr>
      <w:r w:rsidRPr="00991BDE">
        <w:rPr>
          <w:rFonts w:ascii="Times New Roman" w:hAnsi="Times New Roman"/>
          <w:sz w:val="20"/>
          <w:szCs w:val="20"/>
        </w:rPr>
        <w:t>Headed cash operations i.e. cash deposits and payments</w:t>
      </w:r>
      <w:r w:rsidRPr="00991BDE">
        <w:rPr>
          <w:rFonts w:ascii="Times New Roman" w:hAnsi="Times New Roman"/>
          <w:b/>
          <w:sz w:val="20"/>
          <w:szCs w:val="20"/>
        </w:rPr>
        <w:t xml:space="preserve"> </w:t>
      </w:r>
      <w:r w:rsidRPr="00991BDE">
        <w:rPr>
          <w:rFonts w:ascii="Times New Roman" w:hAnsi="Times New Roman"/>
          <w:sz w:val="20"/>
          <w:szCs w:val="20"/>
        </w:rPr>
        <w:t>by the customers &amp; re-engineered the process that helped reduce cash holding by 30%.</w:t>
      </w:r>
    </w:p>
    <w:p w:rsidR="005E2814" w:rsidRPr="00991BDE" w:rsidRDefault="005E2814">
      <w:pPr>
        <w:spacing w:line="120" w:lineRule="auto"/>
        <w:rPr>
          <w:rFonts w:ascii="Times New Roman" w:hAnsi="Times New Roman"/>
          <w:sz w:val="20"/>
          <w:szCs w:val="20"/>
        </w:rPr>
      </w:pPr>
    </w:p>
    <w:p w:rsidR="005E2814" w:rsidRPr="00991BDE" w:rsidRDefault="005E2814">
      <w:pPr>
        <w:pStyle w:val="ListParagraph"/>
        <w:spacing w:line="240" w:lineRule="exact"/>
        <w:ind w:left="360"/>
        <w:rPr>
          <w:sz w:val="20"/>
          <w:szCs w:val="20"/>
        </w:rPr>
      </w:pPr>
    </w:p>
    <w:p w:rsidR="005E2814" w:rsidRPr="00991BDE" w:rsidRDefault="008024D0">
      <w:pPr>
        <w:spacing w:line="240" w:lineRule="exac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color w:val="0000FF"/>
          <w:sz w:val="20"/>
          <w:szCs w:val="20"/>
        </w:rPr>
        <w:pict>
          <v:shape id="_x0000_i1026" type="#_x0000_t75" style="width:451.45pt;height:3pt" o:hralign="center" o:hr="t">
            <v:imagedata r:id="rId5" o:title="BD21512_"/>
          </v:shape>
        </w:pict>
      </w:r>
    </w:p>
    <w:p w:rsidR="005E2814" w:rsidRPr="00991BDE" w:rsidRDefault="002A4DE4">
      <w:pPr>
        <w:shd w:val="clear" w:color="auto" w:fill="0F243E"/>
        <w:spacing w:line="240" w:lineRule="exact"/>
        <w:jc w:val="center"/>
        <w:rPr>
          <w:rFonts w:ascii="Times New Roman" w:hAnsi="Times New Roman"/>
          <w:b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t>ACADEMIC QUALIFICATION</w:t>
      </w:r>
    </w:p>
    <w:p w:rsidR="005E2814" w:rsidRPr="00991BDE" w:rsidRDefault="005E2814">
      <w:pPr>
        <w:pStyle w:val="ListParagraph"/>
        <w:spacing w:line="120" w:lineRule="auto"/>
        <w:ind w:left="360"/>
        <w:rPr>
          <w:sz w:val="20"/>
          <w:szCs w:val="2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12"/>
        <w:gridCol w:w="1361"/>
        <w:gridCol w:w="4988"/>
        <w:gridCol w:w="2451"/>
      </w:tblGrid>
      <w:tr w:rsidR="006F3F4F" w:rsidRPr="00991BDE" w:rsidTr="00AB50C6">
        <w:trPr>
          <w:trHeight w:val="288"/>
        </w:trPr>
        <w:tc>
          <w:tcPr>
            <w:tcW w:w="1512" w:type="dxa"/>
            <w:vAlign w:val="center"/>
            <w:hideMark/>
          </w:tcPr>
          <w:p w:rsidR="006F3F4F" w:rsidRPr="00991BDE" w:rsidRDefault="006F3F4F">
            <w:pPr>
              <w:spacing w:after="60" w:line="252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91BDE">
              <w:rPr>
                <w:rFonts w:ascii="Times New Roman" w:hAnsi="Times New Roman"/>
                <w:bCs/>
                <w:sz w:val="20"/>
                <w:szCs w:val="20"/>
              </w:rPr>
              <w:t>PGDB</w:t>
            </w:r>
          </w:p>
        </w:tc>
        <w:tc>
          <w:tcPr>
            <w:tcW w:w="1361" w:type="dxa"/>
            <w:vAlign w:val="center"/>
            <w:hideMark/>
          </w:tcPr>
          <w:p w:rsidR="006F3F4F" w:rsidRPr="00991BDE" w:rsidRDefault="000649BB">
            <w:pPr>
              <w:spacing w:after="60" w:line="252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991BDE">
              <w:rPr>
                <w:rFonts w:ascii="Times New Roman" w:hAnsi="Times New Roman"/>
                <w:sz w:val="20"/>
                <w:szCs w:val="20"/>
              </w:rPr>
              <w:t>2014</w:t>
            </w:r>
          </w:p>
        </w:tc>
        <w:tc>
          <w:tcPr>
            <w:tcW w:w="4988" w:type="dxa"/>
            <w:vAlign w:val="center"/>
            <w:hideMark/>
          </w:tcPr>
          <w:p w:rsidR="006F3F4F" w:rsidRPr="00991BDE" w:rsidRDefault="00DC49FC">
            <w:pPr>
              <w:spacing w:after="60" w:line="252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Manipal Academy of Higher Education in Collaboration with ICICI Bank Ltd.</w:t>
            </w:r>
          </w:p>
        </w:tc>
        <w:tc>
          <w:tcPr>
            <w:tcW w:w="2451" w:type="dxa"/>
            <w:vAlign w:val="center"/>
            <w:hideMark/>
          </w:tcPr>
          <w:p w:rsidR="006F3F4F" w:rsidRPr="00991BDE" w:rsidRDefault="006F3F4F">
            <w:pPr>
              <w:pStyle w:val="Caption"/>
              <w:snapToGrid w:val="0"/>
              <w:spacing w:before="0" w:after="60" w:line="252" w:lineRule="auto"/>
              <w:jc w:val="center"/>
              <w:rPr>
                <w:sz w:val="20"/>
                <w:szCs w:val="20"/>
              </w:rPr>
            </w:pPr>
            <w:r w:rsidRPr="00991BDE">
              <w:rPr>
                <w:sz w:val="20"/>
                <w:szCs w:val="20"/>
              </w:rPr>
              <w:t>7.67(CGPA)</w:t>
            </w:r>
          </w:p>
        </w:tc>
      </w:tr>
      <w:tr w:rsidR="006F3F4F" w:rsidRPr="00991BDE" w:rsidTr="00AB50C6">
        <w:trPr>
          <w:trHeight w:val="288"/>
        </w:trPr>
        <w:tc>
          <w:tcPr>
            <w:tcW w:w="1512" w:type="dxa"/>
            <w:vAlign w:val="center"/>
            <w:hideMark/>
          </w:tcPr>
          <w:p w:rsidR="006F3F4F" w:rsidRPr="00991BDE" w:rsidRDefault="006F3F4F">
            <w:pPr>
              <w:spacing w:after="60" w:line="252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91BDE">
              <w:rPr>
                <w:rFonts w:ascii="Times New Roman" w:hAnsi="Times New Roman"/>
                <w:bCs/>
                <w:sz w:val="20"/>
                <w:szCs w:val="20"/>
              </w:rPr>
              <w:t>BE</w:t>
            </w:r>
          </w:p>
        </w:tc>
        <w:tc>
          <w:tcPr>
            <w:tcW w:w="1361" w:type="dxa"/>
            <w:vAlign w:val="center"/>
            <w:hideMark/>
          </w:tcPr>
          <w:p w:rsidR="006F3F4F" w:rsidRPr="00991BDE" w:rsidRDefault="006F3F4F">
            <w:pPr>
              <w:spacing w:after="60" w:line="252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991BDE">
              <w:rPr>
                <w:rFonts w:ascii="Times New Roman" w:hAnsi="Times New Roman"/>
                <w:sz w:val="20"/>
                <w:szCs w:val="20"/>
              </w:rPr>
              <w:t>2012</w:t>
            </w:r>
          </w:p>
        </w:tc>
        <w:tc>
          <w:tcPr>
            <w:tcW w:w="4988" w:type="dxa"/>
            <w:vAlign w:val="center"/>
            <w:hideMark/>
          </w:tcPr>
          <w:p w:rsidR="006F3F4F" w:rsidRPr="00991BDE" w:rsidRDefault="006F3F4F">
            <w:pPr>
              <w:spacing w:after="60" w:line="252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991BDE">
              <w:rPr>
                <w:rFonts w:ascii="Times New Roman" w:hAnsi="Times New Roman"/>
                <w:bCs/>
                <w:sz w:val="20"/>
                <w:szCs w:val="20"/>
              </w:rPr>
              <w:t>Vinayaka Missions University,Chennai</w:t>
            </w:r>
          </w:p>
        </w:tc>
        <w:tc>
          <w:tcPr>
            <w:tcW w:w="2451" w:type="dxa"/>
            <w:vAlign w:val="center"/>
            <w:hideMark/>
          </w:tcPr>
          <w:p w:rsidR="006F3F4F" w:rsidRPr="00991BDE" w:rsidRDefault="006F3F4F">
            <w:pPr>
              <w:pStyle w:val="Caption"/>
              <w:spacing w:before="0" w:after="60" w:line="252" w:lineRule="auto"/>
              <w:jc w:val="center"/>
              <w:rPr>
                <w:sz w:val="20"/>
                <w:szCs w:val="20"/>
              </w:rPr>
            </w:pPr>
            <w:r w:rsidRPr="00991BDE">
              <w:rPr>
                <w:bCs/>
                <w:sz w:val="20"/>
                <w:szCs w:val="20"/>
              </w:rPr>
              <w:t>62%</w:t>
            </w:r>
          </w:p>
        </w:tc>
      </w:tr>
      <w:tr w:rsidR="006F3F4F" w:rsidRPr="00991BDE" w:rsidTr="00AB50C6">
        <w:trPr>
          <w:trHeight w:val="69"/>
        </w:trPr>
        <w:tc>
          <w:tcPr>
            <w:tcW w:w="1512" w:type="dxa"/>
            <w:vAlign w:val="center"/>
            <w:hideMark/>
          </w:tcPr>
          <w:p w:rsidR="006F3F4F" w:rsidRPr="00991BDE" w:rsidRDefault="006F3F4F">
            <w:pPr>
              <w:spacing w:after="60" w:line="252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91BDE">
              <w:rPr>
                <w:rFonts w:ascii="Times New Roman" w:hAnsi="Times New Roman"/>
                <w:bCs/>
                <w:sz w:val="20"/>
                <w:szCs w:val="20"/>
              </w:rPr>
              <w:t>12</w:t>
            </w:r>
            <w:r w:rsidRPr="00991BDE">
              <w:rPr>
                <w:rFonts w:ascii="Times New Roman" w:hAnsi="Times New Roman"/>
                <w:bCs/>
                <w:sz w:val="20"/>
                <w:szCs w:val="20"/>
                <w:vertAlign w:val="superscript"/>
              </w:rPr>
              <w:t>th</w:t>
            </w:r>
          </w:p>
        </w:tc>
        <w:tc>
          <w:tcPr>
            <w:tcW w:w="1361" w:type="dxa"/>
            <w:vAlign w:val="center"/>
            <w:hideMark/>
          </w:tcPr>
          <w:p w:rsidR="006F3F4F" w:rsidRPr="00991BDE" w:rsidRDefault="006F3F4F">
            <w:pPr>
              <w:spacing w:after="60" w:line="252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991BDE">
              <w:rPr>
                <w:rFonts w:ascii="Times New Roman" w:hAnsi="Times New Roman"/>
                <w:sz w:val="20"/>
                <w:szCs w:val="20"/>
              </w:rPr>
              <w:t>2007</w:t>
            </w:r>
          </w:p>
        </w:tc>
        <w:tc>
          <w:tcPr>
            <w:tcW w:w="4988" w:type="dxa"/>
            <w:vAlign w:val="center"/>
            <w:hideMark/>
          </w:tcPr>
          <w:p w:rsidR="006F3F4F" w:rsidRPr="00991BDE" w:rsidRDefault="006F3F4F">
            <w:pPr>
              <w:spacing w:after="60" w:line="252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991BDE">
              <w:rPr>
                <w:rFonts w:ascii="Times New Roman" w:hAnsi="Times New Roman"/>
                <w:bCs/>
                <w:sz w:val="20"/>
                <w:szCs w:val="20"/>
              </w:rPr>
              <w:t>The Jaintpur Public School</w:t>
            </w:r>
          </w:p>
        </w:tc>
        <w:tc>
          <w:tcPr>
            <w:tcW w:w="2451" w:type="dxa"/>
            <w:vAlign w:val="center"/>
            <w:hideMark/>
          </w:tcPr>
          <w:p w:rsidR="006F3F4F" w:rsidRPr="00991BDE" w:rsidRDefault="006F3F4F">
            <w:pPr>
              <w:pStyle w:val="Caption"/>
              <w:spacing w:before="0" w:after="60" w:line="252" w:lineRule="auto"/>
              <w:jc w:val="center"/>
              <w:rPr>
                <w:sz w:val="20"/>
                <w:szCs w:val="20"/>
              </w:rPr>
            </w:pPr>
            <w:r w:rsidRPr="00991BDE">
              <w:rPr>
                <w:bCs/>
                <w:sz w:val="20"/>
                <w:szCs w:val="20"/>
              </w:rPr>
              <w:t xml:space="preserve">79.4% </w:t>
            </w:r>
          </w:p>
        </w:tc>
      </w:tr>
      <w:tr w:rsidR="006F3F4F" w:rsidRPr="00991BDE" w:rsidTr="00AB50C6">
        <w:trPr>
          <w:trHeight w:val="288"/>
        </w:trPr>
        <w:tc>
          <w:tcPr>
            <w:tcW w:w="1512" w:type="dxa"/>
            <w:vAlign w:val="center"/>
            <w:hideMark/>
          </w:tcPr>
          <w:p w:rsidR="006F3F4F" w:rsidRPr="00991BDE" w:rsidRDefault="006F3F4F">
            <w:pPr>
              <w:spacing w:after="60" w:line="252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91BDE">
              <w:rPr>
                <w:rFonts w:ascii="Times New Roman" w:hAnsi="Times New Roman"/>
                <w:bCs/>
                <w:sz w:val="20"/>
                <w:szCs w:val="20"/>
              </w:rPr>
              <w:t>10</w:t>
            </w:r>
            <w:r w:rsidRPr="00991BDE">
              <w:rPr>
                <w:rFonts w:ascii="Times New Roman" w:hAnsi="Times New Roman"/>
                <w:bCs/>
                <w:sz w:val="20"/>
                <w:szCs w:val="20"/>
                <w:vertAlign w:val="superscript"/>
              </w:rPr>
              <w:t>th</w:t>
            </w:r>
          </w:p>
        </w:tc>
        <w:tc>
          <w:tcPr>
            <w:tcW w:w="1361" w:type="dxa"/>
            <w:vAlign w:val="center"/>
            <w:hideMark/>
          </w:tcPr>
          <w:p w:rsidR="006F3F4F" w:rsidRPr="00991BDE" w:rsidRDefault="006F3F4F">
            <w:pPr>
              <w:spacing w:after="60" w:line="252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991BDE">
              <w:rPr>
                <w:rFonts w:ascii="Times New Roman" w:hAnsi="Times New Roman"/>
                <w:sz w:val="20"/>
                <w:szCs w:val="20"/>
              </w:rPr>
              <w:t>2005</w:t>
            </w:r>
          </w:p>
        </w:tc>
        <w:tc>
          <w:tcPr>
            <w:tcW w:w="4988" w:type="dxa"/>
            <w:vAlign w:val="center"/>
            <w:hideMark/>
          </w:tcPr>
          <w:p w:rsidR="006F3F4F" w:rsidRPr="00991BDE" w:rsidRDefault="006F3F4F">
            <w:pPr>
              <w:spacing w:after="60" w:line="252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991BDE">
              <w:rPr>
                <w:rFonts w:ascii="Times New Roman" w:hAnsi="Times New Roman"/>
                <w:bCs/>
                <w:sz w:val="20"/>
                <w:szCs w:val="20"/>
              </w:rPr>
              <w:t>The Jaintpur Public School</w:t>
            </w:r>
          </w:p>
        </w:tc>
        <w:tc>
          <w:tcPr>
            <w:tcW w:w="2451" w:type="dxa"/>
            <w:vAlign w:val="center"/>
            <w:hideMark/>
          </w:tcPr>
          <w:p w:rsidR="006F3F4F" w:rsidRPr="00991BDE" w:rsidRDefault="006F3F4F">
            <w:pPr>
              <w:pStyle w:val="Caption"/>
              <w:spacing w:before="0" w:after="60" w:line="252" w:lineRule="auto"/>
              <w:jc w:val="center"/>
              <w:rPr>
                <w:sz w:val="20"/>
                <w:szCs w:val="20"/>
              </w:rPr>
            </w:pPr>
            <w:r w:rsidRPr="00991BDE">
              <w:rPr>
                <w:bCs/>
                <w:sz w:val="20"/>
                <w:szCs w:val="20"/>
              </w:rPr>
              <w:t>73.4%</w:t>
            </w:r>
          </w:p>
        </w:tc>
        <w:bookmarkStart w:id="0" w:name="_GoBack"/>
        <w:bookmarkEnd w:id="0"/>
      </w:tr>
    </w:tbl>
    <w:p w:rsidR="005E2814" w:rsidRPr="00991BDE" w:rsidRDefault="00DC49FC">
      <w:pPr>
        <w:spacing w:line="240" w:lineRule="exac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color w:val="0000FF"/>
          <w:sz w:val="20"/>
          <w:szCs w:val="20"/>
        </w:rPr>
        <w:pict>
          <v:shape id="_x0000_i1027" type="#_x0000_t75" style="width:451.45pt;height:3pt" o:hralign="center" o:hr="t">
            <v:imagedata r:id="rId5" o:title="BD21512_"/>
          </v:shape>
        </w:pict>
      </w:r>
    </w:p>
    <w:p w:rsidR="005E2814" w:rsidRPr="00991BDE" w:rsidRDefault="00BA66E4">
      <w:pPr>
        <w:shd w:val="clear" w:color="auto" w:fill="0F243E"/>
        <w:spacing w:line="240" w:lineRule="exact"/>
        <w:jc w:val="center"/>
        <w:rPr>
          <w:rFonts w:ascii="Times New Roman" w:hAnsi="Times New Roman"/>
          <w:b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t>AWARDS &amp;</w:t>
      </w:r>
      <w:r w:rsidR="002A4DE4" w:rsidRPr="00991BDE">
        <w:rPr>
          <w:rFonts w:ascii="Times New Roman" w:hAnsi="Times New Roman"/>
          <w:b/>
          <w:sz w:val="20"/>
          <w:szCs w:val="20"/>
        </w:rPr>
        <w:t xml:space="preserve"> ACHIEVEMENTS</w:t>
      </w:r>
    </w:p>
    <w:p w:rsidR="00A92F07" w:rsidRPr="00991BDE" w:rsidRDefault="00A92F07" w:rsidP="00707A70">
      <w:pPr>
        <w:shd w:val="clear" w:color="auto" w:fill="FFFFFF"/>
        <w:suppressAutoHyphens/>
        <w:spacing w:after="20"/>
        <w:rPr>
          <w:rFonts w:ascii="Times New Roman" w:hAnsi="Times New Roman"/>
          <w:sz w:val="20"/>
          <w:szCs w:val="20"/>
        </w:rPr>
      </w:pPr>
    </w:p>
    <w:p w:rsidR="00A92F07" w:rsidRPr="00991BDE" w:rsidRDefault="00A92F07" w:rsidP="00707A70">
      <w:pPr>
        <w:suppressAutoHyphens/>
        <w:rPr>
          <w:rFonts w:ascii="Times New Roman" w:hAnsi="Times New Roman"/>
          <w:sz w:val="20"/>
          <w:szCs w:val="20"/>
        </w:rPr>
      </w:pPr>
    </w:p>
    <w:p w:rsidR="00BA66E4" w:rsidRPr="00991BDE" w:rsidRDefault="00BA66E4" w:rsidP="000B3992">
      <w:pPr>
        <w:pStyle w:val="ListParagraph"/>
        <w:numPr>
          <w:ilvl w:val="0"/>
          <w:numId w:val="27"/>
        </w:numPr>
        <w:suppressAutoHyphens/>
        <w:ind w:left="360"/>
        <w:rPr>
          <w:sz w:val="20"/>
          <w:szCs w:val="20"/>
        </w:rPr>
      </w:pPr>
      <w:r w:rsidRPr="00991BDE">
        <w:rPr>
          <w:sz w:val="20"/>
          <w:szCs w:val="20"/>
        </w:rPr>
        <w:t>Certificate of Excellence from Zonal head for</w:t>
      </w:r>
      <w:r w:rsidRPr="00991BDE">
        <w:rPr>
          <w:b/>
          <w:sz w:val="20"/>
          <w:szCs w:val="20"/>
        </w:rPr>
        <w:t xml:space="preserve"> </w:t>
      </w:r>
      <w:r w:rsidRPr="00991BDE">
        <w:rPr>
          <w:sz w:val="20"/>
          <w:szCs w:val="20"/>
        </w:rPr>
        <w:t>excelling Third Party Products in my Region</w:t>
      </w:r>
      <w:r w:rsidRPr="00991BDE">
        <w:rPr>
          <w:b/>
          <w:sz w:val="20"/>
          <w:szCs w:val="20"/>
        </w:rPr>
        <w:t>.</w:t>
      </w:r>
    </w:p>
    <w:p w:rsidR="00BA66E4" w:rsidRPr="00991BDE" w:rsidRDefault="00BA66E4" w:rsidP="000B3992">
      <w:pPr>
        <w:pStyle w:val="ListParagraph"/>
        <w:numPr>
          <w:ilvl w:val="0"/>
          <w:numId w:val="27"/>
        </w:numPr>
        <w:shd w:val="clear" w:color="auto" w:fill="FFFFFF"/>
        <w:suppressAutoHyphens/>
        <w:spacing w:after="20"/>
        <w:ind w:left="360"/>
        <w:rPr>
          <w:sz w:val="20"/>
          <w:szCs w:val="20"/>
        </w:rPr>
      </w:pPr>
      <w:r w:rsidRPr="00991BDE">
        <w:rPr>
          <w:sz w:val="20"/>
          <w:szCs w:val="20"/>
        </w:rPr>
        <w:t xml:space="preserve">Appreciation from Zonal Head for enhancing the </w:t>
      </w:r>
      <w:r w:rsidR="00AA3EC0" w:rsidRPr="00991BDE">
        <w:rPr>
          <w:sz w:val="20"/>
          <w:szCs w:val="20"/>
        </w:rPr>
        <w:t>FOCUS (</w:t>
      </w:r>
      <w:r w:rsidRPr="00991BDE">
        <w:rPr>
          <w:sz w:val="20"/>
          <w:szCs w:val="20"/>
        </w:rPr>
        <w:t>Feedback on Customer Service) in my region.</w:t>
      </w:r>
    </w:p>
    <w:p w:rsidR="00BA66E4" w:rsidRPr="00991BDE" w:rsidRDefault="00BA66E4" w:rsidP="000B3992">
      <w:pPr>
        <w:pStyle w:val="ListParagraph"/>
        <w:numPr>
          <w:ilvl w:val="0"/>
          <w:numId w:val="27"/>
        </w:numPr>
        <w:shd w:val="clear" w:color="auto" w:fill="FFFFFF"/>
        <w:suppressAutoHyphens/>
        <w:spacing w:after="20"/>
        <w:ind w:left="360"/>
        <w:rPr>
          <w:sz w:val="20"/>
          <w:szCs w:val="20"/>
        </w:rPr>
      </w:pPr>
      <w:r w:rsidRPr="00991BDE">
        <w:rPr>
          <w:sz w:val="20"/>
          <w:szCs w:val="20"/>
        </w:rPr>
        <w:t xml:space="preserve">Best singing award in Annual cultural fest </w:t>
      </w:r>
      <w:r w:rsidR="008507A0" w:rsidRPr="00991BDE">
        <w:rPr>
          <w:sz w:val="20"/>
          <w:szCs w:val="20"/>
        </w:rPr>
        <w:t>of</w:t>
      </w:r>
      <w:r w:rsidRPr="00991BDE">
        <w:rPr>
          <w:sz w:val="20"/>
          <w:szCs w:val="20"/>
        </w:rPr>
        <w:t xml:space="preserve"> My Engineering College.</w:t>
      </w:r>
    </w:p>
    <w:p w:rsidR="00A92F07" w:rsidRPr="00991BDE" w:rsidRDefault="00A92F07" w:rsidP="00A92F07">
      <w:pPr>
        <w:pStyle w:val="ListParagraph"/>
        <w:shd w:val="clear" w:color="auto" w:fill="FFFFFF"/>
        <w:suppressAutoHyphens/>
        <w:spacing w:after="20"/>
        <w:ind w:left="360"/>
        <w:rPr>
          <w:sz w:val="20"/>
          <w:szCs w:val="20"/>
        </w:rPr>
      </w:pPr>
    </w:p>
    <w:p w:rsidR="005E2814" w:rsidRPr="00991BDE" w:rsidRDefault="005E2814">
      <w:pPr>
        <w:spacing w:line="120" w:lineRule="auto"/>
        <w:rPr>
          <w:rFonts w:ascii="Times New Roman" w:hAnsi="Times New Roman"/>
          <w:sz w:val="20"/>
          <w:szCs w:val="20"/>
        </w:rPr>
      </w:pPr>
    </w:p>
    <w:p w:rsidR="005E2814" w:rsidRPr="00991BDE" w:rsidRDefault="00DC49FC">
      <w:pPr>
        <w:spacing w:line="240" w:lineRule="exac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color w:val="0000FF"/>
          <w:sz w:val="20"/>
          <w:szCs w:val="20"/>
        </w:rPr>
        <w:pict>
          <v:shape id="_x0000_i1028" type="#_x0000_t75" style="width:451.45pt;height:3pt" o:hralign="center" o:hr="t">
            <v:imagedata r:id="rId5" o:title="BD21512_"/>
          </v:shape>
        </w:pict>
      </w:r>
    </w:p>
    <w:p w:rsidR="005E2814" w:rsidRPr="00991BDE" w:rsidRDefault="002A4DE4">
      <w:pPr>
        <w:shd w:val="clear" w:color="auto" w:fill="0F243E"/>
        <w:spacing w:line="240" w:lineRule="exact"/>
        <w:jc w:val="center"/>
        <w:rPr>
          <w:rFonts w:ascii="Times New Roman" w:hAnsi="Times New Roman"/>
          <w:b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t>CERTIFICATIONS</w:t>
      </w:r>
    </w:p>
    <w:p w:rsidR="005E2814" w:rsidRPr="00991BDE" w:rsidRDefault="005E2814">
      <w:pPr>
        <w:rPr>
          <w:rFonts w:ascii="Times New Roman" w:hAnsi="Times New Roman"/>
          <w:sz w:val="20"/>
          <w:szCs w:val="20"/>
        </w:rPr>
      </w:pPr>
    </w:p>
    <w:p w:rsidR="005A1F96" w:rsidRPr="00991BDE" w:rsidRDefault="002A4DE4" w:rsidP="005A1F96">
      <w:pPr>
        <w:pStyle w:val="ListParagraph"/>
        <w:numPr>
          <w:ilvl w:val="0"/>
          <w:numId w:val="3"/>
        </w:numPr>
        <w:rPr>
          <w:sz w:val="20"/>
          <w:szCs w:val="20"/>
        </w:rPr>
      </w:pPr>
      <w:r w:rsidRPr="00991BDE">
        <w:rPr>
          <w:sz w:val="20"/>
          <w:szCs w:val="20"/>
        </w:rPr>
        <w:t>NISM -</w:t>
      </w:r>
      <w:r w:rsidR="005A1F96" w:rsidRPr="00991BDE">
        <w:rPr>
          <w:sz w:val="20"/>
          <w:szCs w:val="20"/>
        </w:rPr>
        <w:t xml:space="preserve"> AMFI-Mutual Fund (Basic) Module</w:t>
      </w:r>
    </w:p>
    <w:p w:rsidR="005A1F96" w:rsidRPr="00991BDE" w:rsidRDefault="005A1F96" w:rsidP="005A1F96">
      <w:pPr>
        <w:pStyle w:val="ListParagraph"/>
        <w:numPr>
          <w:ilvl w:val="0"/>
          <w:numId w:val="3"/>
        </w:numPr>
        <w:rPr>
          <w:sz w:val="20"/>
          <w:szCs w:val="20"/>
        </w:rPr>
      </w:pPr>
      <w:r w:rsidRPr="00991BDE">
        <w:rPr>
          <w:sz w:val="20"/>
          <w:szCs w:val="20"/>
        </w:rPr>
        <w:t>NISM-Series-V-A:</w:t>
      </w:r>
      <w:r w:rsidR="008024D0">
        <w:rPr>
          <w:sz w:val="20"/>
          <w:szCs w:val="20"/>
        </w:rPr>
        <w:t xml:space="preserve"> </w:t>
      </w:r>
      <w:r w:rsidRPr="00991BDE">
        <w:rPr>
          <w:sz w:val="20"/>
          <w:szCs w:val="20"/>
        </w:rPr>
        <w:t>Mutual Fund Distributors Certification Examination</w:t>
      </w:r>
      <w:r w:rsidR="002A4DE4" w:rsidRPr="00991BDE">
        <w:rPr>
          <w:sz w:val="20"/>
          <w:szCs w:val="20"/>
        </w:rPr>
        <w:t xml:space="preserve">  </w:t>
      </w:r>
    </w:p>
    <w:p w:rsidR="005A1F96" w:rsidRPr="00991BDE" w:rsidRDefault="005A1F96" w:rsidP="005A1F96">
      <w:pPr>
        <w:pStyle w:val="ListParagraph"/>
        <w:numPr>
          <w:ilvl w:val="0"/>
          <w:numId w:val="3"/>
        </w:numPr>
        <w:rPr>
          <w:sz w:val="20"/>
          <w:szCs w:val="20"/>
        </w:rPr>
      </w:pPr>
      <w:r w:rsidRPr="00991BDE">
        <w:rPr>
          <w:sz w:val="20"/>
          <w:szCs w:val="20"/>
        </w:rPr>
        <w:t>NISM-Series-VI:</w:t>
      </w:r>
      <w:r w:rsidR="008024D0">
        <w:rPr>
          <w:sz w:val="20"/>
          <w:szCs w:val="20"/>
        </w:rPr>
        <w:t xml:space="preserve"> </w:t>
      </w:r>
      <w:r w:rsidRPr="00991BDE">
        <w:rPr>
          <w:sz w:val="20"/>
          <w:szCs w:val="20"/>
        </w:rPr>
        <w:t>Depository Operations Certification Examination</w:t>
      </w:r>
    </w:p>
    <w:p w:rsidR="00E5686F" w:rsidRPr="00991BDE" w:rsidRDefault="00E5686F" w:rsidP="005A1F96">
      <w:pPr>
        <w:pStyle w:val="ListParagraph"/>
        <w:numPr>
          <w:ilvl w:val="0"/>
          <w:numId w:val="3"/>
        </w:numPr>
        <w:rPr>
          <w:sz w:val="20"/>
          <w:szCs w:val="20"/>
        </w:rPr>
      </w:pPr>
      <w:r w:rsidRPr="00991BDE">
        <w:rPr>
          <w:sz w:val="20"/>
          <w:szCs w:val="20"/>
        </w:rPr>
        <w:t>Accounting Fundamentals by CFI.</w:t>
      </w:r>
    </w:p>
    <w:p w:rsidR="00E5686F" w:rsidRPr="00991BDE" w:rsidRDefault="00DB16F9" w:rsidP="00D82781">
      <w:pPr>
        <w:pStyle w:val="ListParagraph"/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Int</w:t>
      </w:r>
      <w:r w:rsidRPr="00991BDE">
        <w:rPr>
          <w:sz w:val="20"/>
          <w:szCs w:val="20"/>
        </w:rPr>
        <w:t>roduction</w:t>
      </w:r>
      <w:r>
        <w:rPr>
          <w:sz w:val="20"/>
          <w:szCs w:val="20"/>
        </w:rPr>
        <w:t>s to</w:t>
      </w:r>
      <w:r w:rsidR="00E5686F" w:rsidRPr="00991BDE">
        <w:rPr>
          <w:sz w:val="20"/>
          <w:szCs w:val="20"/>
        </w:rPr>
        <w:t xml:space="preserve"> Corporate Fina</w:t>
      </w:r>
      <w:r w:rsidR="008024D0">
        <w:rPr>
          <w:sz w:val="20"/>
          <w:szCs w:val="20"/>
        </w:rPr>
        <w:t>n</w:t>
      </w:r>
      <w:r w:rsidR="00E5686F" w:rsidRPr="00991BDE">
        <w:rPr>
          <w:sz w:val="20"/>
          <w:szCs w:val="20"/>
        </w:rPr>
        <w:t>ce by CFI, USA.</w:t>
      </w:r>
    </w:p>
    <w:p w:rsidR="005E2814" w:rsidRPr="00991BDE" w:rsidRDefault="00DC49FC">
      <w:pPr>
        <w:spacing w:line="240" w:lineRule="exac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color w:val="0000FF"/>
          <w:sz w:val="20"/>
          <w:szCs w:val="20"/>
        </w:rPr>
        <w:pict>
          <v:shape id="_x0000_i1029" type="#_x0000_t75" style="width:451.45pt;height:3pt" o:hralign="center" o:hr="t">
            <v:imagedata r:id="rId5" o:title="BD21512_"/>
          </v:shape>
        </w:pict>
      </w:r>
    </w:p>
    <w:p w:rsidR="005E2814" w:rsidRPr="00991BDE" w:rsidRDefault="002A4DE4">
      <w:pPr>
        <w:shd w:val="clear" w:color="auto" w:fill="0F243E"/>
        <w:spacing w:line="240" w:lineRule="exact"/>
        <w:jc w:val="center"/>
        <w:rPr>
          <w:rFonts w:ascii="Times New Roman" w:hAnsi="Times New Roman"/>
          <w:b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t>PERSONAL DETAILS</w:t>
      </w:r>
    </w:p>
    <w:p w:rsidR="005E2814" w:rsidRPr="00991BDE" w:rsidRDefault="005E2814">
      <w:pPr>
        <w:spacing w:line="240" w:lineRule="exact"/>
        <w:rPr>
          <w:rFonts w:ascii="Times New Roman" w:hAnsi="Times New Roman"/>
          <w:sz w:val="20"/>
          <w:szCs w:val="20"/>
        </w:rPr>
      </w:pPr>
    </w:p>
    <w:p w:rsidR="005E2814" w:rsidRPr="00991BDE" w:rsidRDefault="002A4DE4">
      <w:pPr>
        <w:rPr>
          <w:rFonts w:ascii="Times New Roman" w:hAnsi="Times New Roman"/>
          <w:b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  <w:lang w:val="en-GB"/>
        </w:rPr>
        <w:t>Date of Birth:</w:t>
      </w:r>
      <w:r w:rsidRPr="00991BDE">
        <w:rPr>
          <w:rFonts w:ascii="Times New Roman" w:hAnsi="Times New Roman"/>
          <w:b/>
          <w:sz w:val="20"/>
          <w:szCs w:val="20"/>
          <w:lang w:val="en-GB"/>
        </w:rPr>
        <w:tab/>
      </w:r>
      <w:r w:rsidR="00BA66E4" w:rsidRPr="00991BDE">
        <w:rPr>
          <w:rFonts w:ascii="Times New Roman" w:hAnsi="Times New Roman"/>
          <w:b/>
          <w:sz w:val="20"/>
          <w:szCs w:val="20"/>
          <w:lang w:val="en-GB"/>
        </w:rPr>
        <w:tab/>
      </w:r>
      <w:r w:rsidR="00BA66E4" w:rsidRPr="00991BDE">
        <w:rPr>
          <w:rFonts w:ascii="Times New Roman" w:hAnsi="Times New Roman"/>
          <w:b/>
          <w:sz w:val="20"/>
          <w:szCs w:val="20"/>
          <w:lang w:val="en-GB"/>
        </w:rPr>
        <w:tab/>
      </w:r>
      <w:r w:rsidR="00BA66E4" w:rsidRPr="00991BDE">
        <w:rPr>
          <w:rFonts w:ascii="Times New Roman" w:hAnsi="Times New Roman"/>
          <w:b/>
          <w:sz w:val="20"/>
          <w:szCs w:val="20"/>
          <w:lang w:val="en-GB"/>
        </w:rPr>
        <w:tab/>
      </w:r>
      <w:r w:rsidR="00BA66E4" w:rsidRPr="00991BDE">
        <w:rPr>
          <w:rFonts w:ascii="Times New Roman" w:hAnsi="Times New Roman"/>
          <w:sz w:val="20"/>
          <w:szCs w:val="20"/>
        </w:rPr>
        <w:t>July 16</w:t>
      </w:r>
      <w:r w:rsidR="00AA3EC0" w:rsidRPr="00991BDE">
        <w:rPr>
          <w:rFonts w:ascii="Times New Roman" w:hAnsi="Times New Roman"/>
          <w:sz w:val="20"/>
          <w:szCs w:val="20"/>
        </w:rPr>
        <w:t>, 1989</w:t>
      </w:r>
    </w:p>
    <w:p w:rsidR="00BA66E4" w:rsidRPr="00991BDE" w:rsidRDefault="00BA66E4">
      <w:pPr>
        <w:rPr>
          <w:rFonts w:ascii="Times New Roman" w:hAnsi="Times New Roman"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t>Gender:</w:t>
      </w:r>
      <w:r w:rsidRPr="00991BDE">
        <w:rPr>
          <w:rFonts w:ascii="Times New Roman" w:hAnsi="Times New Roman"/>
          <w:sz w:val="20"/>
          <w:szCs w:val="20"/>
        </w:rPr>
        <w:t xml:space="preserve">  </w:t>
      </w:r>
      <w:r w:rsidRPr="00991BDE">
        <w:rPr>
          <w:rFonts w:ascii="Times New Roman" w:hAnsi="Times New Roman"/>
          <w:sz w:val="20"/>
          <w:szCs w:val="20"/>
        </w:rPr>
        <w:tab/>
      </w:r>
      <w:r w:rsidRPr="00991BDE">
        <w:rPr>
          <w:rFonts w:ascii="Times New Roman" w:hAnsi="Times New Roman"/>
          <w:sz w:val="20"/>
          <w:szCs w:val="20"/>
        </w:rPr>
        <w:tab/>
      </w:r>
      <w:r w:rsidRPr="00991BDE">
        <w:rPr>
          <w:rFonts w:ascii="Times New Roman" w:hAnsi="Times New Roman"/>
          <w:sz w:val="20"/>
          <w:szCs w:val="20"/>
        </w:rPr>
        <w:tab/>
      </w:r>
      <w:r w:rsidRPr="00991BDE">
        <w:rPr>
          <w:rFonts w:ascii="Times New Roman" w:hAnsi="Times New Roman"/>
          <w:sz w:val="20"/>
          <w:szCs w:val="20"/>
        </w:rPr>
        <w:tab/>
        <w:t>Male</w:t>
      </w:r>
    </w:p>
    <w:p w:rsidR="005E2814" w:rsidRPr="00991BDE" w:rsidRDefault="002A4DE4">
      <w:pPr>
        <w:spacing w:line="240" w:lineRule="exact"/>
        <w:rPr>
          <w:rFonts w:ascii="Times New Roman" w:hAnsi="Times New Roman"/>
          <w:color w:val="000000"/>
          <w:sz w:val="20"/>
          <w:szCs w:val="20"/>
          <w:lang w:val="en-GB"/>
        </w:rPr>
      </w:pPr>
      <w:r w:rsidRPr="00991BDE">
        <w:rPr>
          <w:rFonts w:ascii="Times New Roman" w:hAnsi="Times New Roman"/>
          <w:b/>
          <w:sz w:val="20"/>
          <w:szCs w:val="20"/>
          <w:lang w:val="en-GB"/>
        </w:rPr>
        <w:t>Languages known:</w:t>
      </w:r>
      <w:r w:rsidRPr="00991BDE">
        <w:rPr>
          <w:rFonts w:ascii="Times New Roman" w:hAnsi="Times New Roman"/>
          <w:b/>
          <w:sz w:val="20"/>
          <w:szCs w:val="20"/>
          <w:lang w:val="en-GB"/>
        </w:rPr>
        <w:tab/>
      </w:r>
      <w:r w:rsidRPr="00991BDE">
        <w:rPr>
          <w:rFonts w:ascii="Times New Roman" w:hAnsi="Times New Roman"/>
          <w:sz w:val="20"/>
          <w:szCs w:val="20"/>
          <w:lang w:val="en-GB"/>
        </w:rPr>
        <w:tab/>
      </w:r>
      <w:r w:rsidRPr="00991BDE">
        <w:rPr>
          <w:rFonts w:ascii="Times New Roman" w:hAnsi="Times New Roman"/>
          <w:sz w:val="20"/>
          <w:szCs w:val="20"/>
          <w:lang w:val="en-GB"/>
        </w:rPr>
        <w:tab/>
      </w:r>
      <w:r w:rsidR="00BA66E4" w:rsidRPr="00991BDE">
        <w:rPr>
          <w:rFonts w:ascii="Times New Roman" w:hAnsi="Times New Roman"/>
          <w:color w:val="000000"/>
          <w:sz w:val="20"/>
          <w:szCs w:val="20"/>
          <w:lang w:val="en-GB"/>
        </w:rPr>
        <w:t>English, Hindi</w:t>
      </w:r>
    </w:p>
    <w:p w:rsidR="00DD1C42" w:rsidRPr="00991BDE" w:rsidRDefault="00BA66E4">
      <w:pPr>
        <w:spacing w:line="240" w:lineRule="exact"/>
        <w:rPr>
          <w:rFonts w:ascii="Times New Roman" w:hAnsi="Times New Roman"/>
          <w:b/>
          <w:color w:val="000000"/>
          <w:sz w:val="20"/>
          <w:szCs w:val="20"/>
          <w:lang w:val="en-GB"/>
        </w:rPr>
      </w:pPr>
      <w:r w:rsidRPr="00991BDE">
        <w:rPr>
          <w:rFonts w:ascii="Times New Roman" w:hAnsi="Times New Roman"/>
          <w:b/>
          <w:color w:val="000000"/>
          <w:sz w:val="20"/>
          <w:szCs w:val="20"/>
          <w:lang w:val="en-GB"/>
        </w:rPr>
        <w:t>Marital Status:</w:t>
      </w:r>
      <w:r w:rsidR="00DD1C42" w:rsidRPr="00991BDE">
        <w:rPr>
          <w:rFonts w:ascii="Times New Roman" w:hAnsi="Times New Roman"/>
          <w:b/>
          <w:color w:val="000000"/>
          <w:sz w:val="20"/>
          <w:szCs w:val="20"/>
          <w:lang w:val="en-GB"/>
        </w:rPr>
        <w:tab/>
      </w:r>
      <w:r w:rsidR="00DD1C42" w:rsidRPr="00991BDE">
        <w:rPr>
          <w:rFonts w:ascii="Times New Roman" w:hAnsi="Times New Roman"/>
          <w:b/>
          <w:color w:val="000000"/>
          <w:sz w:val="20"/>
          <w:szCs w:val="20"/>
          <w:lang w:val="en-GB"/>
        </w:rPr>
        <w:tab/>
      </w:r>
      <w:r w:rsidR="00DD1C42" w:rsidRPr="00991BDE">
        <w:rPr>
          <w:rFonts w:ascii="Times New Roman" w:hAnsi="Times New Roman"/>
          <w:b/>
          <w:color w:val="000000"/>
          <w:sz w:val="20"/>
          <w:szCs w:val="20"/>
          <w:lang w:val="en-GB"/>
        </w:rPr>
        <w:tab/>
      </w:r>
      <w:r w:rsidR="00DD1C42" w:rsidRPr="00991BDE">
        <w:rPr>
          <w:rFonts w:ascii="Times New Roman" w:hAnsi="Times New Roman"/>
          <w:b/>
          <w:color w:val="000000"/>
          <w:sz w:val="20"/>
          <w:szCs w:val="20"/>
          <w:lang w:val="en-GB"/>
        </w:rPr>
        <w:tab/>
      </w:r>
      <w:r w:rsidR="00DD1C42" w:rsidRPr="00991BDE">
        <w:rPr>
          <w:rFonts w:ascii="Times New Roman" w:hAnsi="Times New Roman"/>
          <w:color w:val="000000"/>
          <w:sz w:val="20"/>
          <w:szCs w:val="20"/>
          <w:lang w:val="en-GB"/>
        </w:rPr>
        <w:t>Married</w:t>
      </w:r>
    </w:p>
    <w:p w:rsidR="00BA66E4" w:rsidRPr="00991BDE" w:rsidRDefault="00DD1C42">
      <w:pPr>
        <w:spacing w:line="240" w:lineRule="exact"/>
        <w:rPr>
          <w:rFonts w:ascii="Times New Roman" w:hAnsi="Times New Roman"/>
          <w:color w:val="0000FF"/>
          <w:sz w:val="20"/>
          <w:szCs w:val="20"/>
          <w:lang w:val="en-GB"/>
        </w:rPr>
      </w:pPr>
      <w:r w:rsidRPr="00991BDE">
        <w:rPr>
          <w:rFonts w:ascii="Times New Roman" w:hAnsi="Times New Roman"/>
          <w:b/>
          <w:color w:val="000000"/>
          <w:sz w:val="20"/>
          <w:szCs w:val="20"/>
          <w:lang w:val="en-GB"/>
        </w:rPr>
        <w:t>Nationality:</w:t>
      </w:r>
      <w:r w:rsidR="00BA66E4" w:rsidRPr="00991BDE">
        <w:rPr>
          <w:rFonts w:ascii="Times New Roman" w:hAnsi="Times New Roman"/>
          <w:b/>
          <w:color w:val="000000"/>
          <w:sz w:val="20"/>
          <w:szCs w:val="20"/>
          <w:lang w:val="en-GB"/>
        </w:rPr>
        <w:tab/>
      </w:r>
      <w:r w:rsidRPr="00991BDE">
        <w:rPr>
          <w:rFonts w:ascii="Times New Roman" w:hAnsi="Times New Roman"/>
          <w:color w:val="000000"/>
          <w:sz w:val="20"/>
          <w:szCs w:val="20"/>
          <w:lang w:val="en-GB"/>
        </w:rPr>
        <w:tab/>
      </w:r>
      <w:r w:rsidRPr="00991BDE">
        <w:rPr>
          <w:rFonts w:ascii="Times New Roman" w:hAnsi="Times New Roman"/>
          <w:color w:val="000000"/>
          <w:sz w:val="20"/>
          <w:szCs w:val="20"/>
          <w:lang w:val="en-GB"/>
        </w:rPr>
        <w:tab/>
      </w:r>
      <w:r w:rsidRPr="00991BDE">
        <w:rPr>
          <w:rFonts w:ascii="Times New Roman" w:hAnsi="Times New Roman"/>
          <w:color w:val="000000"/>
          <w:sz w:val="20"/>
          <w:szCs w:val="20"/>
          <w:lang w:val="en-GB"/>
        </w:rPr>
        <w:tab/>
        <w:t>Indian</w:t>
      </w:r>
    </w:p>
    <w:p w:rsidR="00E40D85" w:rsidRPr="00991BDE" w:rsidRDefault="002A4DE4" w:rsidP="00BA66E4">
      <w:pPr>
        <w:rPr>
          <w:rFonts w:ascii="Times New Roman" w:hAnsi="Times New Roman"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  <w:lang w:val="en-GB"/>
        </w:rPr>
        <w:t>Address:</w:t>
      </w:r>
      <w:r w:rsidRPr="00991BDE">
        <w:rPr>
          <w:rFonts w:ascii="Times New Roman" w:hAnsi="Times New Roman"/>
          <w:b/>
          <w:sz w:val="20"/>
          <w:szCs w:val="20"/>
          <w:lang w:val="en-GB"/>
        </w:rPr>
        <w:tab/>
      </w:r>
      <w:r w:rsidR="00BA66E4" w:rsidRPr="00991BDE">
        <w:rPr>
          <w:rFonts w:ascii="Times New Roman" w:hAnsi="Times New Roman"/>
          <w:sz w:val="20"/>
          <w:szCs w:val="20"/>
          <w:lang w:val="en-GB"/>
        </w:rPr>
        <w:tab/>
      </w:r>
      <w:r w:rsidR="00BA66E4" w:rsidRPr="00991BDE">
        <w:rPr>
          <w:rFonts w:ascii="Times New Roman" w:hAnsi="Times New Roman"/>
          <w:sz w:val="20"/>
          <w:szCs w:val="20"/>
          <w:lang w:val="en-GB"/>
        </w:rPr>
        <w:tab/>
      </w:r>
      <w:r w:rsidR="00BA66E4" w:rsidRPr="00991BDE">
        <w:rPr>
          <w:rFonts w:ascii="Times New Roman" w:hAnsi="Times New Roman"/>
          <w:sz w:val="20"/>
          <w:szCs w:val="20"/>
          <w:lang w:val="en-GB"/>
        </w:rPr>
        <w:tab/>
      </w:r>
      <w:r w:rsidR="00E40D85" w:rsidRPr="00991BDE">
        <w:rPr>
          <w:rFonts w:ascii="Times New Roman" w:hAnsi="Times New Roman"/>
          <w:sz w:val="20"/>
          <w:szCs w:val="20"/>
          <w:lang w:val="en-GB"/>
        </w:rPr>
        <w:t>House No-128, Lane No-06</w:t>
      </w:r>
      <w:r w:rsidR="00E40D85" w:rsidRPr="00991BDE">
        <w:rPr>
          <w:rFonts w:ascii="Times New Roman" w:hAnsi="Times New Roman"/>
          <w:sz w:val="20"/>
          <w:szCs w:val="20"/>
        </w:rPr>
        <w:t xml:space="preserve"> Swami Sahjan</w:t>
      </w:r>
      <w:r w:rsidR="00BA66E4" w:rsidRPr="00991BDE">
        <w:rPr>
          <w:rFonts w:ascii="Times New Roman" w:hAnsi="Times New Roman"/>
          <w:sz w:val="20"/>
          <w:szCs w:val="20"/>
        </w:rPr>
        <w:t xml:space="preserve">and Colony, </w:t>
      </w:r>
    </w:p>
    <w:p w:rsidR="00E40D85" w:rsidRPr="00991BDE" w:rsidRDefault="00C369F7" w:rsidP="00E40D85">
      <w:pPr>
        <w:ind w:left="2880" w:firstLine="720"/>
        <w:rPr>
          <w:rFonts w:ascii="Times New Roman" w:hAnsi="Times New Roman"/>
          <w:sz w:val="20"/>
          <w:szCs w:val="20"/>
        </w:rPr>
      </w:pPr>
      <w:r w:rsidRPr="00991BDE">
        <w:rPr>
          <w:rFonts w:ascii="Times New Roman" w:hAnsi="Times New Roman"/>
          <w:sz w:val="20"/>
          <w:szCs w:val="20"/>
        </w:rPr>
        <w:t>Bhagwanpur</w:t>
      </w:r>
      <w:r>
        <w:rPr>
          <w:rFonts w:ascii="Times New Roman" w:hAnsi="Times New Roman"/>
          <w:sz w:val="20"/>
          <w:szCs w:val="20"/>
        </w:rPr>
        <w:t xml:space="preserve"> </w:t>
      </w:r>
      <w:r w:rsidRPr="00991BDE">
        <w:rPr>
          <w:rFonts w:ascii="Times New Roman" w:hAnsi="Times New Roman"/>
          <w:sz w:val="20"/>
          <w:szCs w:val="20"/>
        </w:rPr>
        <w:t>Chatti</w:t>
      </w:r>
      <w:r w:rsidR="00DB16F9" w:rsidRPr="00991BDE">
        <w:rPr>
          <w:rFonts w:ascii="Times New Roman" w:hAnsi="Times New Roman"/>
          <w:sz w:val="20"/>
          <w:szCs w:val="20"/>
        </w:rPr>
        <w:t>, Muzaffarpur</w:t>
      </w:r>
      <w:r w:rsidR="00E40D85" w:rsidRPr="00991BDE">
        <w:rPr>
          <w:rFonts w:ascii="Times New Roman" w:hAnsi="Times New Roman"/>
          <w:sz w:val="20"/>
          <w:szCs w:val="20"/>
        </w:rPr>
        <w:t>,</w:t>
      </w:r>
      <w:r w:rsidR="00AA3EC0" w:rsidRPr="00991BDE">
        <w:rPr>
          <w:rFonts w:ascii="Times New Roman" w:hAnsi="Times New Roman"/>
          <w:sz w:val="20"/>
          <w:szCs w:val="20"/>
        </w:rPr>
        <w:t xml:space="preserve"> </w:t>
      </w:r>
    </w:p>
    <w:p w:rsidR="00BA66E4" w:rsidRPr="00991BDE" w:rsidRDefault="00AA3EC0" w:rsidP="00E40D85">
      <w:pPr>
        <w:ind w:left="2880" w:firstLine="720"/>
        <w:rPr>
          <w:rFonts w:ascii="Times New Roman" w:hAnsi="Times New Roman"/>
          <w:sz w:val="20"/>
          <w:szCs w:val="20"/>
        </w:rPr>
      </w:pPr>
      <w:r w:rsidRPr="00991BDE">
        <w:rPr>
          <w:rFonts w:ascii="Times New Roman" w:hAnsi="Times New Roman"/>
          <w:sz w:val="20"/>
          <w:szCs w:val="20"/>
        </w:rPr>
        <w:t>Bihar</w:t>
      </w:r>
      <w:r w:rsidR="00E40D85" w:rsidRPr="00991BDE">
        <w:rPr>
          <w:rFonts w:ascii="Times New Roman" w:hAnsi="Times New Roman"/>
          <w:sz w:val="20"/>
          <w:szCs w:val="20"/>
        </w:rPr>
        <w:t>-842001</w:t>
      </w:r>
    </w:p>
    <w:p w:rsidR="0092263E" w:rsidRPr="00991BDE" w:rsidRDefault="0092263E">
      <w:pPr>
        <w:rPr>
          <w:rFonts w:ascii="Times New Roman" w:hAnsi="Times New Roman"/>
          <w:sz w:val="20"/>
          <w:szCs w:val="20"/>
        </w:rPr>
      </w:pPr>
    </w:p>
    <w:p w:rsidR="005E2814" w:rsidRPr="00991BDE" w:rsidRDefault="002A4DE4">
      <w:pPr>
        <w:rPr>
          <w:rFonts w:ascii="Times New Roman" w:hAnsi="Times New Roman"/>
          <w:sz w:val="20"/>
          <w:szCs w:val="20"/>
        </w:rPr>
      </w:pPr>
      <w:r w:rsidRPr="00991BDE">
        <w:rPr>
          <w:rFonts w:ascii="Times New Roman" w:hAnsi="Times New Roman"/>
          <w:sz w:val="20"/>
          <w:szCs w:val="20"/>
        </w:rPr>
        <w:t>(Please refer to the annexure for project details)</w:t>
      </w:r>
    </w:p>
    <w:p w:rsidR="003E2F1F" w:rsidRPr="00991BDE" w:rsidRDefault="003E2F1F">
      <w:pPr>
        <w:rPr>
          <w:rFonts w:ascii="Times New Roman" w:hAnsi="Times New Roman"/>
          <w:sz w:val="20"/>
          <w:szCs w:val="20"/>
        </w:rPr>
      </w:pPr>
    </w:p>
    <w:p w:rsidR="003E2F1F" w:rsidRPr="00991BDE" w:rsidRDefault="003E2F1F">
      <w:pPr>
        <w:rPr>
          <w:rFonts w:ascii="Times New Roman" w:hAnsi="Times New Roman"/>
          <w:sz w:val="20"/>
          <w:szCs w:val="20"/>
        </w:rPr>
      </w:pPr>
    </w:p>
    <w:p w:rsidR="003E2F1F" w:rsidRPr="00991BDE" w:rsidRDefault="003E2F1F">
      <w:pPr>
        <w:rPr>
          <w:rFonts w:ascii="Times New Roman" w:hAnsi="Times New Roman"/>
          <w:sz w:val="20"/>
          <w:szCs w:val="20"/>
        </w:rPr>
      </w:pPr>
    </w:p>
    <w:p w:rsidR="005E2814" w:rsidRPr="00991BDE" w:rsidRDefault="002A4DE4">
      <w:pPr>
        <w:rPr>
          <w:rFonts w:ascii="Times New Roman" w:hAnsi="Times New Roman"/>
          <w:b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t>ANNEXURE</w:t>
      </w:r>
    </w:p>
    <w:p w:rsidR="005E2814" w:rsidRPr="00991BDE" w:rsidRDefault="00DC49FC">
      <w:pPr>
        <w:spacing w:line="240" w:lineRule="exac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color w:val="0000FF"/>
          <w:sz w:val="20"/>
          <w:szCs w:val="20"/>
        </w:rPr>
        <w:pict>
          <v:shape id="_x0000_i1030" type="#_x0000_t75" style="width:451.45pt;height:3pt" o:hralign="center" o:hr="t">
            <v:imagedata r:id="rId5" o:title="BD21512_"/>
          </v:shape>
        </w:pict>
      </w:r>
    </w:p>
    <w:p w:rsidR="005E2814" w:rsidRPr="00991BDE" w:rsidRDefault="002A4DE4">
      <w:pPr>
        <w:shd w:val="clear" w:color="auto" w:fill="0F243E"/>
        <w:spacing w:line="240" w:lineRule="exact"/>
        <w:jc w:val="center"/>
        <w:rPr>
          <w:rFonts w:ascii="Times New Roman" w:hAnsi="Times New Roman"/>
          <w:b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t>ORGANIZATIONAL PROJECTS</w:t>
      </w:r>
    </w:p>
    <w:p w:rsidR="005E2814" w:rsidRPr="00991BDE" w:rsidRDefault="005E2814">
      <w:pPr>
        <w:rPr>
          <w:rFonts w:ascii="Times New Roman" w:hAnsi="Times New Roman"/>
          <w:sz w:val="20"/>
          <w:szCs w:val="20"/>
        </w:rPr>
      </w:pPr>
    </w:p>
    <w:p w:rsidR="005E2814" w:rsidRPr="00991BDE" w:rsidRDefault="002A4DE4">
      <w:pPr>
        <w:pStyle w:val="ListParagraph"/>
        <w:numPr>
          <w:ilvl w:val="0"/>
          <w:numId w:val="17"/>
        </w:numPr>
        <w:spacing w:line="240" w:lineRule="exact"/>
        <w:rPr>
          <w:spacing w:val="2"/>
          <w:sz w:val="20"/>
          <w:szCs w:val="20"/>
        </w:rPr>
      </w:pPr>
      <w:r w:rsidRPr="00991BDE">
        <w:rPr>
          <w:spacing w:val="2"/>
          <w:sz w:val="20"/>
          <w:szCs w:val="20"/>
        </w:rPr>
        <w:t>Account Opening Rework in Tab – Dummy entry exercise in Tab for reduction in data related entry</w:t>
      </w:r>
    </w:p>
    <w:p w:rsidR="005E2814" w:rsidRPr="00991BDE" w:rsidRDefault="002A4DE4">
      <w:pPr>
        <w:pStyle w:val="ListParagraph"/>
        <w:numPr>
          <w:ilvl w:val="0"/>
          <w:numId w:val="17"/>
        </w:numPr>
        <w:spacing w:line="240" w:lineRule="exact"/>
        <w:rPr>
          <w:sz w:val="20"/>
          <w:szCs w:val="20"/>
        </w:rPr>
      </w:pPr>
      <w:r w:rsidRPr="00991BDE">
        <w:rPr>
          <w:sz w:val="20"/>
          <w:szCs w:val="20"/>
        </w:rPr>
        <w:t>Designing &amp; Formulation of MIS File for RBI &amp; Central Reporting</w:t>
      </w:r>
    </w:p>
    <w:p w:rsidR="005E2814" w:rsidRPr="00991BDE" w:rsidRDefault="002A4DE4">
      <w:pPr>
        <w:pStyle w:val="ListParagraph"/>
        <w:numPr>
          <w:ilvl w:val="0"/>
          <w:numId w:val="17"/>
        </w:numPr>
        <w:spacing w:line="240" w:lineRule="exact"/>
        <w:rPr>
          <w:sz w:val="20"/>
          <w:szCs w:val="20"/>
        </w:rPr>
      </w:pPr>
      <w:r w:rsidRPr="00991BDE">
        <w:rPr>
          <w:sz w:val="20"/>
          <w:szCs w:val="20"/>
        </w:rPr>
        <w:t>Bu</w:t>
      </w:r>
      <w:r w:rsidR="008507A0" w:rsidRPr="00991BDE">
        <w:rPr>
          <w:sz w:val="20"/>
          <w:szCs w:val="20"/>
        </w:rPr>
        <w:t>siness Input Dashboard for Regional</w:t>
      </w:r>
      <w:r w:rsidRPr="00991BDE">
        <w:rPr>
          <w:sz w:val="20"/>
          <w:szCs w:val="20"/>
        </w:rPr>
        <w:t xml:space="preserve"> Sales Process review (Combination of all the reports for each Channel up</w:t>
      </w:r>
      <w:r w:rsidR="003E2F1F" w:rsidRPr="00991BDE">
        <w:rPr>
          <w:sz w:val="20"/>
          <w:szCs w:val="20"/>
        </w:rPr>
        <w:t xml:space="preserve"> </w:t>
      </w:r>
      <w:r w:rsidRPr="00991BDE">
        <w:rPr>
          <w:sz w:val="20"/>
          <w:szCs w:val="20"/>
        </w:rPr>
        <w:t>to Branch level)</w:t>
      </w:r>
    </w:p>
    <w:p w:rsidR="005E2814" w:rsidRPr="00991BDE" w:rsidRDefault="002A4DE4">
      <w:pPr>
        <w:pStyle w:val="ListParagraph"/>
        <w:numPr>
          <w:ilvl w:val="0"/>
          <w:numId w:val="17"/>
        </w:numPr>
        <w:spacing w:line="240" w:lineRule="exact"/>
        <w:rPr>
          <w:sz w:val="20"/>
          <w:szCs w:val="20"/>
        </w:rPr>
      </w:pPr>
      <w:r w:rsidRPr="00991BDE">
        <w:rPr>
          <w:sz w:val="20"/>
          <w:szCs w:val="20"/>
        </w:rPr>
        <w:t xml:space="preserve">Drive Art of Service Campaign </w:t>
      </w:r>
    </w:p>
    <w:p w:rsidR="00E40D85" w:rsidRPr="00991BDE" w:rsidRDefault="00E40D85">
      <w:pPr>
        <w:pStyle w:val="ListParagraph"/>
        <w:numPr>
          <w:ilvl w:val="0"/>
          <w:numId w:val="17"/>
        </w:numPr>
        <w:spacing w:line="240" w:lineRule="exact"/>
        <w:rPr>
          <w:sz w:val="20"/>
          <w:szCs w:val="20"/>
        </w:rPr>
      </w:pPr>
      <w:r w:rsidRPr="00991BDE">
        <w:rPr>
          <w:sz w:val="20"/>
          <w:szCs w:val="20"/>
        </w:rPr>
        <w:t>Transformer initiative to enhance the usage of digital banking channels.</w:t>
      </w:r>
    </w:p>
    <w:p w:rsidR="005E2814" w:rsidRPr="00991BDE" w:rsidRDefault="005E2814">
      <w:pPr>
        <w:rPr>
          <w:rFonts w:ascii="Times New Roman" w:hAnsi="Times New Roman"/>
          <w:sz w:val="20"/>
          <w:szCs w:val="20"/>
        </w:rPr>
      </w:pPr>
    </w:p>
    <w:p w:rsidR="005E2814" w:rsidRPr="00991BDE" w:rsidRDefault="00DC49FC">
      <w:pPr>
        <w:spacing w:line="240" w:lineRule="exac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color w:val="0000FF"/>
          <w:sz w:val="20"/>
          <w:szCs w:val="20"/>
        </w:rPr>
        <w:pict>
          <v:shape id="_x0000_i1031" type="#_x0000_t75" style="width:451.45pt;height:3pt" o:hralign="center" o:hr="t">
            <v:imagedata r:id="rId5" o:title="BD21512_"/>
          </v:shape>
        </w:pict>
      </w:r>
    </w:p>
    <w:p w:rsidR="005E2814" w:rsidRPr="00991BDE" w:rsidRDefault="002A4DE4">
      <w:pPr>
        <w:shd w:val="clear" w:color="auto" w:fill="0F243E"/>
        <w:spacing w:line="240" w:lineRule="exact"/>
        <w:jc w:val="center"/>
        <w:rPr>
          <w:rFonts w:ascii="Times New Roman" w:hAnsi="Times New Roman"/>
          <w:b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t>ACADEMIC PROJECTS</w:t>
      </w:r>
    </w:p>
    <w:p w:rsidR="005E2814" w:rsidRPr="00991BDE" w:rsidRDefault="005E2814">
      <w:pPr>
        <w:rPr>
          <w:rFonts w:ascii="Times New Roman" w:hAnsi="Times New Roman"/>
          <w:sz w:val="20"/>
          <w:szCs w:val="20"/>
        </w:rPr>
      </w:pPr>
    </w:p>
    <w:p w:rsidR="005E2814" w:rsidRPr="00991BDE" w:rsidRDefault="002A4DE4">
      <w:pPr>
        <w:rPr>
          <w:rFonts w:ascii="Times New Roman" w:hAnsi="Times New Roman"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t>Title:</w:t>
      </w:r>
      <w:r w:rsidR="0051631F" w:rsidRPr="00991BDE">
        <w:rPr>
          <w:rFonts w:ascii="Times New Roman" w:hAnsi="Times New Roman"/>
          <w:sz w:val="20"/>
          <w:szCs w:val="20"/>
        </w:rPr>
        <w:tab/>
      </w:r>
      <w:r w:rsidR="0051631F" w:rsidRPr="00991BDE">
        <w:rPr>
          <w:rFonts w:ascii="Times New Roman" w:hAnsi="Times New Roman"/>
          <w:sz w:val="20"/>
          <w:szCs w:val="20"/>
        </w:rPr>
        <w:tab/>
      </w:r>
      <w:r w:rsidR="0051631F" w:rsidRPr="00991BDE">
        <w:rPr>
          <w:rFonts w:ascii="Times New Roman" w:hAnsi="Times New Roman"/>
          <w:sz w:val="20"/>
          <w:szCs w:val="20"/>
        </w:rPr>
        <w:tab/>
      </w:r>
      <w:r w:rsidR="00072D7A" w:rsidRPr="00991BDE">
        <w:rPr>
          <w:rFonts w:ascii="Times New Roman" w:hAnsi="Times New Roman"/>
          <w:sz w:val="20"/>
          <w:szCs w:val="20"/>
        </w:rPr>
        <w:t xml:space="preserve">Smart Card with </w:t>
      </w:r>
      <w:r w:rsidR="0051631F" w:rsidRPr="00991BDE">
        <w:rPr>
          <w:rFonts w:ascii="Times New Roman" w:hAnsi="Times New Roman"/>
          <w:sz w:val="20"/>
          <w:szCs w:val="20"/>
        </w:rPr>
        <w:t>Face Recognition</w:t>
      </w:r>
      <w:r w:rsidR="0092263E" w:rsidRPr="00991BDE">
        <w:rPr>
          <w:rFonts w:ascii="Times New Roman" w:hAnsi="Times New Roman"/>
          <w:sz w:val="20"/>
          <w:szCs w:val="20"/>
        </w:rPr>
        <w:t xml:space="preserve"> for high Security Access</w:t>
      </w:r>
    </w:p>
    <w:p w:rsidR="005E2814" w:rsidRPr="00991BDE" w:rsidRDefault="002A4DE4">
      <w:pPr>
        <w:rPr>
          <w:rFonts w:ascii="Times New Roman" w:hAnsi="Times New Roman"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t>Duration:</w:t>
      </w:r>
      <w:r w:rsidRPr="00991BDE">
        <w:rPr>
          <w:rFonts w:ascii="Times New Roman" w:hAnsi="Times New Roman"/>
          <w:sz w:val="20"/>
          <w:szCs w:val="20"/>
        </w:rPr>
        <w:tab/>
      </w:r>
      <w:r w:rsidRPr="00991BDE">
        <w:rPr>
          <w:rFonts w:ascii="Times New Roman" w:hAnsi="Times New Roman"/>
          <w:sz w:val="20"/>
          <w:szCs w:val="20"/>
        </w:rPr>
        <w:tab/>
        <w:t>6 months</w:t>
      </w:r>
    </w:p>
    <w:p w:rsidR="005E2814" w:rsidRPr="00991BDE" w:rsidRDefault="002A4DE4" w:rsidP="0092263E">
      <w:pPr>
        <w:ind w:left="1440" w:hanging="1440"/>
        <w:rPr>
          <w:rFonts w:ascii="Times New Roman" w:hAnsi="Times New Roman"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t>Key Learning:</w:t>
      </w:r>
      <w:r w:rsidRPr="00991BDE">
        <w:rPr>
          <w:rFonts w:ascii="Times New Roman" w:hAnsi="Times New Roman"/>
          <w:sz w:val="20"/>
          <w:szCs w:val="20"/>
        </w:rPr>
        <w:tab/>
      </w:r>
      <w:r w:rsidRPr="00991BDE">
        <w:rPr>
          <w:rFonts w:ascii="Times New Roman" w:hAnsi="Times New Roman"/>
          <w:sz w:val="20"/>
          <w:szCs w:val="20"/>
        </w:rPr>
        <w:tab/>
      </w:r>
      <w:r w:rsidR="0092263E" w:rsidRPr="00991BDE">
        <w:rPr>
          <w:rFonts w:ascii="Times New Roman" w:hAnsi="Times New Roman"/>
          <w:sz w:val="20"/>
          <w:szCs w:val="20"/>
        </w:rPr>
        <w:t>Successfully completed the</w:t>
      </w:r>
      <w:r w:rsidRPr="00991BDE">
        <w:rPr>
          <w:rFonts w:ascii="Times New Roman" w:hAnsi="Times New Roman"/>
          <w:sz w:val="20"/>
          <w:szCs w:val="20"/>
        </w:rPr>
        <w:t xml:space="preserve"> </w:t>
      </w:r>
      <w:r w:rsidR="001B0A9E" w:rsidRPr="00991BDE">
        <w:rPr>
          <w:rFonts w:ascii="Times New Roman" w:hAnsi="Times New Roman"/>
          <w:sz w:val="20"/>
          <w:szCs w:val="20"/>
        </w:rPr>
        <w:t>project. The</w:t>
      </w:r>
      <w:r w:rsidR="0092263E" w:rsidRPr="00991BDE">
        <w:rPr>
          <w:rFonts w:ascii="Times New Roman" w:hAnsi="Times New Roman"/>
          <w:sz w:val="20"/>
          <w:szCs w:val="20"/>
        </w:rPr>
        <w:t xml:space="preserve"> proposed algorithm has superior performance in       </w:t>
      </w:r>
    </w:p>
    <w:p w:rsidR="005E2814" w:rsidRPr="00991BDE" w:rsidRDefault="0092263E">
      <w:pPr>
        <w:rPr>
          <w:rFonts w:ascii="Times New Roman" w:hAnsi="Times New Roman"/>
          <w:sz w:val="20"/>
          <w:szCs w:val="20"/>
        </w:rPr>
      </w:pPr>
      <w:r w:rsidRPr="00991BDE">
        <w:rPr>
          <w:rFonts w:ascii="Times New Roman" w:hAnsi="Times New Roman"/>
          <w:sz w:val="20"/>
          <w:szCs w:val="20"/>
        </w:rPr>
        <w:tab/>
      </w:r>
      <w:r w:rsidRPr="00991BDE">
        <w:rPr>
          <w:rFonts w:ascii="Times New Roman" w:hAnsi="Times New Roman"/>
          <w:sz w:val="20"/>
          <w:szCs w:val="20"/>
        </w:rPr>
        <w:tab/>
      </w:r>
      <w:r w:rsidRPr="00991BDE">
        <w:rPr>
          <w:rFonts w:ascii="Times New Roman" w:hAnsi="Times New Roman"/>
          <w:sz w:val="20"/>
          <w:szCs w:val="20"/>
        </w:rPr>
        <w:tab/>
        <w:t xml:space="preserve">terms of </w:t>
      </w:r>
      <w:r w:rsidR="001B0A9E" w:rsidRPr="00991BDE">
        <w:rPr>
          <w:rFonts w:ascii="Times New Roman" w:hAnsi="Times New Roman"/>
          <w:sz w:val="20"/>
          <w:szCs w:val="20"/>
        </w:rPr>
        <w:t>security, accuracy, and</w:t>
      </w:r>
      <w:r w:rsidRPr="00991BDE">
        <w:rPr>
          <w:rFonts w:ascii="Times New Roman" w:hAnsi="Times New Roman"/>
          <w:sz w:val="20"/>
          <w:szCs w:val="20"/>
        </w:rPr>
        <w:t xml:space="preserve"> consistency compared with other published technology.</w:t>
      </w:r>
    </w:p>
    <w:p w:rsidR="005E2814" w:rsidRPr="00991BDE" w:rsidRDefault="005E2814">
      <w:pPr>
        <w:rPr>
          <w:rFonts w:ascii="Times New Roman" w:hAnsi="Times New Roman"/>
          <w:sz w:val="20"/>
          <w:szCs w:val="20"/>
        </w:rPr>
      </w:pPr>
    </w:p>
    <w:sectPr w:rsidR="005E2814" w:rsidRPr="00991BDE">
      <w:pgSz w:w="11907" w:h="16839" w:code="9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Zurich BT">
    <w:panose1 w:val="020B0603020202030204"/>
    <w:charset w:val="00"/>
    <w:family w:val="swiss"/>
    <w:pitch w:val="variable"/>
    <w:sig w:usb0="00000087" w:usb1="00000000" w:usb2="00000000" w:usb3="00000000" w:csb0="0000001B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Symbol"/>
        <w:sz w:val="22"/>
        <w:szCs w:val="22"/>
      </w:rPr>
    </w:lvl>
  </w:abstractNum>
  <w:abstractNum w:abstractNumId="3" w15:restartNumberingAfterBreak="0">
    <w:nsid w:val="06730F90"/>
    <w:multiLevelType w:val="hybridMultilevel"/>
    <w:tmpl w:val="7790304E"/>
    <w:lvl w:ilvl="0" w:tplc="975E8BF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D3AD39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668BB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E6C01E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84C5A4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4ECC32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D32BE0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D288CB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EFEF0F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D07299"/>
    <w:multiLevelType w:val="hybridMultilevel"/>
    <w:tmpl w:val="6A56E594"/>
    <w:lvl w:ilvl="0" w:tplc="DCF2DF8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72023156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6CE4DFC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4028078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6A8698E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03CB042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9E87112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65865F6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EC6B5FA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2DE7182"/>
    <w:multiLevelType w:val="hybridMultilevel"/>
    <w:tmpl w:val="93EC5968"/>
    <w:lvl w:ilvl="0" w:tplc="56E6100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9BA4496">
      <w:numFmt w:val="bullet"/>
      <w:lvlText w:val="-"/>
      <w:lvlJc w:val="left"/>
      <w:pPr>
        <w:ind w:left="1080" w:hanging="360"/>
      </w:pPr>
      <w:rPr>
        <w:rFonts w:ascii="Cambria" w:eastAsia="Calibri" w:hAnsi="Cambria" w:cs="Times New Roman" w:hint="default"/>
      </w:rPr>
    </w:lvl>
    <w:lvl w:ilvl="2" w:tplc="C136E858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02C979E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EFCAA3DC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B2B8BAF0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E00D3C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6A4FBAE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CE180C46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8E83C38"/>
    <w:multiLevelType w:val="hybridMultilevel"/>
    <w:tmpl w:val="C97AEEBA"/>
    <w:lvl w:ilvl="0" w:tplc="DD78EC0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79BA7A10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3D6C19A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B6EC060A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B701FB6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E3003D06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685E425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6F0AA42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650E082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B320836"/>
    <w:multiLevelType w:val="hybridMultilevel"/>
    <w:tmpl w:val="4240E976"/>
    <w:lvl w:ilvl="0" w:tplc="E23488E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72A23200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9B14F770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EF0CAE2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BEA2CDF2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A7233C2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E262D74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C6331A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EB56E170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C191531"/>
    <w:multiLevelType w:val="hybridMultilevel"/>
    <w:tmpl w:val="62560FEE"/>
    <w:lvl w:ilvl="0" w:tplc="8820B91E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29B44D4A">
      <w:start w:val="1"/>
      <w:numFmt w:val="lowerLetter"/>
      <w:lvlText w:val="%2."/>
      <w:lvlJc w:val="left"/>
      <w:pPr>
        <w:ind w:left="1440" w:hanging="360"/>
      </w:pPr>
    </w:lvl>
    <w:lvl w:ilvl="2" w:tplc="84D68F4E">
      <w:start w:val="1"/>
      <w:numFmt w:val="lowerRoman"/>
      <w:lvlText w:val="%3."/>
      <w:lvlJc w:val="right"/>
      <w:pPr>
        <w:ind w:left="2160" w:hanging="180"/>
      </w:pPr>
    </w:lvl>
    <w:lvl w:ilvl="3" w:tplc="2E0E2D92">
      <w:start w:val="1"/>
      <w:numFmt w:val="decimal"/>
      <w:lvlText w:val="%4."/>
      <w:lvlJc w:val="left"/>
      <w:pPr>
        <w:ind w:left="2880" w:hanging="360"/>
      </w:pPr>
    </w:lvl>
    <w:lvl w:ilvl="4" w:tplc="7F6A865C">
      <w:start w:val="1"/>
      <w:numFmt w:val="lowerLetter"/>
      <w:lvlText w:val="%5."/>
      <w:lvlJc w:val="left"/>
      <w:pPr>
        <w:ind w:left="3600" w:hanging="360"/>
      </w:pPr>
    </w:lvl>
    <w:lvl w:ilvl="5" w:tplc="02B65C72">
      <w:start w:val="1"/>
      <w:numFmt w:val="lowerRoman"/>
      <w:lvlText w:val="%6."/>
      <w:lvlJc w:val="right"/>
      <w:pPr>
        <w:ind w:left="4320" w:hanging="180"/>
      </w:pPr>
    </w:lvl>
    <w:lvl w:ilvl="6" w:tplc="F10AD464">
      <w:start w:val="1"/>
      <w:numFmt w:val="decimal"/>
      <w:lvlText w:val="%7."/>
      <w:lvlJc w:val="left"/>
      <w:pPr>
        <w:ind w:left="5040" w:hanging="360"/>
      </w:pPr>
    </w:lvl>
    <w:lvl w:ilvl="7" w:tplc="79C26A02">
      <w:start w:val="1"/>
      <w:numFmt w:val="lowerLetter"/>
      <w:lvlText w:val="%8."/>
      <w:lvlJc w:val="left"/>
      <w:pPr>
        <w:ind w:left="5760" w:hanging="360"/>
      </w:pPr>
    </w:lvl>
    <w:lvl w:ilvl="8" w:tplc="63A056C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5527D57"/>
    <w:multiLevelType w:val="hybridMultilevel"/>
    <w:tmpl w:val="9452B70A"/>
    <w:lvl w:ilvl="0" w:tplc="83B06A8C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EB68B76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11CA51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250578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AA2639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524D22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810858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FBE667A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5F066C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8EE6F28"/>
    <w:multiLevelType w:val="hybridMultilevel"/>
    <w:tmpl w:val="1E52B72A"/>
    <w:lvl w:ilvl="0" w:tplc="415E385C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6A0E1F3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A642ED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55081E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3832C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70A512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070C66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A6C8AB6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5A442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E71A72"/>
    <w:multiLevelType w:val="hybridMultilevel"/>
    <w:tmpl w:val="69C04D78"/>
    <w:lvl w:ilvl="0" w:tplc="8A1018B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68948FB0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CEF06CA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9D8BBC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542D90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3F68E62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CCE4040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B8FACAD4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D65E885E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6FE64D3"/>
    <w:multiLevelType w:val="hybridMultilevel"/>
    <w:tmpl w:val="8F3C86CE"/>
    <w:lvl w:ilvl="0" w:tplc="FA760728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BDE148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478CCB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B98421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2E41BFE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A2901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942192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79A1D4E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3BE456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C95592C"/>
    <w:multiLevelType w:val="hybridMultilevel"/>
    <w:tmpl w:val="61627672"/>
    <w:lvl w:ilvl="0" w:tplc="5ED0BEE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7228AF6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7B108B7C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B32AF3B0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FAE274C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D9148EF6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D65C4498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19E3DA6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8A80D4F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3A725A0"/>
    <w:multiLevelType w:val="hybridMultilevel"/>
    <w:tmpl w:val="6BFE58B6"/>
    <w:lvl w:ilvl="0" w:tplc="A9CA24F4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C2F98A">
      <w:start w:val="1"/>
      <w:numFmt w:val="lowerLetter"/>
      <w:lvlText w:val="%2."/>
      <w:lvlJc w:val="left"/>
      <w:pPr>
        <w:ind w:left="1440" w:hanging="360"/>
      </w:pPr>
    </w:lvl>
    <w:lvl w:ilvl="2" w:tplc="B65689F6">
      <w:start w:val="1"/>
      <w:numFmt w:val="lowerRoman"/>
      <w:lvlText w:val="%3."/>
      <w:lvlJc w:val="right"/>
      <w:pPr>
        <w:ind w:left="2160" w:hanging="180"/>
      </w:pPr>
    </w:lvl>
    <w:lvl w:ilvl="3" w:tplc="3AEA9278">
      <w:start w:val="1"/>
      <w:numFmt w:val="decimal"/>
      <w:lvlText w:val="%4."/>
      <w:lvlJc w:val="left"/>
      <w:pPr>
        <w:ind w:left="2880" w:hanging="360"/>
      </w:pPr>
    </w:lvl>
    <w:lvl w:ilvl="4" w:tplc="A96E8170">
      <w:start w:val="1"/>
      <w:numFmt w:val="lowerLetter"/>
      <w:lvlText w:val="%5."/>
      <w:lvlJc w:val="left"/>
      <w:pPr>
        <w:ind w:left="3600" w:hanging="360"/>
      </w:pPr>
    </w:lvl>
    <w:lvl w:ilvl="5" w:tplc="29A05ED8">
      <w:start w:val="1"/>
      <w:numFmt w:val="lowerRoman"/>
      <w:lvlText w:val="%6."/>
      <w:lvlJc w:val="right"/>
      <w:pPr>
        <w:ind w:left="4320" w:hanging="180"/>
      </w:pPr>
    </w:lvl>
    <w:lvl w:ilvl="6" w:tplc="F35EF58A">
      <w:start w:val="1"/>
      <w:numFmt w:val="decimal"/>
      <w:lvlText w:val="%7."/>
      <w:lvlJc w:val="left"/>
      <w:pPr>
        <w:ind w:left="5040" w:hanging="360"/>
      </w:pPr>
    </w:lvl>
    <w:lvl w:ilvl="7" w:tplc="3514B544">
      <w:start w:val="1"/>
      <w:numFmt w:val="lowerLetter"/>
      <w:lvlText w:val="%8."/>
      <w:lvlJc w:val="left"/>
      <w:pPr>
        <w:ind w:left="5760" w:hanging="360"/>
      </w:pPr>
    </w:lvl>
    <w:lvl w:ilvl="8" w:tplc="63565FC4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6722B1E"/>
    <w:multiLevelType w:val="hybridMultilevel"/>
    <w:tmpl w:val="A0D46060"/>
    <w:lvl w:ilvl="0" w:tplc="C5C2516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B27E09AE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C08409A8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EE6AFDDA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B587F52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ED1A87B2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50E909E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91AE3D36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CE82C8F4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9043436"/>
    <w:multiLevelType w:val="hybridMultilevel"/>
    <w:tmpl w:val="88E8CB90"/>
    <w:lvl w:ilvl="0" w:tplc="DE3A00A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5F103F9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FC64EA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D8497B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1626F9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FA869B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946CBC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AC8B02E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5D0B55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97D5E22"/>
    <w:multiLevelType w:val="hybridMultilevel"/>
    <w:tmpl w:val="03206134"/>
    <w:lvl w:ilvl="0" w:tplc="5CA69E60">
      <w:start w:val="1"/>
      <w:numFmt w:val="bullet"/>
      <w:lvlText w:val=""/>
      <w:lvlJc w:val="left"/>
      <w:pPr>
        <w:tabs>
          <w:tab w:val="left" w:pos="0"/>
        </w:tabs>
        <w:ind w:left="360" w:hanging="360"/>
      </w:pPr>
      <w:rPr>
        <w:rFonts w:ascii="Symbol" w:hAnsi="Symbol" w:hint="default"/>
        <w:sz w:val="20"/>
      </w:rPr>
    </w:lvl>
    <w:lvl w:ilvl="1" w:tplc="66622FF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FF281A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C16B9A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8FC1248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4CA36A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116FF9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C2AA0CE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7A2EC5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C8408C5"/>
    <w:multiLevelType w:val="hybridMultilevel"/>
    <w:tmpl w:val="2D9E8A9C"/>
    <w:lvl w:ilvl="0" w:tplc="140A4A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59C698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8F43BB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442CA8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E886B3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F0696F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3802BB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6C65DB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5A433A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E13429C"/>
    <w:multiLevelType w:val="hybridMultilevel"/>
    <w:tmpl w:val="48428E14"/>
    <w:lvl w:ilvl="0" w:tplc="0AF46E7E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62D8547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F84B1F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0ECDE8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28A489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12871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D92902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9120116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1BEC40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53905E3"/>
    <w:multiLevelType w:val="hybridMultilevel"/>
    <w:tmpl w:val="EDBE2D44"/>
    <w:lvl w:ilvl="0" w:tplc="DDF8FB9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C7EC4C1A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D7D6B874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AB906202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8A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C1AA3C6E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A1DABDB2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E6749E9A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ED8A6A3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6888752E"/>
    <w:multiLevelType w:val="hybridMultilevel"/>
    <w:tmpl w:val="62AE1066"/>
    <w:lvl w:ilvl="0" w:tplc="621059DC">
      <w:start w:val="1"/>
      <w:numFmt w:val="bullet"/>
      <w:pStyle w:val="Heading1"/>
      <w:lvlText w:val=""/>
      <w:lvlJc w:val="left"/>
      <w:pPr>
        <w:ind w:left="360" w:hanging="360"/>
      </w:pPr>
      <w:rPr>
        <w:rFonts w:ascii="Symbol" w:hAnsi="Symbol" w:hint="default"/>
        <w:color w:val="000000"/>
      </w:rPr>
    </w:lvl>
    <w:lvl w:ilvl="1" w:tplc="AAF4E1BC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8CA04CE6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A158245C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2B03376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84123B14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EAC65314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C1A09CD8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76005A7E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8DA2E37"/>
    <w:multiLevelType w:val="hybridMultilevel"/>
    <w:tmpl w:val="84C8798E"/>
    <w:lvl w:ilvl="0" w:tplc="AE0CB2C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5604B9E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986456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DE048C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C63ECB08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781AE980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F8850AE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8340BA1A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D5A2F54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9326F07"/>
    <w:multiLevelType w:val="singleLevel"/>
    <w:tmpl w:val="79E4C652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cs="Wingdings"/>
        <w:color w:val="auto"/>
      </w:rPr>
    </w:lvl>
  </w:abstractNum>
  <w:abstractNum w:abstractNumId="24" w15:restartNumberingAfterBreak="0">
    <w:nsid w:val="69E5509B"/>
    <w:multiLevelType w:val="multilevel"/>
    <w:tmpl w:val="02BC2E4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25" w15:restartNumberingAfterBreak="0">
    <w:nsid w:val="780D5643"/>
    <w:multiLevelType w:val="hybridMultilevel"/>
    <w:tmpl w:val="1D74350E"/>
    <w:lvl w:ilvl="0" w:tplc="B4A21DDA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A1E4329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C5AAB0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3B2ABF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D96CBF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B3A14B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9F4694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A2680A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B6AADB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EB13321"/>
    <w:multiLevelType w:val="hybridMultilevel"/>
    <w:tmpl w:val="47A2A39C"/>
    <w:lvl w:ilvl="0" w:tplc="2E1EA03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FB472BA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CABC4AF8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6674C524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A4E2051C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6AC47DF6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AC468994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7D0230B8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7010AF5A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21"/>
  </w:num>
  <w:num w:numId="3">
    <w:abstractNumId w:val="5"/>
  </w:num>
  <w:num w:numId="4">
    <w:abstractNumId w:val="6"/>
  </w:num>
  <w:num w:numId="5">
    <w:abstractNumId w:val="13"/>
  </w:num>
  <w:num w:numId="6">
    <w:abstractNumId w:val="20"/>
  </w:num>
  <w:num w:numId="7">
    <w:abstractNumId w:val="11"/>
  </w:num>
  <w:num w:numId="8">
    <w:abstractNumId w:val="26"/>
  </w:num>
  <w:num w:numId="9">
    <w:abstractNumId w:val="14"/>
  </w:num>
  <w:num w:numId="10">
    <w:abstractNumId w:val="12"/>
  </w:num>
  <w:num w:numId="11">
    <w:abstractNumId w:val="9"/>
  </w:num>
  <w:num w:numId="12">
    <w:abstractNumId w:val="3"/>
  </w:num>
  <w:num w:numId="13">
    <w:abstractNumId w:val="10"/>
  </w:num>
  <w:num w:numId="14">
    <w:abstractNumId w:val="25"/>
  </w:num>
  <w:num w:numId="15">
    <w:abstractNumId w:val="19"/>
  </w:num>
  <w:num w:numId="16">
    <w:abstractNumId w:val="8"/>
  </w:num>
  <w:num w:numId="17">
    <w:abstractNumId w:val="22"/>
  </w:num>
  <w:num w:numId="18">
    <w:abstractNumId w:val="7"/>
  </w:num>
  <w:num w:numId="19">
    <w:abstractNumId w:val="4"/>
  </w:num>
  <w:num w:numId="20">
    <w:abstractNumId w:val="15"/>
  </w:num>
  <w:num w:numId="21">
    <w:abstractNumId w:val="16"/>
  </w:num>
  <w:num w:numId="22">
    <w:abstractNumId w:val="23"/>
  </w:num>
  <w:num w:numId="23">
    <w:abstractNumId w:val="24"/>
  </w:num>
  <w:num w:numId="24">
    <w:abstractNumId w:val="18"/>
  </w:num>
  <w:num w:numId="25">
    <w:abstractNumId w:val="2"/>
  </w:num>
  <w:num w:numId="2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700"/>
    <w:rsid w:val="00002271"/>
    <w:rsid w:val="00013837"/>
    <w:rsid w:val="00062C96"/>
    <w:rsid w:val="000649BB"/>
    <w:rsid w:val="00072D7A"/>
    <w:rsid w:val="0009573C"/>
    <w:rsid w:val="000A36C7"/>
    <w:rsid w:val="000B3992"/>
    <w:rsid w:val="000C2C71"/>
    <w:rsid w:val="000C32F8"/>
    <w:rsid w:val="000D0D81"/>
    <w:rsid w:val="000D5FE0"/>
    <w:rsid w:val="000E319A"/>
    <w:rsid w:val="000E5DE6"/>
    <w:rsid w:val="000F48A0"/>
    <w:rsid w:val="000F6640"/>
    <w:rsid w:val="000F7A28"/>
    <w:rsid w:val="0010785F"/>
    <w:rsid w:val="00115925"/>
    <w:rsid w:val="0012514E"/>
    <w:rsid w:val="00132B1E"/>
    <w:rsid w:val="00137212"/>
    <w:rsid w:val="00137A9D"/>
    <w:rsid w:val="00140B16"/>
    <w:rsid w:val="00161D27"/>
    <w:rsid w:val="00163951"/>
    <w:rsid w:val="00182080"/>
    <w:rsid w:val="00184045"/>
    <w:rsid w:val="001A2B78"/>
    <w:rsid w:val="001A7BAE"/>
    <w:rsid w:val="001B0A9E"/>
    <w:rsid w:val="001B5300"/>
    <w:rsid w:val="001C2A8D"/>
    <w:rsid w:val="001D2326"/>
    <w:rsid w:val="001F5EAB"/>
    <w:rsid w:val="00210DBC"/>
    <w:rsid w:val="002150C3"/>
    <w:rsid w:val="0025148B"/>
    <w:rsid w:val="00251C10"/>
    <w:rsid w:val="0027489B"/>
    <w:rsid w:val="002755B5"/>
    <w:rsid w:val="00283972"/>
    <w:rsid w:val="00291C58"/>
    <w:rsid w:val="002A4DE4"/>
    <w:rsid w:val="002A57E4"/>
    <w:rsid w:val="002B0B81"/>
    <w:rsid w:val="002C76A9"/>
    <w:rsid w:val="003076F9"/>
    <w:rsid w:val="003379E5"/>
    <w:rsid w:val="003462C6"/>
    <w:rsid w:val="00353446"/>
    <w:rsid w:val="00380935"/>
    <w:rsid w:val="003C40DA"/>
    <w:rsid w:val="003C58B5"/>
    <w:rsid w:val="003E2F1F"/>
    <w:rsid w:val="003E4BDB"/>
    <w:rsid w:val="0040015A"/>
    <w:rsid w:val="00401D10"/>
    <w:rsid w:val="004121C9"/>
    <w:rsid w:val="00421F10"/>
    <w:rsid w:val="00441EA4"/>
    <w:rsid w:val="00455A23"/>
    <w:rsid w:val="0045715B"/>
    <w:rsid w:val="00474631"/>
    <w:rsid w:val="0047568C"/>
    <w:rsid w:val="00482D92"/>
    <w:rsid w:val="004875D3"/>
    <w:rsid w:val="0049304E"/>
    <w:rsid w:val="00497982"/>
    <w:rsid w:val="004B3407"/>
    <w:rsid w:val="004B530A"/>
    <w:rsid w:val="004C7C89"/>
    <w:rsid w:val="004D13D2"/>
    <w:rsid w:val="004E063F"/>
    <w:rsid w:val="004E6BE1"/>
    <w:rsid w:val="004F4AC9"/>
    <w:rsid w:val="00501767"/>
    <w:rsid w:val="00512BBC"/>
    <w:rsid w:val="0051631F"/>
    <w:rsid w:val="00527E63"/>
    <w:rsid w:val="00533628"/>
    <w:rsid w:val="00535D2C"/>
    <w:rsid w:val="00541B38"/>
    <w:rsid w:val="00551EAB"/>
    <w:rsid w:val="005602A7"/>
    <w:rsid w:val="005820D8"/>
    <w:rsid w:val="00584648"/>
    <w:rsid w:val="005853AA"/>
    <w:rsid w:val="0058708F"/>
    <w:rsid w:val="00593211"/>
    <w:rsid w:val="005A1F96"/>
    <w:rsid w:val="005E2814"/>
    <w:rsid w:val="005E6D45"/>
    <w:rsid w:val="0061127A"/>
    <w:rsid w:val="006147D6"/>
    <w:rsid w:val="00631F57"/>
    <w:rsid w:val="006436A1"/>
    <w:rsid w:val="00646B0C"/>
    <w:rsid w:val="00647AAC"/>
    <w:rsid w:val="0066244A"/>
    <w:rsid w:val="00663B26"/>
    <w:rsid w:val="00663DC9"/>
    <w:rsid w:val="00675C72"/>
    <w:rsid w:val="006764A7"/>
    <w:rsid w:val="006859CD"/>
    <w:rsid w:val="006A361A"/>
    <w:rsid w:val="006A6CA8"/>
    <w:rsid w:val="006C0CDD"/>
    <w:rsid w:val="006C3700"/>
    <w:rsid w:val="006E4924"/>
    <w:rsid w:val="006E6180"/>
    <w:rsid w:val="006F1947"/>
    <w:rsid w:val="006F3F4F"/>
    <w:rsid w:val="006F63F4"/>
    <w:rsid w:val="00707A70"/>
    <w:rsid w:val="007129D4"/>
    <w:rsid w:val="00720398"/>
    <w:rsid w:val="0073551E"/>
    <w:rsid w:val="00786718"/>
    <w:rsid w:val="007B5C98"/>
    <w:rsid w:val="007C5A3D"/>
    <w:rsid w:val="007C6628"/>
    <w:rsid w:val="007D7557"/>
    <w:rsid w:val="008024D0"/>
    <w:rsid w:val="00802E17"/>
    <w:rsid w:val="00807709"/>
    <w:rsid w:val="00825053"/>
    <w:rsid w:val="00844D42"/>
    <w:rsid w:val="00847A99"/>
    <w:rsid w:val="008507A0"/>
    <w:rsid w:val="00862CAA"/>
    <w:rsid w:val="0088650F"/>
    <w:rsid w:val="008A0688"/>
    <w:rsid w:val="008A4514"/>
    <w:rsid w:val="008B7D43"/>
    <w:rsid w:val="008C5B25"/>
    <w:rsid w:val="008D32E2"/>
    <w:rsid w:val="008D348D"/>
    <w:rsid w:val="008E0FAF"/>
    <w:rsid w:val="008E58A4"/>
    <w:rsid w:val="008F0F3E"/>
    <w:rsid w:val="00903838"/>
    <w:rsid w:val="00904B2E"/>
    <w:rsid w:val="00913CBE"/>
    <w:rsid w:val="0092263E"/>
    <w:rsid w:val="0092314A"/>
    <w:rsid w:val="00925C6B"/>
    <w:rsid w:val="009403B7"/>
    <w:rsid w:val="00951E1F"/>
    <w:rsid w:val="009577BB"/>
    <w:rsid w:val="009650AD"/>
    <w:rsid w:val="0096618E"/>
    <w:rsid w:val="009662AB"/>
    <w:rsid w:val="00974624"/>
    <w:rsid w:val="009766C3"/>
    <w:rsid w:val="00982188"/>
    <w:rsid w:val="009850E2"/>
    <w:rsid w:val="00991BDE"/>
    <w:rsid w:val="00A03401"/>
    <w:rsid w:val="00A34AA5"/>
    <w:rsid w:val="00A54269"/>
    <w:rsid w:val="00A60824"/>
    <w:rsid w:val="00A61F39"/>
    <w:rsid w:val="00A64FC1"/>
    <w:rsid w:val="00A65C48"/>
    <w:rsid w:val="00A72F28"/>
    <w:rsid w:val="00A74449"/>
    <w:rsid w:val="00A82E39"/>
    <w:rsid w:val="00A92D44"/>
    <w:rsid w:val="00A92F07"/>
    <w:rsid w:val="00AA3EC0"/>
    <w:rsid w:val="00AB50C6"/>
    <w:rsid w:val="00AE1238"/>
    <w:rsid w:val="00AE1A48"/>
    <w:rsid w:val="00AF6189"/>
    <w:rsid w:val="00B04811"/>
    <w:rsid w:val="00B1100A"/>
    <w:rsid w:val="00B113CC"/>
    <w:rsid w:val="00B23DED"/>
    <w:rsid w:val="00B3397E"/>
    <w:rsid w:val="00B45010"/>
    <w:rsid w:val="00B51CE4"/>
    <w:rsid w:val="00B757C7"/>
    <w:rsid w:val="00B844B1"/>
    <w:rsid w:val="00B90BB6"/>
    <w:rsid w:val="00BA1F17"/>
    <w:rsid w:val="00BA66E4"/>
    <w:rsid w:val="00BA6FF1"/>
    <w:rsid w:val="00BC4A58"/>
    <w:rsid w:val="00BD1464"/>
    <w:rsid w:val="00BE5F3C"/>
    <w:rsid w:val="00C06619"/>
    <w:rsid w:val="00C3055F"/>
    <w:rsid w:val="00C3231E"/>
    <w:rsid w:val="00C33D33"/>
    <w:rsid w:val="00C369F7"/>
    <w:rsid w:val="00C71FAC"/>
    <w:rsid w:val="00C734A1"/>
    <w:rsid w:val="00C823AB"/>
    <w:rsid w:val="00CC262C"/>
    <w:rsid w:val="00CD500E"/>
    <w:rsid w:val="00CD6E1F"/>
    <w:rsid w:val="00CE1765"/>
    <w:rsid w:val="00D0253C"/>
    <w:rsid w:val="00D04AEC"/>
    <w:rsid w:val="00D13CFC"/>
    <w:rsid w:val="00D8120A"/>
    <w:rsid w:val="00D82781"/>
    <w:rsid w:val="00DB16F9"/>
    <w:rsid w:val="00DC49FC"/>
    <w:rsid w:val="00DD1C42"/>
    <w:rsid w:val="00DE1570"/>
    <w:rsid w:val="00DE2481"/>
    <w:rsid w:val="00DE27B7"/>
    <w:rsid w:val="00DE4D99"/>
    <w:rsid w:val="00E162D7"/>
    <w:rsid w:val="00E22887"/>
    <w:rsid w:val="00E402EB"/>
    <w:rsid w:val="00E40D85"/>
    <w:rsid w:val="00E5686F"/>
    <w:rsid w:val="00E6147D"/>
    <w:rsid w:val="00E74009"/>
    <w:rsid w:val="00E76099"/>
    <w:rsid w:val="00E77273"/>
    <w:rsid w:val="00EA0862"/>
    <w:rsid w:val="00EA2F42"/>
    <w:rsid w:val="00EC5317"/>
    <w:rsid w:val="00EC705B"/>
    <w:rsid w:val="00EF20F9"/>
    <w:rsid w:val="00F06121"/>
    <w:rsid w:val="00F32D5B"/>
    <w:rsid w:val="00F52AD4"/>
    <w:rsid w:val="00F54E77"/>
    <w:rsid w:val="00F97307"/>
    <w:rsid w:val="00F97BE4"/>
    <w:rsid w:val="00FA3B69"/>
    <w:rsid w:val="00FB132C"/>
    <w:rsid w:val="00FB39CD"/>
    <w:rsid w:val="00FB72CF"/>
    <w:rsid w:val="00FE2D7A"/>
    <w:rsid w:val="00FF53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895DA1"/>
  <w15:docId w15:val="{ABBCC472-A24D-48A0-B45F-3CAA2EB9FD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Times New Roman" w:cs="Times New Roman"/>
        <w:sz w:val="22"/>
        <w:szCs w:val="22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hAnsi="Calibri"/>
    </w:rPr>
  </w:style>
  <w:style w:type="paragraph" w:styleId="Heading1">
    <w:name w:val="heading 1"/>
    <w:basedOn w:val="Normal"/>
    <w:next w:val="Normal"/>
    <w:link w:val="Heading1Char"/>
    <w:qFormat/>
    <w:rsid w:val="006F3F4F"/>
    <w:pPr>
      <w:keepNext/>
      <w:numPr>
        <w:numId w:val="2"/>
      </w:numPr>
      <w:suppressAutoHyphens/>
      <w:outlineLvl w:val="0"/>
    </w:pPr>
    <w:rPr>
      <w:rFonts w:ascii="Garamond" w:eastAsia="Times New Roman" w:hAnsi="Garamond" w:cs="Garamond"/>
      <w:i/>
      <w:iCs/>
      <w:sz w:val="20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pPr>
      <w:ind w:left="720"/>
      <w:contextualSpacing/>
    </w:pPr>
    <w:rPr>
      <w:rFonts w:ascii="Times New Roman" w:eastAsia="Times New Roman" w:hAnsi="Times New Roman"/>
      <w:sz w:val="24"/>
      <w:szCs w:val="24"/>
      <w:lang w:val="en-GB"/>
    </w:rPr>
  </w:style>
  <w:style w:type="character" w:styleId="CommentReference">
    <w:name w:val="annotation reference"/>
    <w:basedOn w:val="DefaultParagraphFont"/>
    <w:uiPriority w:val="9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rFonts w:ascii="Calibri" w:eastAsia="Calibri" w:hAnsi="Calibri" w:cs="Times New Roman"/>
      <w:sz w:val="20"/>
      <w:szCs w:val="20"/>
    </w:rPr>
  </w:style>
  <w:style w:type="paragraph" w:styleId="CommentSubject">
    <w:name w:val="annotation subject"/>
    <w:basedOn w:val="CommentText"/>
    <w:link w:val="CommentSubjectChar"/>
    <w:uiPriority w:val="99"/>
    <w:rPr>
      <w:b/>
    </w:rPr>
  </w:style>
  <w:style w:type="character" w:customStyle="1" w:styleId="CommentSubjectChar">
    <w:name w:val="Comment Subject Char"/>
    <w:basedOn w:val="CommentTextChar"/>
    <w:link w:val="CommentSubject"/>
    <w:uiPriority w:val="99"/>
    <w:rPr>
      <w:rFonts w:ascii="Calibri" w:eastAsia="Calibri" w:hAnsi="Calibri" w:cs="Times New Roman"/>
      <w:b/>
      <w:sz w:val="20"/>
      <w:szCs w:val="20"/>
    </w:rPr>
  </w:style>
  <w:style w:type="paragraph" w:styleId="BalloonText">
    <w:name w:val="Balloon Text"/>
    <w:basedOn w:val="Normal"/>
    <w:link w:val="BalloonTextChar"/>
    <w:uiPriority w:val="9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Pr>
      <w:rFonts w:ascii="Tahoma" w:eastAsia="Calibri" w:hAnsi="Tahoma" w:cs="Tahoma"/>
      <w:sz w:val="16"/>
      <w:szCs w:val="16"/>
    </w:rPr>
  </w:style>
  <w:style w:type="paragraph" w:customStyle="1" w:styleId="Default">
    <w:name w:val="Default"/>
    <w:pPr>
      <w:jc w:val="left"/>
    </w:pPr>
    <w:rPr>
      <w:rFonts w:ascii="Times New Roman" w:eastAsia="Times New Roman"/>
      <w:color w:val="000000"/>
      <w:sz w:val="24"/>
      <w:szCs w:val="24"/>
      <w:lang w:val="en-GB" w:eastAsia="en-GB"/>
    </w:rPr>
  </w:style>
  <w:style w:type="paragraph" w:styleId="NoSpacing">
    <w:name w:val="No Spacing"/>
    <w:uiPriority w:val="1"/>
    <w:qFormat/>
    <w:rsid w:val="00E162D7"/>
    <w:rPr>
      <w:rFonts w:hAnsi="Calibri"/>
    </w:rPr>
  </w:style>
  <w:style w:type="character" w:customStyle="1" w:styleId="Heading1Char">
    <w:name w:val="Heading 1 Char"/>
    <w:basedOn w:val="DefaultParagraphFont"/>
    <w:link w:val="Heading1"/>
    <w:rsid w:val="006F3F4F"/>
    <w:rPr>
      <w:rFonts w:ascii="Garamond" w:eastAsia="Times New Roman" w:hAnsi="Garamond" w:cs="Garamond"/>
      <w:i/>
      <w:iCs/>
      <w:sz w:val="20"/>
      <w:szCs w:val="24"/>
      <w:lang w:eastAsia="zh-CN"/>
    </w:rPr>
  </w:style>
  <w:style w:type="paragraph" w:styleId="Caption">
    <w:name w:val="caption"/>
    <w:basedOn w:val="Normal"/>
    <w:qFormat/>
    <w:rsid w:val="006F3F4F"/>
    <w:pPr>
      <w:suppressLineNumbers/>
      <w:suppressAutoHyphens/>
      <w:spacing w:before="120" w:after="120"/>
      <w:jc w:val="left"/>
    </w:pPr>
    <w:rPr>
      <w:rFonts w:ascii="Times New Roman" w:eastAsia="Times New Roman" w:hAnsi="Times New Roman"/>
      <w:i/>
      <w:iCs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960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4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07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44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93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92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25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7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05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00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77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3</Pages>
  <Words>1090</Words>
  <Characters>6213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Aveek Pradhan</dc:creator>
  <cp:keywords/>
  <dc:description/>
  <cp:lastModifiedBy>Gaurav Kumar     /RCLG/IBANK/RANCHI</cp:lastModifiedBy>
  <cp:revision>15</cp:revision>
  <dcterms:created xsi:type="dcterms:W3CDTF">2019-08-28T09:49:00Z</dcterms:created>
  <dcterms:modified xsi:type="dcterms:W3CDTF">2019-10-23T12:15:00Z</dcterms:modified>
</cp:coreProperties>
</file>