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A54269" w:rsidRDefault="00497982">
      <w:pPr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A54269" w:rsidRDefault="002A4D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Contact:</w:t>
      </w:r>
      <w:r w:rsidR="00497982" w:rsidRPr="00A54269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A54269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E-Mail:</w:t>
      </w:r>
      <w:r w:rsidR="00497982" w:rsidRPr="00A54269">
        <w:rPr>
          <w:rFonts w:ascii="Times New Roman" w:hAnsi="Times New Roman"/>
          <w:sz w:val="20"/>
          <w:szCs w:val="20"/>
        </w:rPr>
        <w:t xml:space="preserve"> higaurav.kumar649@gmail.com</w:t>
      </w:r>
    </w:p>
    <w:p w:rsidR="005E2814" w:rsidRPr="00A54269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A54269" w:rsidRDefault="00497982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Regional</w:t>
      </w:r>
      <w:r w:rsidR="002A4DE4" w:rsidRPr="00A54269">
        <w:rPr>
          <w:rFonts w:ascii="Times New Roman" w:hAnsi="Times New Roman"/>
          <w:b/>
          <w:sz w:val="20"/>
          <w:szCs w:val="20"/>
        </w:rPr>
        <w:t xml:space="preserve"> Service Manager</w:t>
      </w:r>
    </w:p>
    <w:p w:rsidR="005E2814" w:rsidRPr="00A54269" w:rsidRDefault="002A4DE4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 w:rsidRPr="00A54269">
        <w:rPr>
          <w:rFonts w:ascii="Times New Roman" w:hAnsi="Times New Roman"/>
          <w:i/>
          <w:sz w:val="20"/>
          <w:szCs w:val="20"/>
        </w:rPr>
        <w:t>Achievement oriented professional targeting assignments in</w:t>
      </w:r>
      <w:r w:rsidRPr="00A54269">
        <w:rPr>
          <w:rFonts w:ascii="Times New Roman" w:hAnsi="Times New Roman"/>
          <w:b/>
          <w:i/>
          <w:sz w:val="20"/>
          <w:szCs w:val="20"/>
        </w:rPr>
        <w:t xml:space="preserve"> Analysis/Operation Management/</w:t>
      </w:r>
      <w:r w:rsidR="00DE4D99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Pr="00A54269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A54269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A54269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A54269" w:rsidRDefault="002A4DE4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5E2814" w:rsidRPr="00A54269" w:rsidRDefault="005E2814">
            <w:pPr>
              <w:spacing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Data Analysis</w:t>
            </w:r>
          </w:p>
          <w:p w:rsidR="00DE4D99" w:rsidRPr="00A54269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115925" w:rsidRPr="00A54269" w:rsidRDefault="00115925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A54269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A54269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A54269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A54269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</w:t>
            </w:r>
            <w:r w:rsidR="00A92F07" w:rsidRPr="00A92F07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usiness</w:t>
            </w:r>
            <w:r w:rsidR="00A92F07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A92F07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Sales </w:t>
            </w:r>
            <w:r w:rsidR="001A2B78"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and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5E2814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>Execution and implementation of plans to get the same done from the team for better functioning</w:t>
            </w:r>
          </w:p>
          <w:p w:rsidR="005E6D45" w:rsidRDefault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 was looking after Sales channel as well</w:t>
            </w:r>
            <w:r w:rsidR="00A92F07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gramStart"/>
            <w:r w:rsidR="00A92F07">
              <w:rPr>
                <w:rFonts w:ascii="Times New Roman" w:hAnsi="Times New Roman"/>
                <w:sz w:val="20"/>
                <w:szCs w:val="20"/>
                <w:lang w:val="en-GB"/>
              </w:rPr>
              <w:t>as  CASA</w:t>
            </w:r>
            <w:proofErr w:type="gramEnd"/>
            <w:r w:rsidR="00A92F07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FPR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5E6D45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for best region in CASA productivity.</w:t>
            </w:r>
            <w:r w:rsidRPr="005E6D45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Improvement in Service parameters and reduction in rework</w:t>
            </w:r>
          </w:p>
          <w:p w:rsidR="00115925" w:rsidRPr="00A54269" w:rsidRDefault="0011592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A54269">
              <w:rPr>
                <w:rFonts w:ascii="Times New Roman" w:hAnsi="Times New Roman"/>
                <w:sz w:val="20"/>
                <w:szCs w:val="20"/>
              </w:rPr>
              <w:t>cases</w:t>
            </w:r>
            <w:r w:rsidR="005E6D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E6D45" w:rsidRPr="00A54269">
              <w:rPr>
                <w:rFonts w:ascii="Times New Roman" w:hAnsi="Times New Roman"/>
                <w:sz w:val="20"/>
                <w:szCs w:val="20"/>
              </w:rPr>
              <w:t>to</w:t>
            </w:r>
            <w:r w:rsidR="005E6D45">
              <w:rPr>
                <w:rFonts w:ascii="Times New Roman" w:hAnsi="Times New Roman"/>
                <w:sz w:val="20"/>
                <w:szCs w:val="20"/>
              </w:rPr>
              <w:t xml:space="preserve"> fix </w:t>
            </w:r>
            <w:r w:rsidR="001F5EAB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6D45" w:rsidRPr="001A2B78" w:rsidRDefault="002A4DE4" w:rsidP="001A2B7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Cost &amp; profitability analysis, market </w:t>
            </w:r>
            <w:r w:rsidR="005E6D45"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analysis </w:t>
            </w:r>
            <w:r w:rsidR="005E6D45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and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CASA mobilization</w:t>
            </w:r>
            <w:r w:rsidR="00646B0C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Creating and managing dashboards with and in-depth understanding 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A54269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A54269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gramStart"/>
            <w:r w:rsidR="002A4DE4" w:rsidRPr="00A54269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proofErr w:type="gramEnd"/>
            <w:r w:rsidR="002A4DE4"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gramStart"/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>Training ,</w:t>
            </w:r>
            <w:proofErr w:type="gramEnd"/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 usage of Digital platforms and Sales</w:t>
            </w:r>
            <w:r w:rsidR="00497982"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A54269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A54269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A54269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A54269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A54269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A54269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A54269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A54269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 xml:space="preserve">     </w:t>
      </w:r>
      <w:r w:rsidRPr="00A54269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A54269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A54269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A54269">
        <w:rPr>
          <w:rFonts w:ascii="Times New Roman" w:hAnsi="Times New Roman"/>
          <w:b/>
          <w:sz w:val="20"/>
          <w:szCs w:val="20"/>
        </w:rPr>
        <w:t xml:space="preserve">Regional </w:t>
      </w:r>
      <w:r w:rsidRPr="00A54269">
        <w:rPr>
          <w:rFonts w:ascii="Times New Roman" w:hAnsi="Times New Roman"/>
          <w:b/>
          <w:sz w:val="20"/>
          <w:szCs w:val="20"/>
        </w:rPr>
        <w:t>Service Manager                               April 2015 – Till</w:t>
      </w:r>
      <w:r w:rsidR="00E162D7" w:rsidRPr="00A54269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A54269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A54269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</w:r>
    </w:p>
    <w:p w:rsidR="005E2814" w:rsidRPr="00A54269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A54269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As Regional</w:t>
      </w:r>
      <w:r w:rsidR="002A4DE4" w:rsidRPr="00A54269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A54269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A54269">
        <w:rPr>
          <w:color w:val="000000"/>
          <w:sz w:val="20"/>
          <w:szCs w:val="20"/>
        </w:rPr>
        <w:t>Ensuring smooth service and compliance across the branches</w:t>
      </w:r>
      <w:r w:rsidR="00E162D7" w:rsidRPr="00A54269">
        <w:rPr>
          <w:color w:val="000000"/>
          <w:sz w:val="20"/>
          <w:szCs w:val="20"/>
        </w:rPr>
        <w:t>.</w:t>
      </w:r>
    </w:p>
    <w:p w:rsidR="005E2814" w:rsidRPr="00A54269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A54269">
        <w:rPr>
          <w:color w:val="000000"/>
          <w:sz w:val="20"/>
          <w:szCs w:val="20"/>
        </w:rPr>
        <w:t>Analysing and managi</w:t>
      </w:r>
      <w:r w:rsidR="00E162D7" w:rsidRPr="00A54269">
        <w:rPr>
          <w:color w:val="000000"/>
          <w:sz w:val="20"/>
          <w:szCs w:val="20"/>
        </w:rPr>
        <w:t>ng the Profitability of the Region</w:t>
      </w:r>
      <w:r w:rsidRPr="00A54269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A54269">
        <w:rPr>
          <w:color w:val="000000"/>
          <w:sz w:val="20"/>
          <w:szCs w:val="20"/>
        </w:rPr>
        <w:t>.</w:t>
      </w:r>
    </w:p>
    <w:p w:rsidR="005E2814" w:rsidRPr="00A54269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A54269">
        <w:rPr>
          <w:color w:val="000000"/>
          <w:sz w:val="20"/>
          <w:szCs w:val="20"/>
        </w:rPr>
        <w:t>Improvement in Service parameters and reduction in rework</w:t>
      </w:r>
    </w:p>
    <w:p w:rsidR="005E2814" w:rsidRPr="00A54269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 xml:space="preserve">Creating and managing </w:t>
      </w:r>
      <w:r w:rsidR="002A4DE4" w:rsidRPr="00A54269">
        <w:rPr>
          <w:sz w:val="20"/>
          <w:szCs w:val="20"/>
        </w:rPr>
        <w:t xml:space="preserve">Business dashboards with an in-depth understanding and presenting it to the senior </w:t>
      </w:r>
      <w:r w:rsidR="00AA3EC0" w:rsidRPr="00A54269">
        <w:rPr>
          <w:sz w:val="20"/>
          <w:szCs w:val="20"/>
        </w:rPr>
        <w:t>management.</w:t>
      </w:r>
    </w:p>
    <w:p w:rsidR="005E2814" w:rsidRPr="00A54269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A54269">
        <w:rPr>
          <w:color w:val="000000"/>
          <w:sz w:val="20"/>
          <w:szCs w:val="20"/>
        </w:rPr>
        <w:t>Design &amp; Drive Competency Development Programs to increase the Inbound  &amp; Outbound Channel Sales Productivity</w:t>
      </w:r>
    </w:p>
    <w:p w:rsidR="00E162D7" w:rsidRPr="00A54269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A54269">
        <w:rPr>
          <w:rFonts w:ascii="Times New Roman" w:hAnsi="Times New Roman"/>
          <w:sz w:val="20"/>
          <w:szCs w:val="20"/>
        </w:rPr>
        <w:t>excel</w:t>
      </w:r>
      <w:r w:rsidRPr="00A54269">
        <w:rPr>
          <w:rFonts w:ascii="Times New Roman" w:hAnsi="Times New Roman"/>
          <w:sz w:val="20"/>
          <w:szCs w:val="20"/>
        </w:rPr>
        <w:t>ling</w:t>
      </w:r>
      <w:r w:rsidR="00E162D7" w:rsidRPr="00A54269">
        <w:rPr>
          <w:rFonts w:ascii="Times New Roman" w:hAnsi="Times New Roman"/>
          <w:sz w:val="20"/>
          <w:szCs w:val="20"/>
        </w:rPr>
        <w:t xml:space="preserve"> the </w:t>
      </w:r>
      <w:r w:rsidR="00E162D7" w:rsidRPr="00A54269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A54269">
        <w:rPr>
          <w:rFonts w:ascii="Times New Roman" w:hAnsi="Times New Roman"/>
          <w:sz w:val="20"/>
          <w:szCs w:val="20"/>
        </w:rPr>
        <w:t>,</w:t>
      </w:r>
      <w:r w:rsidR="00AA3EC0" w:rsidRPr="00A54269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A54269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A54269">
        <w:rPr>
          <w:rFonts w:ascii="Times New Roman" w:hAnsi="Times New Roman"/>
          <w:sz w:val="20"/>
          <w:szCs w:val="20"/>
        </w:rPr>
        <w:t xml:space="preserve">and </w:t>
      </w:r>
      <w:r w:rsidR="00E162D7" w:rsidRPr="00A54269">
        <w:rPr>
          <w:rFonts w:ascii="Times New Roman" w:hAnsi="Times New Roman"/>
          <w:bCs/>
          <w:sz w:val="20"/>
          <w:szCs w:val="20"/>
        </w:rPr>
        <w:t>Retail Assets</w:t>
      </w:r>
      <w:r w:rsidR="00E162D7" w:rsidRPr="00A54269">
        <w:rPr>
          <w:rFonts w:ascii="Times New Roman" w:hAnsi="Times New Roman"/>
          <w:sz w:val="20"/>
          <w:szCs w:val="20"/>
        </w:rPr>
        <w:t>.</w:t>
      </w:r>
    </w:p>
    <w:p w:rsidR="005E2814" w:rsidRPr="00A54269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A54269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A54269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A54269">
        <w:rPr>
          <w:sz w:val="20"/>
          <w:szCs w:val="20"/>
        </w:rPr>
        <w:t>On-Boarding of new staffs by arranging necessary training and support</w:t>
      </w:r>
    </w:p>
    <w:p w:rsidR="005E2814" w:rsidRPr="00A54269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A54269">
        <w:rPr>
          <w:sz w:val="20"/>
          <w:szCs w:val="20"/>
        </w:rPr>
        <w:t>Conducting Regional</w:t>
      </w:r>
      <w:r w:rsidR="002A4DE4" w:rsidRPr="00A54269">
        <w:rPr>
          <w:sz w:val="20"/>
          <w:szCs w:val="20"/>
        </w:rPr>
        <w:t xml:space="preserve"> Sales &amp; Service review of the Branches with Zonal Head</w:t>
      </w:r>
    </w:p>
    <w:p w:rsidR="005E2814" w:rsidRPr="00A54269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A54269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Training of branch staffs on FOCUS and other Service parameters</w:t>
      </w:r>
    </w:p>
    <w:p w:rsidR="005E2814" w:rsidRPr="00A54269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lastRenderedPageBreak/>
        <w:t xml:space="preserve">Accessing training requirements basis feedback from field teams &amp; product teams scheduling and roll out of various training programs across branch banking teams </w:t>
      </w:r>
    </w:p>
    <w:p w:rsidR="005E2814" w:rsidRPr="00A54269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A54269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A54269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A54269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 xml:space="preserve">Review on the quality score of the branch and </w:t>
      </w:r>
      <w:r w:rsidR="006F3F4F" w:rsidRPr="00A54269">
        <w:rPr>
          <w:sz w:val="20"/>
          <w:szCs w:val="20"/>
        </w:rPr>
        <w:t>ensure closure of related issues.</w:t>
      </w:r>
    </w:p>
    <w:p w:rsidR="005E2814" w:rsidRPr="00A54269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Preparing the CASA report with focus on outflow from major accounts; monitoring the quality of accounts for CASA, major outflow  &amp; ensuring the balance maintenance by each branch</w:t>
      </w:r>
    </w:p>
    <w:p w:rsidR="002A4DE4" w:rsidRPr="00A54269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A54269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A54269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A54269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A54269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A54269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A54269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 xml:space="preserve">ICICI Bank Ltd.                                         Probationary Officer                   </w:t>
      </w:r>
      <w:r w:rsidRPr="00A54269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A54269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A54269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A54269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Pr="00A54269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6F3F4F" w:rsidRPr="00A54269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A54269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A54269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A54269">
        <w:rPr>
          <w:rFonts w:ascii="Times New Roman" w:hAnsi="Times New Roman"/>
          <w:b/>
          <w:sz w:val="20"/>
          <w:szCs w:val="20"/>
        </w:rPr>
        <w:t xml:space="preserve"> </w:t>
      </w:r>
      <w:r w:rsidRPr="00A54269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A54269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A54269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A54269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F3F4F" w:rsidRPr="00A54269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A54269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Manipal University, Bangalore</w:t>
            </w:r>
          </w:p>
        </w:tc>
        <w:tc>
          <w:tcPr>
            <w:tcW w:w="2451" w:type="dxa"/>
            <w:vAlign w:val="center"/>
            <w:hideMark/>
          </w:tcPr>
          <w:p w:rsidR="006F3F4F" w:rsidRPr="00A54269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A54269">
              <w:rPr>
                <w:sz w:val="20"/>
                <w:szCs w:val="20"/>
              </w:rPr>
              <w:t>7.67(CGPA)</w:t>
            </w:r>
          </w:p>
        </w:tc>
      </w:tr>
      <w:tr w:rsidR="006F3F4F" w:rsidRPr="00A54269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A54269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A54269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A54269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A54269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A54269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A54269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A54269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A54269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A54269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54269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A54269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A54269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A54269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AWARDS &amp;</w:t>
      </w:r>
      <w:r w:rsidR="002A4DE4" w:rsidRPr="00A54269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BA66E4" w:rsidRPr="00A54269" w:rsidRDefault="00BA66E4" w:rsidP="00BA66E4">
      <w:pPr>
        <w:suppressAutoHyphens/>
        <w:ind w:left="720"/>
        <w:rPr>
          <w:rFonts w:ascii="Times New Roman" w:hAnsi="Times New Roman"/>
          <w:sz w:val="20"/>
          <w:szCs w:val="20"/>
        </w:rPr>
      </w:pPr>
    </w:p>
    <w:p w:rsidR="00A92F07" w:rsidRDefault="00A92F07" w:rsidP="00A92F07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>
        <w:rPr>
          <w:sz w:val="20"/>
          <w:szCs w:val="20"/>
        </w:rPr>
        <w:t xml:space="preserve">Accounting </w:t>
      </w:r>
      <w:r>
        <w:rPr>
          <w:sz w:val="20"/>
          <w:szCs w:val="20"/>
        </w:rPr>
        <w:t>Fundamentals Certification</w:t>
      </w:r>
      <w:r>
        <w:rPr>
          <w:sz w:val="20"/>
          <w:szCs w:val="20"/>
        </w:rPr>
        <w:t xml:space="preserve"> from Corporate Finance Institute.</w:t>
      </w:r>
    </w:p>
    <w:p w:rsidR="00A92F07" w:rsidRDefault="00A92F07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>
        <w:rPr>
          <w:sz w:val="20"/>
          <w:szCs w:val="20"/>
        </w:rPr>
        <w:t>Introduction to Corporate Finance certification from Corporate Finance Institute.</w:t>
      </w:r>
    </w:p>
    <w:p w:rsidR="00BA66E4" w:rsidRPr="00A54269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A54269">
        <w:rPr>
          <w:sz w:val="20"/>
          <w:szCs w:val="20"/>
        </w:rPr>
        <w:t>Certificate of Excellence from Zonal head for</w:t>
      </w:r>
      <w:r w:rsidRPr="00A54269">
        <w:rPr>
          <w:b/>
          <w:sz w:val="20"/>
          <w:szCs w:val="20"/>
        </w:rPr>
        <w:t xml:space="preserve"> </w:t>
      </w:r>
      <w:r w:rsidRPr="00A54269">
        <w:rPr>
          <w:sz w:val="20"/>
          <w:szCs w:val="20"/>
        </w:rPr>
        <w:t>excelling Third Party Products in my Region</w:t>
      </w:r>
      <w:r w:rsidRPr="00A54269">
        <w:rPr>
          <w:b/>
          <w:sz w:val="20"/>
          <w:szCs w:val="20"/>
        </w:rPr>
        <w:t>.</w:t>
      </w:r>
    </w:p>
    <w:p w:rsidR="00BA66E4" w:rsidRPr="00A54269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A54269">
        <w:rPr>
          <w:sz w:val="20"/>
          <w:szCs w:val="20"/>
        </w:rPr>
        <w:t xml:space="preserve">Appreciation from Zonal Head for enhancing the </w:t>
      </w:r>
      <w:r w:rsidR="00AA3EC0" w:rsidRPr="00A54269">
        <w:rPr>
          <w:sz w:val="20"/>
          <w:szCs w:val="20"/>
        </w:rPr>
        <w:t>FOCUS (</w:t>
      </w:r>
      <w:r w:rsidRPr="00A54269">
        <w:rPr>
          <w:sz w:val="20"/>
          <w:szCs w:val="20"/>
        </w:rPr>
        <w:t>Feedback on Customer Service) in my region.</w:t>
      </w:r>
    </w:p>
    <w:p w:rsidR="00BA66E4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A54269">
        <w:rPr>
          <w:sz w:val="20"/>
          <w:szCs w:val="20"/>
        </w:rPr>
        <w:t xml:space="preserve">Best singing award in Annual cultural fest </w:t>
      </w:r>
      <w:r w:rsidR="008507A0" w:rsidRPr="00A54269">
        <w:rPr>
          <w:sz w:val="20"/>
          <w:szCs w:val="20"/>
        </w:rPr>
        <w:t>of</w:t>
      </w:r>
      <w:r w:rsidRPr="00A54269">
        <w:rPr>
          <w:sz w:val="20"/>
          <w:szCs w:val="20"/>
        </w:rPr>
        <w:t xml:space="preserve"> My Engineering College.</w:t>
      </w:r>
    </w:p>
    <w:p w:rsidR="00A92F07" w:rsidRPr="00A54269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A54269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A54269" w:rsidRDefault="005E2814">
      <w:pPr>
        <w:rPr>
          <w:rFonts w:ascii="Times New Roman" w:hAnsi="Times New Roman"/>
          <w:sz w:val="20"/>
          <w:szCs w:val="20"/>
        </w:rPr>
      </w:pPr>
    </w:p>
    <w:p w:rsidR="005A1F96" w:rsidRPr="00A54269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54269">
        <w:rPr>
          <w:sz w:val="20"/>
          <w:szCs w:val="20"/>
        </w:rPr>
        <w:t>NISM -</w:t>
      </w:r>
      <w:r w:rsidR="005A1F96" w:rsidRPr="00A54269">
        <w:rPr>
          <w:sz w:val="20"/>
          <w:szCs w:val="20"/>
        </w:rPr>
        <w:t xml:space="preserve"> AMFI-Mutual Fund (Basic) Module</w:t>
      </w:r>
    </w:p>
    <w:p w:rsidR="005A1F96" w:rsidRPr="00A54269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54269">
        <w:rPr>
          <w:sz w:val="20"/>
          <w:szCs w:val="20"/>
        </w:rPr>
        <w:t>NISM-Series-V-A:Mutual Fund Distributors Certification Examination</w:t>
      </w:r>
      <w:r w:rsidR="002A4DE4" w:rsidRPr="00A54269">
        <w:rPr>
          <w:sz w:val="20"/>
          <w:szCs w:val="20"/>
        </w:rPr>
        <w:t xml:space="preserve">  </w:t>
      </w:r>
    </w:p>
    <w:p w:rsidR="005A1F96" w:rsidRPr="00A54269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54269">
        <w:rPr>
          <w:sz w:val="20"/>
          <w:szCs w:val="20"/>
        </w:rPr>
        <w:t>NISM-Series-VI:Depository Operations Certification Examination</w:t>
      </w: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A54269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A54269" w:rsidRDefault="002A4DE4">
      <w:pPr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sz w:val="20"/>
          <w:szCs w:val="20"/>
        </w:rPr>
        <w:t>July 16</w:t>
      </w:r>
      <w:r w:rsidR="00AA3EC0" w:rsidRPr="00A54269">
        <w:rPr>
          <w:rFonts w:ascii="Times New Roman" w:hAnsi="Times New Roman"/>
          <w:sz w:val="20"/>
          <w:szCs w:val="20"/>
        </w:rPr>
        <w:t>, 1989</w:t>
      </w:r>
    </w:p>
    <w:p w:rsidR="00BA66E4" w:rsidRPr="00A54269" w:rsidRDefault="00BA66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Gender:</w:t>
      </w:r>
      <w:r w:rsidRPr="00A54269">
        <w:rPr>
          <w:rFonts w:ascii="Times New Roman" w:hAnsi="Times New Roman"/>
          <w:sz w:val="20"/>
          <w:szCs w:val="20"/>
        </w:rPr>
        <w:t xml:space="preserve">  </w:t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  <w:t>Male</w:t>
      </w:r>
    </w:p>
    <w:p w:rsidR="005E2814" w:rsidRPr="00A54269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A54269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Pr="00A54269">
        <w:rPr>
          <w:rFonts w:ascii="Times New Roman" w:hAnsi="Times New Roman"/>
          <w:sz w:val="20"/>
          <w:szCs w:val="20"/>
          <w:lang w:val="en-GB"/>
        </w:rPr>
        <w:tab/>
      </w:r>
      <w:r w:rsidRPr="00A54269">
        <w:rPr>
          <w:rFonts w:ascii="Times New Roman" w:hAnsi="Times New Roman"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A54269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A54269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A54269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A54269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A54269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A54269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A54269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Default="002A4DE4" w:rsidP="00BA66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A54269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sz w:val="20"/>
          <w:szCs w:val="20"/>
          <w:lang w:val="en-GB"/>
        </w:rPr>
        <w:tab/>
      </w:r>
      <w:r w:rsidR="00BA66E4" w:rsidRPr="00A54269">
        <w:rPr>
          <w:rFonts w:ascii="Times New Roman" w:hAnsi="Times New Roman"/>
          <w:sz w:val="20"/>
          <w:szCs w:val="20"/>
          <w:lang w:val="en-GB"/>
        </w:rPr>
        <w:tab/>
      </w:r>
      <w:r w:rsidR="00E40D85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A54269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Default="00BA66E4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Bhagwanpur Chatti</w:t>
      </w:r>
      <w:r w:rsidR="00E40D85">
        <w:rPr>
          <w:rFonts w:ascii="Times New Roman" w:hAnsi="Times New Roman"/>
          <w:sz w:val="20"/>
          <w:szCs w:val="20"/>
        </w:rPr>
        <w:t xml:space="preserve"> </w:t>
      </w:r>
      <w:r w:rsidRPr="00A54269">
        <w:rPr>
          <w:rFonts w:ascii="Times New Roman" w:hAnsi="Times New Roman"/>
          <w:sz w:val="20"/>
          <w:szCs w:val="20"/>
        </w:rPr>
        <w:t>,</w:t>
      </w:r>
      <w:r w:rsidR="00E40D85">
        <w:rPr>
          <w:rFonts w:ascii="Times New Roman" w:hAnsi="Times New Roman"/>
          <w:sz w:val="20"/>
          <w:szCs w:val="20"/>
        </w:rPr>
        <w:t>Muzaffarpur,</w:t>
      </w:r>
      <w:r w:rsidR="00AA3EC0" w:rsidRPr="00A54269">
        <w:rPr>
          <w:rFonts w:ascii="Times New Roman" w:hAnsi="Times New Roman"/>
          <w:sz w:val="20"/>
          <w:szCs w:val="20"/>
        </w:rPr>
        <w:t xml:space="preserve"> </w:t>
      </w:r>
    </w:p>
    <w:p w:rsidR="00BA66E4" w:rsidRPr="00A54269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Bihar</w:t>
      </w:r>
      <w:r w:rsidR="00E40D85">
        <w:rPr>
          <w:rFonts w:ascii="Times New Roman" w:hAnsi="Times New Roman"/>
          <w:sz w:val="20"/>
          <w:szCs w:val="20"/>
        </w:rPr>
        <w:t>-842001</w:t>
      </w:r>
    </w:p>
    <w:p w:rsidR="0092263E" w:rsidRPr="00A54269" w:rsidRDefault="0092263E">
      <w:pPr>
        <w:rPr>
          <w:rFonts w:ascii="Times New Roman" w:hAnsi="Times New Roman"/>
          <w:sz w:val="20"/>
          <w:szCs w:val="20"/>
        </w:rPr>
      </w:pPr>
    </w:p>
    <w:p w:rsidR="005E2814" w:rsidRPr="00A54269" w:rsidRDefault="002A4D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A54269" w:rsidRDefault="003E2F1F">
      <w:pPr>
        <w:rPr>
          <w:rFonts w:ascii="Times New Roman" w:hAnsi="Times New Roman"/>
          <w:sz w:val="20"/>
          <w:szCs w:val="20"/>
        </w:rPr>
      </w:pPr>
    </w:p>
    <w:p w:rsidR="003E2F1F" w:rsidRPr="00A54269" w:rsidRDefault="003E2F1F">
      <w:pPr>
        <w:rPr>
          <w:rFonts w:ascii="Times New Roman" w:hAnsi="Times New Roman"/>
          <w:sz w:val="20"/>
          <w:szCs w:val="20"/>
        </w:rPr>
      </w:pPr>
    </w:p>
    <w:p w:rsidR="003E2F1F" w:rsidRPr="00A54269" w:rsidRDefault="003E2F1F">
      <w:pPr>
        <w:rPr>
          <w:rFonts w:ascii="Times New Roman" w:hAnsi="Times New Roman"/>
          <w:sz w:val="20"/>
          <w:szCs w:val="20"/>
        </w:rPr>
      </w:pPr>
    </w:p>
    <w:p w:rsidR="003E2F1F" w:rsidRPr="00A54269" w:rsidRDefault="003E2F1F">
      <w:pPr>
        <w:rPr>
          <w:rFonts w:ascii="Times New Roman" w:hAnsi="Times New Roman"/>
          <w:sz w:val="20"/>
          <w:szCs w:val="20"/>
        </w:rPr>
      </w:pPr>
    </w:p>
    <w:p w:rsidR="003E2F1F" w:rsidRDefault="003E2F1F">
      <w:pPr>
        <w:rPr>
          <w:rFonts w:ascii="Times New Roman" w:hAnsi="Times New Roman"/>
          <w:sz w:val="20"/>
          <w:szCs w:val="20"/>
        </w:rPr>
      </w:pPr>
    </w:p>
    <w:p w:rsidR="00E40D85" w:rsidRDefault="00E40D85">
      <w:pPr>
        <w:rPr>
          <w:rFonts w:ascii="Times New Roman" w:hAnsi="Times New Roman"/>
          <w:sz w:val="20"/>
          <w:szCs w:val="20"/>
        </w:rPr>
      </w:pPr>
    </w:p>
    <w:p w:rsidR="00E40D85" w:rsidRDefault="00E40D85">
      <w:pPr>
        <w:rPr>
          <w:rFonts w:ascii="Times New Roman" w:hAnsi="Times New Roman"/>
          <w:sz w:val="20"/>
          <w:szCs w:val="20"/>
        </w:rPr>
      </w:pPr>
    </w:p>
    <w:p w:rsidR="00E40D85" w:rsidRDefault="00E40D85">
      <w:pPr>
        <w:rPr>
          <w:rFonts w:ascii="Times New Roman" w:hAnsi="Times New Roman"/>
          <w:sz w:val="20"/>
          <w:szCs w:val="20"/>
        </w:rPr>
      </w:pPr>
    </w:p>
    <w:p w:rsidR="00E40D85" w:rsidRPr="00A54269" w:rsidRDefault="00E40D85">
      <w:pPr>
        <w:rPr>
          <w:rFonts w:ascii="Times New Roman" w:hAnsi="Times New Roman"/>
          <w:sz w:val="20"/>
          <w:szCs w:val="20"/>
        </w:rPr>
      </w:pPr>
    </w:p>
    <w:p w:rsidR="005E2814" w:rsidRPr="00A54269" w:rsidRDefault="005E2814">
      <w:pPr>
        <w:rPr>
          <w:rFonts w:ascii="Times New Roman" w:hAnsi="Times New Roman"/>
          <w:b/>
          <w:sz w:val="20"/>
          <w:szCs w:val="20"/>
        </w:rPr>
      </w:pPr>
    </w:p>
    <w:p w:rsidR="005E2814" w:rsidRPr="00A54269" w:rsidRDefault="002A4DE4">
      <w:pPr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A54269" w:rsidRDefault="005E2814">
      <w:pPr>
        <w:rPr>
          <w:rFonts w:ascii="Times New Roman" w:hAnsi="Times New Roman"/>
          <w:sz w:val="20"/>
          <w:szCs w:val="20"/>
        </w:rPr>
      </w:pPr>
    </w:p>
    <w:p w:rsidR="005E2814" w:rsidRPr="00A54269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A54269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A54269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Designing &amp; Formulation of MIS File for RBI &amp; Central Reporting</w:t>
      </w:r>
    </w:p>
    <w:p w:rsidR="005E2814" w:rsidRPr="00A54269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>Bu</w:t>
      </w:r>
      <w:r w:rsidR="008507A0" w:rsidRPr="00A54269">
        <w:rPr>
          <w:sz w:val="20"/>
          <w:szCs w:val="20"/>
        </w:rPr>
        <w:t>siness Input Dashboard for Regional</w:t>
      </w:r>
      <w:r w:rsidRPr="00A54269">
        <w:rPr>
          <w:sz w:val="20"/>
          <w:szCs w:val="20"/>
        </w:rPr>
        <w:t xml:space="preserve"> Sales Process review (Combination of all the reports for each Channel up</w:t>
      </w:r>
      <w:r w:rsidR="003E2F1F" w:rsidRPr="00A54269">
        <w:rPr>
          <w:sz w:val="20"/>
          <w:szCs w:val="20"/>
        </w:rPr>
        <w:t xml:space="preserve"> </w:t>
      </w:r>
      <w:r w:rsidRPr="00A54269">
        <w:rPr>
          <w:sz w:val="20"/>
          <w:szCs w:val="20"/>
        </w:rPr>
        <w:t>to Branch level)</w:t>
      </w:r>
    </w:p>
    <w:p w:rsidR="005E2814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A54269">
        <w:rPr>
          <w:sz w:val="20"/>
          <w:szCs w:val="20"/>
        </w:rPr>
        <w:t xml:space="preserve">Drive Art of Service Campaign </w:t>
      </w:r>
    </w:p>
    <w:p w:rsidR="00E40D85" w:rsidRPr="00A54269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>
        <w:rPr>
          <w:sz w:val="20"/>
          <w:szCs w:val="20"/>
        </w:rPr>
        <w:t>Transform</w:t>
      </w:r>
      <w:bookmarkStart w:id="0" w:name="_GoBack"/>
      <w:bookmarkEnd w:id="0"/>
      <w:r>
        <w:rPr>
          <w:sz w:val="20"/>
          <w:szCs w:val="20"/>
        </w:rPr>
        <w:t>er initiative to enhance the usage of digital banking channels.</w:t>
      </w:r>
    </w:p>
    <w:p w:rsidR="005E2814" w:rsidRPr="00A54269" w:rsidRDefault="005E2814">
      <w:pPr>
        <w:rPr>
          <w:rFonts w:ascii="Times New Roman" w:hAnsi="Times New Roman"/>
          <w:sz w:val="20"/>
          <w:szCs w:val="20"/>
        </w:rPr>
      </w:pPr>
    </w:p>
    <w:p w:rsidR="005E2814" w:rsidRPr="00A54269" w:rsidRDefault="00A92F07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A54269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A54269" w:rsidRDefault="005E2814">
      <w:pPr>
        <w:rPr>
          <w:rFonts w:ascii="Times New Roman" w:hAnsi="Times New Roman"/>
          <w:sz w:val="20"/>
          <w:szCs w:val="20"/>
        </w:rPr>
      </w:pPr>
    </w:p>
    <w:p w:rsidR="005E2814" w:rsidRPr="00A54269" w:rsidRDefault="002A4D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Title:</w:t>
      </w:r>
      <w:r w:rsidR="0051631F" w:rsidRPr="00A54269">
        <w:rPr>
          <w:rFonts w:ascii="Times New Roman" w:hAnsi="Times New Roman"/>
          <w:sz w:val="20"/>
          <w:szCs w:val="20"/>
        </w:rPr>
        <w:tab/>
      </w:r>
      <w:r w:rsidR="0051631F" w:rsidRPr="00A54269">
        <w:rPr>
          <w:rFonts w:ascii="Times New Roman" w:hAnsi="Times New Roman"/>
          <w:sz w:val="20"/>
          <w:szCs w:val="20"/>
        </w:rPr>
        <w:tab/>
      </w:r>
      <w:r w:rsidR="0051631F" w:rsidRPr="00A54269">
        <w:rPr>
          <w:rFonts w:ascii="Times New Roman" w:hAnsi="Times New Roman"/>
          <w:sz w:val="20"/>
          <w:szCs w:val="20"/>
        </w:rPr>
        <w:tab/>
      </w:r>
      <w:r w:rsidR="00072D7A" w:rsidRPr="00A54269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A54269">
        <w:rPr>
          <w:rFonts w:ascii="Times New Roman" w:hAnsi="Times New Roman"/>
          <w:sz w:val="20"/>
          <w:szCs w:val="20"/>
        </w:rPr>
        <w:t>Face Recognition</w:t>
      </w:r>
      <w:r w:rsidR="0092263E" w:rsidRPr="00A54269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A54269" w:rsidRDefault="002A4DE4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Duration:</w:t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A54269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b/>
          <w:sz w:val="20"/>
          <w:szCs w:val="20"/>
        </w:rPr>
        <w:t>Key Learning:</w:t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</w:r>
      <w:r w:rsidR="0092263E" w:rsidRPr="00A54269">
        <w:rPr>
          <w:rFonts w:ascii="Times New Roman" w:hAnsi="Times New Roman"/>
          <w:sz w:val="20"/>
          <w:szCs w:val="20"/>
        </w:rPr>
        <w:t>Successfully completed the</w:t>
      </w:r>
      <w:r w:rsidRPr="00A54269">
        <w:rPr>
          <w:rFonts w:ascii="Times New Roman" w:hAnsi="Times New Roman"/>
          <w:sz w:val="20"/>
          <w:szCs w:val="20"/>
        </w:rPr>
        <w:t xml:space="preserve"> proj</w:t>
      </w:r>
      <w:r w:rsidR="0092263E" w:rsidRPr="00A54269">
        <w:rPr>
          <w:rFonts w:ascii="Times New Roman" w:hAnsi="Times New Roman"/>
          <w:sz w:val="20"/>
          <w:szCs w:val="20"/>
        </w:rPr>
        <w:t xml:space="preserve">ect.The proposed algorithm has superior performance in       </w:t>
      </w:r>
    </w:p>
    <w:p w:rsidR="005E2814" w:rsidRPr="00A54269" w:rsidRDefault="0092263E">
      <w:pPr>
        <w:rPr>
          <w:rFonts w:ascii="Times New Roman" w:hAnsi="Times New Roman"/>
          <w:sz w:val="20"/>
          <w:szCs w:val="20"/>
        </w:rPr>
      </w:pP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</w:r>
      <w:r w:rsidRPr="00A54269">
        <w:rPr>
          <w:rFonts w:ascii="Times New Roman" w:hAnsi="Times New Roman"/>
          <w:sz w:val="20"/>
          <w:szCs w:val="20"/>
        </w:rPr>
        <w:tab/>
        <w:t xml:space="preserve">terms of </w:t>
      </w:r>
      <w:proofErr w:type="gramStart"/>
      <w:r w:rsidRPr="00A54269">
        <w:rPr>
          <w:rFonts w:ascii="Times New Roman" w:hAnsi="Times New Roman"/>
          <w:sz w:val="20"/>
          <w:szCs w:val="20"/>
        </w:rPr>
        <w:t>security,accuracy</w:t>
      </w:r>
      <w:proofErr w:type="gramEnd"/>
      <w:r w:rsidRPr="00A54269">
        <w:rPr>
          <w:rFonts w:ascii="Times New Roman" w:hAnsi="Times New Roman"/>
          <w:sz w:val="20"/>
          <w:szCs w:val="20"/>
        </w:rPr>
        <w:t>,and consistency compared with other published technology.</w:t>
      </w:r>
    </w:p>
    <w:p w:rsidR="005E2814" w:rsidRPr="00A54269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A54269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708F"/>
    <w:rsid w:val="00593211"/>
    <w:rsid w:val="005A1F96"/>
    <w:rsid w:val="005E2814"/>
    <w:rsid w:val="005E6D45"/>
    <w:rsid w:val="0061127A"/>
    <w:rsid w:val="006147D6"/>
    <w:rsid w:val="00631F57"/>
    <w:rsid w:val="006436A1"/>
    <w:rsid w:val="00646B0C"/>
    <w:rsid w:val="00647AAC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129D4"/>
    <w:rsid w:val="00720398"/>
    <w:rsid w:val="0073551E"/>
    <w:rsid w:val="00786718"/>
    <w:rsid w:val="007B5C98"/>
    <w:rsid w:val="007C5A3D"/>
    <w:rsid w:val="007C6628"/>
    <w:rsid w:val="007D7557"/>
    <w:rsid w:val="00802E17"/>
    <w:rsid w:val="00807709"/>
    <w:rsid w:val="00825053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58A4"/>
    <w:rsid w:val="008F0F3E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8120A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D178C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31</cp:revision>
  <dcterms:created xsi:type="dcterms:W3CDTF">2016-07-05T10:02:00Z</dcterms:created>
  <dcterms:modified xsi:type="dcterms:W3CDTF">2019-07-15T05:03:00Z</dcterms:modified>
</cp:coreProperties>
</file>