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4BE8D622" w14:textId="77777777" w:rsidR="000A25C2" w:rsidRDefault="000A25C2"/>
    <w:tbl>
      <w:tblPr>
        <w:tblStyle w:val="TableGrid"/>
        <w:tblW w:w="1148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0"/>
        <w:gridCol w:w="683"/>
        <w:gridCol w:w="1282"/>
        <w:gridCol w:w="7967"/>
      </w:tblGrid>
      <w:tr w:rsidR="009C2627" w:rsidRPr="009C2627" w14:paraId="54FADC26" w14:textId="77777777" w:rsidTr="00B54782">
        <w:trPr>
          <w:trHeight w:val="986"/>
        </w:trPr>
        <w:tc>
          <w:tcPr>
            <w:tcW w:w="11482" w:type="dxa"/>
            <w:gridSpan w:val="4"/>
            <w:shd w:val="clear" w:color="auto" w:fill="auto"/>
          </w:tcPr>
          <w:p w14:paraId="5E78A265" w14:textId="2F2A6329" w:rsidR="009C2627" w:rsidRPr="00B54782" w:rsidRDefault="00153518" w:rsidP="00DC57E5">
            <w:pPr>
              <w:rPr>
                <w:rFonts w:ascii="Poppins" w:hAnsi="Poppins" w:cs="Poppins"/>
                <w:b/>
                <w:bCs/>
                <w:color w:val="000000" w:themeColor="text1"/>
                <w:sz w:val="56"/>
                <w:szCs w:val="56"/>
              </w:rPr>
            </w:pPr>
            <w:r w:rsidRPr="00153518">
              <w:rPr>
                <w:rFonts w:ascii="Poppins" w:hAnsi="Poppins" w:cs="Poppins"/>
                <w:b/>
                <w:bCs/>
                <w:color w:val="000000" w:themeColor="text1"/>
                <w:sz w:val="48"/>
                <w:szCs w:val="48"/>
              </w:rPr>
              <w:t>Mahendrakumar N Sarje</w:t>
            </w:r>
            <w:r>
              <w:rPr>
                <w:rFonts w:ascii="Poppins" w:hAnsi="Poppins" w:cs="Poppins"/>
                <w:b/>
                <w:bCs/>
                <w:color w:val="000000" w:themeColor="text1"/>
                <w:sz w:val="48"/>
                <w:szCs w:val="48"/>
              </w:rPr>
              <w:t xml:space="preserve"> </w:t>
            </w:r>
            <w:r>
              <w:rPr>
                <w:rFonts w:ascii="Poppins" w:hAnsi="Poppins" w:cs="Poppins"/>
                <w:color w:val="767171" w:themeColor="background2" w:themeShade="80"/>
                <w:sz w:val="32"/>
                <w:szCs w:val="32"/>
              </w:rPr>
              <w:t>Credit Manager</w:t>
            </w:r>
          </w:p>
        </w:tc>
      </w:tr>
      <w:tr w:rsidR="000C36BD" w:rsidRPr="009C2627" w14:paraId="704AF4A0" w14:textId="77777777" w:rsidTr="00FA79E5">
        <w:trPr>
          <w:trHeight w:val="574"/>
        </w:trPr>
        <w:tc>
          <w:tcPr>
            <w:tcW w:w="11482" w:type="dxa"/>
            <w:gridSpan w:val="4"/>
            <w:shd w:val="clear" w:color="auto" w:fill="799BCD"/>
            <w:vAlign w:val="center"/>
          </w:tcPr>
          <w:p w14:paraId="7E71D6D0" w14:textId="7A4B704F" w:rsidR="000C36BD" w:rsidRPr="001F3291" w:rsidRDefault="00F46CFD" w:rsidP="00233E18">
            <w:pPr>
              <w:ind w:left="51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2200FF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drawing>
                <wp:anchor distT="0" distB="0" distL="114300" distR="114300" simplePos="0" relativeHeight="251674624" behindDoc="0" locked="0" layoutInCell="1" allowOverlap="1" wp14:anchorId="1A3DB142" wp14:editId="68D309E0">
                  <wp:simplePos x="0" y="0"/>
                  <wp:positionH relativeFrom="column">
                    <wp:posOffset>3593465</wp:posOffset>
                  </wp:positionH>
                  <wp:positionV relativeFrom="paragraph">
                    <wp:posOffset>-2540</wp:posOffset>
                  </wp:positionV>
                  <wp:extent cx="223520" cy="223520"/>
                  <wp:effectExtent l="0" t="0" r="5080" b="508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520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200FF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drawing>
                <wp:anchor distT="0" distB="0" distL="114300" distR="114300" simplePos="0" relativeHeight="251676672" behindDoc="0" locked="0" layoutInCell="1" allowOverlap="1" wp14:anchorId="0CCA9618" wp14:editId="4A706008">
                  <wp:simplePos x="0" y="0"/>
                  <wp:positionH relativeFrom="column">
                    <wp:posOffset>1520825</wp:posOffset>
                  </wp:positionH>
                  <wp:positionV relativeFrom="paragraph">
                    <wp:posOffset>-2540</wp:posOffset>
                  </wp:positionV>
                  <wp:extent cx="223520" cy="223520"/>
                  <wp:effectExtent l="0" t="0" r="5080" b="508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520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F6EC8" w:rsidRPr="002200FF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 wp14:anchorId="295F2095" wp14:editId="0C39464F">
                  <wp:simplePos x="0" y="0"/>
                  <wp:positionH relativeFrom="column">
                    <wp:posOffset>19685</wp:posOffset>
                  </wp:positionH>
                  <wp:positionV relativeFrom="paragraph">
                    <wp:posOffset>-10160</wp:posOffset>
                  </wp:positionV>
                  <wp:extent cx="223520" cy="223520"/>
                  <wp:effectExtent l="0" t="0" r="5080" b="508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520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3518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+91-9960190150</w:t>
            </w:r>
            <w:r w:rsidR="002200FF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</w:t>
            </w:r>
            <w:r w:rsidR="00707A63" w:rsidRPr="002200FF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</w:t>
            </w:r>
            <w:r w:rsidR="00153518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mahendra.nsarje </w:t>
            </w:r>
            <w:r w:rsidR="002200FF" w:rsidRPr="002200FF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@gmail.com</w:t>
            </w:r>
            <w:r w:rsidR="002200FF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</w:t>
            </w:r>
            <w:r w:rsidR="002200FF" w:rsidRPr="002200FF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 w:rsidR="00C87FB6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hyperlink r:id="rId11" w:history="1">
              <w:r w:rsidR="00153518" w:rsidRPr="00153518">
                <w:rPr>
                  <w:rFonts w:ascii="Open Sans" w:hAnsi="Open Sans" w:cs="Open Sans"/>
                  <w:color w:val="000000" w:themeColor="text1"/>
                  <w:sz w:val="20"/>
                  <w:szCs w:val="20"/>
                </w:rPr>
                <w:t>linkedin.com/in/mahendrakumar-sarje-94595270</w:t>
              </w:r>
            </w:hyperlink>
          </w:p>
        </w:tc>
      </w:tr>
      <w:tr w:rsidR="00B633FE" w:rsidRPr="009C2627" w14:paraId="2220AC1E" w14:textId="77777777" w:rsidTr="009D0EA3">
        <w:trPr>
          <w:trHeight w:val="124"/>
        </w:trPr>
        <w:tc>
          <w:tcPr>
            <w:tcW w:w="11482" w:type="dxa"/>
            <w:gridSpan w:val="4"/>
            <w:shd w:val="clear" w:color="auto" w:fill="auto"/>
          </w:tcPr>
          <w:p w14:paraId="10C2F43E" w14:textId="49CD4D74" w:rsidR="00B633FE" w:rsidRPr="00BF6758" w:rsidRDefault="00B633FE" w:rsidP="00707A63">
            <w:pPr>
              <w:rPr>
                <w:rFonts w:ascii="Poppins" w:hAnsi="Poppins" w:cs="Poppins"/>
                <w:color w:val="000000" w:themeColor="text1"/>
                <w:sz w:val="16"/>
                <w:szCs w:val="16"/>
              </w:rPr>
            </w:pPr>
          </w:p>
        </w:tc>
      </w:tr>
      <w:tr w:rsidR="000A0ABB" w:rsidRPr="009C2627" w14:paraId="1C6E9270" w14:textId="631837D6" w:rsidTr="00436DA0">
        <w:trPr>
          <w:trHeight w:val="412"/>
        </w:trPr>
        <w:tc>
          <w:tcPr>
            <w:tcW w:w="1550" w:type="dxa"/>
            <w:tcBorders>
              <w:bottom w:val="single" w:sz="8" w:space="0" w:color="000000"/>
            </w:tcBorders>
            <w:shd w:val="clear" w:color="auto" w:fill="auto"/>
          </w:tcPr>
          <w:p w14:paraId="4D2AA092" w14:textId="0DCB3733" w:rsidR="000A0ABB" w:rsidRPr="009C2627" w:rsidRDefault="000A0ABB" w:rsidP="00707A63">
            <w:pPr>
              <w:rPr>
                <w:rFonts w:ascii="Poppins" w:hAnsi="Poppins" w:cs="Poppins"/>
                <w:color w:val="000000" w:themeColor="text1"/>
                <w:sz w:val="4"/>
                <w:szCs w:val="4"/>
              </w:rPr>
            </w:pPr>
            <w:r w:rsidRPr="009C2627">
              <w:rPr>
                <w:rFonts w:ascii="Poppins" w:hAnsi="Poppins" w:cs="Poppins"/>
                <w:b/>
                <w:bCs/>
                <w:color w:val="000000" w:themeColor="text1"/>
                <w:spacing w:val="4"/>
              </w:rPr>
              <w:t>OBJECTIVE</w:t>
            </w:r>
          </w:p>
        </w:tc>
        <w:tc>
          <w:tcPr>
            <w:tcW w:w="9932" w:type="dxa"/>
            <w:gridSpan w:val="3"/>
            <w:shd w:val="clear" w:color="auto" w:fill="auto"/>
          </w:tcPr>
          <w:p w14:paraId="3323089A" w14:textId="29E865E0" w:rsidR="000A0ABB" w:rsidRPr="009C2627" w:rsidRDefault="000A0ABB" w:rsidP="000A0ABB">
            <w:pPr>
              <w:rPr>
                <w:rFonts w:ascii="Poppins" w:hAnsi="Poppins" w:cs="Poppins"/>
                <w:color w:val="000000" w:themeColor="text1"/>
                <w:sz w:val="4"/>
                <w:szCs w:val="4"/>
              </w:rPr>
            </w:pPr>
          </w:p>
        </w:tc>
      </w:tr>
      <w:tr w:rsidR="00B633FE" w:rsidRPr="009C2627" w14:paraId="037347E9" w14:textId="77777777" w:rsidTr="009D0EA3">
        <w:trPr>
          <w:trHeight w:val="163"/>
        </w:trPr>
        <w:tc>
          <w:tcPr>
            <w:tcW w:w="11482" w:type="dxa"/>
            <w:gridSpan w:val="4"/>
            <w:shd w:val="clear" w:color="auto" w:fill="auto"/>
          </w:tcPr>
          <w:p w14:paraId="53306A85" w14:textId="44C43741" w:rsidR="00B633FE" w:rsidRPr="009C2627" w:rsidRDefault="00B633FE" w:rsidP="00DC57E5">
            <w:pPr>
              <w:rPr>
                <w:rFonts w:ascii="Poppins" w:hAnsi="Poppins" w:cs="Poppins"/>
                <w:color w:val="000000" w:themeColor="text1"/>
                <w:sz w:val="16"/>
                <w:szCs w:val="16"/>
              </w:rPr>
            </w:pPr>
          </w:p>
        </w:tc>
      </w:tr>
      <w:tr w:rsidR="00B633FE" w:rsidRPr="009C2627" w14:paraId="15638860" w14:textId="77777777" w:rsidTr="009D0EA3">
        <w:trPr>
          <w:trHeight w:val="752"/>
        </w:trPr>
        <w:tc>
          <w:tcPr>
            <w:tcW w:w="11482" w:type="dxa"/>
            <w:gridSpan w:val="4"/>
            <w:shd w:val="clear" w:color="auto" w:fill="auto"/>
          </w:tcPr>
          <w:p w14:paraId="58B0E58F" w14:textId="1995B1BB" w:rsidR="00B633FE" w:rsidRPr="00153518" w:rsidRDefault="00153518" w:rsidP="00707A63">
            <w:pPr>
              <w:ind w:right="172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153518">
              <w:rPr>
                <w:rFonts w:ascii="Open Sans" w:hAnsi="Open Sans" w:cs="Open Sans"/>
                <w:sz w:val="20"/>
                <w:szCs w:val="20"/>
              </w:rPr>
              <w:t xml:space="preserve">Dedicated professional with </w:t>
            </w:r>
            <w:r>
              <w:rPr>
                <w:rFonts w:ascii="Open Sans" w:hAnsi="Open Sans" w:cs="Open Sans"/>
                <w:sz w:val="20"/>
                <w:szCs w:val="20"/>
              </w:rPr>
              <w:t>more than a decade</w:t>
            </w:r>
            <w:r w:rsidRPr="00153518">
              <w:rPr>
                <w:rFonts w:ascii="Open Sans" w:hAnsi="Open Sans" w:cs="Open Sans"/>
                <w:sz w:val="20"/>
                <w:szCs w:val="20"/>
              </w:rPr>
              <w:t xml:space="preserve"> of experience in the </w:t>
            </w:r>
            <w:r w:rsidR="004C3F16">
              <w:rPr>
                <w:rFonts w:ascii="Open Sans" w:hAnsi="Open Sans" w:cs="Open Sans"/>
                <w:sz w:val="20"/>
                <w:szCs w:val="20"/>
              </w:rPr>
              <w:t>banking</w:t>
            </w:r>
            <w:r w:rsidRPr="00153518">
              <w:rPr>
                <w:rFonts w:ascii="Open Sans" w:hAnsi="Open Sans" w:cs="Open Sans"/>
                <w:sz w:val="20"/>
                <w:szCs w:val="20"/>
              </w:rPr>
              <w:t xml:space="preserve"> industry, expertise in credit assessment and credit monitoring. Risk Assessment and mitigation, Vulnerability Management. Experience in Finacle, LAS. Technical knowledge of 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Business Analysis, </w:t>
            </w:r>
            <w:r w:rsidRPr="00153518">
              <w:rPr>
                <w:rFonts w:ascii="Open Sans" w:hAnsi="Open Sans" w:cs="Open Sans"/>
                <w:sz w:val="20"/>
                <w:szCs w:val="20"/>
              </w:rPr>
              <w:t>Data analysis, Python</w:t>
            </w:r>
            <w:r>
              <w:rPr>
                <w:rFonts w:ascii="Open Sans" w:hAnsi="Open Sans" w:cs="Open Sans"/>
                <w:sz w:val="20"/>
                <w:szCs w:val="20"/>
              </w:rPr>
              <w:t>,</w:t>
            </w:r>
            <w:r w:rsidRPr="00153518">
              <w:rPr>
                <w:rFonts w:ascii="Open Sans" w:hAnsi="Open Sans" w:cs="Open Sans"/>
                <w:sz w:val="20"/>
                <w:szCs w:val="20"/>
              </w:rPr>
              <w:t xml:space="preserve"> MS Office, Database Administration, SQL, Knowledge of Retail</w:t>
            </w:r>
            <w:r w:rsidR="004C3F16">
              <w:rPr>
                <w:rFonts w:ascii="Open Sans" w:hAnsi="Open Sans" w:cs="Open Sans"/>
                <w:sz w:val="20"/>
                <w:szCs w:val="20"/>
              </w:rPr>
              <w:t>, Corporate</w:t>
            </w:r>
            <w:r w:rsidRPr="00153518">
              <w:rPr>
                <w:rFonts w:ascii="Open Sans" w:hAnsi="Open Sans" w:cs="Open Sans"/>
                <w:sz w:val="20"/>
                <w:szCs w:val="20"/>
              </w:rPr>
              <w:t xml:space="preserve"> Banking</w:t>
            </w:r>
            <w:r w:rsidR="009A7BF1">
              <w:rPr>
                <w:rFonts w:ascii="Open Sans" w:hAnsi="Open Sans" w:cs="Open Sans"/>
                <w:sz w:val="20"/>
                <w:szCs w:val="20"/>
              </w:rPr>
              <w:t>.</w:t>
            </w:r>
          </w:p>
        </w:tc>
      </w:tr>
      <w:tr w:rsidR="00B633FE" w:rsidRPr="009C2627" w14:paraId="2BFB91B9" w14:textId="77777777" w:rsidTr="009D0EA3">
        <w:trPr>
          <w:trHeight w:val="187"/>
        </w:trPr>
        <w:tc>
          <w:tcPr>
            <w:tcW w:w="11482" w:type="dxa"/>
            <w:gridSpan w:val="4"/>
            <w:shd w:val="clear" w:color="auto" w:fill="auto"/>
          </w:tcPr>
          <w:p w14:paraId="3B078EBC" w14:textId="39E38A82" w:rsidR="00B633FE" w:rsidRPr="00153518" w:rsidRDefault="00B633FE" w:rsidP="00707A6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0A0ABB" w:rsidRPr="009C2627" w14:paraId="7A59D284" w14:textId="49A1808B" w:rsidTr="00436DA0">
        <w:trPr>
          <w:trHeight w:val="415"/>
        </w:trPr>
        <w:tc>
          <w:tcPr>
            <w:tcW w:w="2233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280F9F2A" w14:textId="324380A9" w:rsidR="000A0ABB" w:rsidRPr="00BF6758" w:rsidRDefault="004C3F16" w:rsidP="00707A63">
            <w:pPr>
              <w:rPr>
                <w:rFonts w:ascii="Poppins" w:hAnsi="Poppins" w:cs="Poppins"/>
                <w:color w:val="000000" w:themeColor="text1"/>
                <w:sz w:val="16"/>
                <w:szCs w:val="16"/>
              </w:rPr>
            </w:pPr>
            <w:r>
              <w:rPr>
                <w:rFonts w:ascii="Poppins" w:hAnsi="Poppins" w:cs="Poppins"/>
                <w:b/>
                <w:bCs/>
                <w:color w:val="000000" w:themeColor="text1"/>
                <w:spacing w:val="4"/>
              </w:rPr>
              <w:t>Key</w:t>
            </w:r>
            <w:r w:rsidR="000A0ABB" w:rsidRPr="00254BDA">
              <w:rPr>
                <w:rFonts w:ascii="Poppins" w:hAnsi="Poppins" w:cs="Poppins"/>
                <w:b/>
                <w:bCs/>
                <w:color w:val="000000" w:themeColor="text1"/>
                <w:spacing w:val="4"/>
              </w:rPr>
              <w:t xml:space="preserve"> SKILLS</w:t>
            </w:r>
          </w:p>
        </w:tc>
        <w:tc>
          <w:tcPr>
            <w:tcW w:w="9249" w:type="dxa"/>
            <w:gridSpan w:val="2"/>
            <w:shd w:val="clear" w:color="auto" w:fill="auto"/>
          </w:tcPr>
          <w:p w14:paraId="53CD42CA" w14:textId="5AEE1B73" w:rsidR="000A0ABB" w:rsidRPr="00BF6758" w:rsidRDefault="000A0ABB" w:rsidP="000A0ABB">
            <w:pPr>
              <w:rPr>
                <w:rFonts w:ascii="Poppins" w:hAnsi="Poppins" w:cs="Poppins"/>
                <w:color w:val="000000" w:themeColor="text1"/>
                <w:sz w:val="16"/>
                <w:szCs w:val="16"/>
              </w:rPr>
            </w:pPr>
          </w:p>
        </w:tc>
      </w:tr>
      <w:tr w:rsidR="00254BDA" w:rsidRPr="009C2627" w14:paraId="3A08D16F" w14:textId="77777777" w:rsidTr="00B54782">
        <w:trPr>
          <w:trHeight w:val="232"/>
        </w:trPr>
        <w:tc>
          <w:tcPr>
            <w:tcW w:w="11482" w:type="dxa"/>
            <w:gridSpan w:val="4"/>
            <w:shd w:val="clear" w:color="auto" w:fill="auto"/>
          </w:tcPr>
          <w:p w14:paraId="5F361D24" w14:textId="5A6CF970" w:rsidR="00254BDA" w:rsidRPr="00BF6758" w:rsidRDefault="00254BDA" w:rsidP="00B54782">
            <w:pPr>
              <w:rPr>
                <w:rFonts w:ascii="Poppins" w:hAnsi="Poppins" w:cs="Poppins"/>
                <w:color w:val="000000" w:themeColor="text1"/>
                <w:sz w:val="16"/>
                <w:szCs w:val="16"/>
              </w:rPr>
            </w:pPr>
          </w:p>
        </w:tc>
      </w:tr>
      <w:tr w:rsidR="00254BDA" w:rsidRPr="009C2627" w14:paraId="421584F1" w14:textId="77777777" w:rsidTr="009D0EA3">
        <w:trPr>
          <w:trHeight w:val="123"/>
        </w:trPr>
        <w:tc>
          <w:tcPr>
            <w:tcW w:w="11482" w:type="dxa"/>
            <w:gridSpan w:val="4"/>
            <w:shd w:val="clear" w:color="auto" w:fill="auto"/>
            <w:vAlign w:val="center"/>
          </w:tcPr>
          <w:p w14:paraId="2630B054" w14:textId="0F816E67" w:rsidR="008B3F67" w:rsidRDefault="0019414A" w:rsidP="002E5241">
            <w:pPr>
              <w:rPr>
                <w:rFonts w:ascii="Open Sans" w:hAnsi="Open Sans" w:cs="Open Sans"/>
                <w:sz w:val="20"/>
                <w:szCs w:val="20"/>
              </w:rPr>
            </w:pPr>
            <w:r w:rsidRPr="003A268C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41D129DE" wp14:editId="03DA006F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8890</wp:posOffset>
                      </wp:positionV>
                      <wp:extent cx="2229485" cy="317500"/>
                      <wp:effectExtent l="0" t="0" r="0" b="635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29485" cy="3175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E32CF5" w14:textId="0A011C5D" w:rsidR="003A268C" w:rsidRPr="0019414A" w:rsidRDefault="008B3F67" w:rsidP="0019414A">
                                  <w:pPr>
                                    <w:spacing w:after="0"/>
                                    <w:jc w:val="center"/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Domain Knowledge in </w:t>
                                  </w:r>
                                  <w:r w:rsidR="002E5241" w:rsidRPr="0019414A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Banking: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1D129DE" id="Text Box 2" o:spid="_x0000_s1026" style="position:absolute;margin-left:-1.6pt;margin-top:.7pt;width:175.55pt;height: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" fillcolor="#799bcd" stroked="f">
                      <v:stroke joinstyle="miter"/>
                      <v:textbox>
                        <w:txbxContent>
                          <w:p w14:paraId="5EE32CF5" w14:textId="0A011C5D" w:rsidR="003A268C" w:rsidRPr="0019414A" w:rsidRDefault="008B3F67" w:rsidP="0019414A">
                            <w:pPr>
                              <w:spacing w:after="0"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Domain Knowledge in </w:t>
                            </w:r>
                            <w:r w:rsidR="002E5241" w:rsidRPr="0019414A"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  <w:t>Banking: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2E524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</w:t>
            </w:r>
            <w: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</w:t>
            </w:r>
            <w:r w:rsidR="008B3F67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           </w:t>
            </w:r>
            <w:r w:rsidR="00A4664D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Credit</w:t>
            </w:r>
            <w:r w:rsidR="002E524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Analysis, Credit rating &amp; appraisal, </w:t>
            </w:r>
            <w:r w:rsidR="002E5241">
              <w:rPr>
                <w:rFonts w:ascii="Open Sans" w:hAnsi="Open Sans" w:cs="Open Sans"/>
                <w:sz w:val="20"/>
                <w:szCs w:val="20"/>
              </w:rPr>
              <w:t xml:space="preserve">Retail/ Corporate Lending, Banking Law, </w:t>
            </w:r>
          </w:p>
          <w:p w14:paraId="6B671F5A" w14:textId="30A23B5D" w:rsidR="002E5241" w:rsidRPr="003A268C" w:rsidRDefault="008B3F67" w:rsidP="008B3F67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ab/>
            </w:r>
            <w:r>
              <w:rPr>
                <w:rFonts w:ascii="Open Sans" w:hAnsi="Open Sans" w:cs="Open Sans"/>
                <w:sz w:val="20"/>
                <w:szCs w:val="20"/>
              </w:rPr>
              <w:tab/>
            </w:r>
            <w:r>
              <w:rPr>
                <w:rFonts w:ascii="Open Sans" w:hAnsi="Open Sans" w:cs="Open Sans"/>
                <w:sz w:val="20"/>
                <w:szCs w:val="20"/>
              </w:rPr>
              <w:tab/>
              <w:t xml:space="preserve">                          </w:t>
            </w:r>
            <w:r w:rsidR="002E5241">
              <w:rPr>
                <w:rFonts w:ascii="Open Sans" w:hAnsi="Open Sans" w:cs="Open Sans"/>
                <w:sz w:val="20"/>
                <w:szCs w:val="20"/>
              </w:rPr>
              <w:t>Finacle CBS,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2E5241">
              <w:rPr>
                <w:rFonts w:ascii="Open Sans" w:hAnsi="Open Sans" w:cs="Open Sans"/>
                <w:sz w:val="20"/>
                <w:szCs w:val="20"/>
              </w:rPr>
              <w:t xml:space="preserve">Behavioural Banking </w:t>
            </w:r>
          </w:p>
          <w:p w14:paraId="57134CF2" w14:textId="660ECFCD" w:rsidR="002E5241" w:rsidRPr="00550BC4" w:rsidRDefault="00A4664D" w:rsidP="00550BC4">
            <w:pPr>
              <w:rPr>
                <w:rFonts w:ascii="Open Sans" w:hAnsi="Open Sans" w:cs="Open Sans"/>
                <w:sz w:val="20"/>
                <w:szCs w:val="20"/>
              </w:rPr>
            </w:pPr>
            <w:r w:rsidRPr="003A268C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705344" behindDoc="0" locked="0" layoutInCell="1" allowOverlap="1" wp14:anchorId="3ADD46BC" wp14:editId="6516728D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17145</wp:posOffset>
                      </wp:positionV>
                      <wp:extent cx="1511935" cy="309245"/>
                      <wp:effectExtent l="0" t="0" r="0" b="0"/>
                      <wp:wrapNone/>
                      <wp:docPr id="175929217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1935" cy="30924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6B7B54" w14:textId="3C67B1B4" w:rsidR="0019414A" w:rsidRPr="0019414A" w:rsidRDefault="0019414A" w:rsidP="0019414A">
                                  <w:pPr>
                                    <w:jc w:val="center"/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9414A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Techn</w:t>
                                  </w:r>
                                  <w:r w:rsidR="00550BC4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ology &amp; Tools</w:t>
                                  </w:r>
                                  <w:r w:rsidRPr="0019414A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ADD46BC" id="_x0000_s1027" style="position:absolute;margin-left:-1.6pt;margin-top:1.35pt;width:119.05pt;height:24.3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" fillcolor="#799bcd" stroked="f">
                      <v:stroke joinstyle="miter"/>
                      <v:textbox>
                        <w:txbxContent>
                          <w:p w14:paraId="176B7B54" w14:textId="3C67B1B4" w:rsidR="0019414A" w:rsidRPr="0019414A" w:rsidRDefault="0019414A" w:rsidP="0019414A">
                            <w:pPr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9414A"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  <w:t>Techn</w:t>
                            </w:r>
                            <w:r w:rsidR="00550BC4"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  <w:t>ology &amp; Tools</w:t>
                            </w:r>
                            <w:r w:rsidRPr="0019414A"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19414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   </w:t>
            </w:r>
            <w:r w:rsidR="00550BC4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</w:t>
            </w:r>
            <w:r w:rsidR="00550BC4" w:rsidRPr="00550BC4">
              <w:rPr>
                <w:rFonts w:ascii="Open Sans" w:hAnsi="Open Sans" w:cs="Open Sans"/>
                <w:sz w:val="20"/>
                <w:szCs w:val="20"/>
              </w:rPr>
              <w:t>SQL Server, Java, Jira, MS-Visio, MS-Office</w:t>
            </w:r>
          </w:p>
          <w:p w14:paraId="444D9DDA" w14:textId="7870C7A9" w:rsidR="0019414A" w:rsidRPr="00A4664D" w:rsidRDefault="0019414A" w:rsidP="00A4664D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25A32B9D" w14:textId="339E18D4" w:rsidR="00A4664D" w:rsidRPr="00A4664D" w:rsidRDefault="00A4664D" w:rsidP="00A4664D">
            <w:pPr>
              <w:rPr>
                <w:rFonts w:ascii="Open Sans" w:hAnsi="Open Sans" w:cs="Open Sans"/>
                <w:sz w:val="20"/>
                <w:szCs w:val="20"/>
              </w:rPr>
            </w:pPr>
            <w:r w:rsidRPr="003A268C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707392" behindDoc="0" locked="0" layoutInCell="1" allowOverlap="1" wp14:anchorId="122575EA" wp14:editId="3C2A04C7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24130</wp:posOffset>
                      </wp:positionV>
                      <wp:extent cx="1941195" cy="292100"/>
                      <wp:effectExtent l="0" t="0" r="1905" b="0"/>
                      <wp:wrapNone/>
                      <wp:docPr id="126309983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1195" cy="2921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FB5F87" w14:textId="16804DB7" w:rsidR="00550BC4" w:rsidRPr="0019414A" w:rsidRDefault="00550BC4" w:rsidP="00550BC4">
                                  <w:pPr>
                                    <w:jc w:val="center"/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550BC4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BA </w:t>
                                  </w:r>
                                  <w:r w:rsidR="00A4664D" w:rsidRPr="00550BC4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Techniques Disciplines</w:t>
                                  </w:r>
                                  <w:r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22575EA" id="_x0000_s1028" style="position:absolute;margin-left:-1.5pt;margin-top:1.9pt;width:152.85pt;height:23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" fillcolor="#799bcd" stroked="f">
                      <v:stroke joinstyle="miter"/>
                      <v:textbox>
                        <w:txbxContent>
                          <w:p w14:paraId="0EFB5F87" w14:textId="16804DB7" w:rsidR="00550BC4" w:rsidRPr="0019414A" w:rsidRDefault="00550BC4" w:rsidP="00550BC4">
                            <w:pPr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50BC4"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BA </w:t>
                            </w:r>
                            <w:r w:rsidR="00A4664D" w:rsidRPr="00550BC4"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  <w:t>Techniques Disciplines</w:t>
                            </w:r>
                            <w:r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A4664D">
              <w:rPr>
                <w:rFonts w:ascii="Open Sans" w:hAnsi="Open Sans" w:cs="Open Sans"/>
                <w:sz w:val="20"/>
                <w:szCs w:val="20"/>
              </w:rPr>
              <w:t xml:space="preserve">                                                            Business Analysis, Agile, Scrum, Product Ownership, Stakeholder Management </w:t>
            </w:r>
          </w:p>
          <w:p w14:paraId="6364351A" w14:textId="532B49BE" w:rsidR="00A4664D" w:rsidRPr="00A4664D" w:rsidRDefault="00A4664D" w:rsidP="00A4664D">
            <w:pPr>
              <w:rPr>
                <w:rFonts w:ascii="Open Sans" w:hAnsi="Open Sans" w:cs="Open Sans"/>
                <w:sz w:val="20"/>
                <w:szCs w:val="20"/>
              </w:rPr>
            </w:pPr>
            <w:r w:rsidRPr="003A268C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709440" behindDoc="0" locked="0" layoutInCell="1" allowOverlap="1" wp14:anchorId="59A9A663" wp14:editId="11306601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178435</wp:posOffset>
                      </wp:positionV>
                      <wp:extent cx="899795" cy="309245"/>
                      <wp:effectExtent l="0" t="0" r="0" b="0"/>
                      <wp:wrapNone/>
                      <wp:docPr id="209910073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30924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14140B" w14:textId="3D830C34" w:rsidR="00A4664D" w:rsidRPr="0019414A" w:rsidRDefault="00A4664D" w:rsidP="00A4664D">
                                  <w:pPr>
                                    <w:jc w:val="center"/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A4664D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Soft Skills</w:t>
                                  </w:r>
                                  <w:r w:rsidRPr="0019414A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9A9A663" id="_x0000_s1029" style="position:absolute;margin-left:-1.6pt;margin-top:14.05pt;width:70.85pt;height:24.3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" fillcolor="#799bcd" stroked="f">
                      <v:stroke joinstyle="miter"/>
                      <v:textbox>
                        <w:txbxContent>
                          <w:p w14:paraId="4414140B" w14:textId="3D830C34" w:rsidR="00A4664D" w:rsidRPr="0019414A" w:rsidRDefault="00A4664D" w:rsidP="00A4664D">
                            <w:pPr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4664D"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  <w:t>Soft Skills</w:t>
                            </w:r>
                            <w:r w:rsidRPr="0019414A">
                              <w:rPr>
                                <w:rFonts w:ascii="Open Sans" w:hAnsi="Open Sans" w:cs="Open Sans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="Open Sans" w:hAnsi="Open Sans" w:cs="Open Sans"/>
                <w:sz w:val="20"/>
                <w:szCs w:val="20"/>
              </w:rPr>
              <w:tab/>
            </w:r>
            <w:r>
              <w:rPr>
                <w:rFonts w:ascii="Open Sans" w:hAnsi="Open Sans" w:cs="Open Sans"/>
                <w:sz w:val="20"/>
                <w:szCs w:val="20"/>
              </w:rPr>
              <w:tab/>
            </w:r>
            <w:r>
              <w:rPr>
                <w:rFonts w:ascii="Open Sans" w:hAnsi="Open Sans" w:cs="Open Sans"/>
                <w:sz w:val="20"/>
                <w:szCs w:val="20"/>
              </w:rPr>
              <w:tab/>
            </w:r>
            <w:r>
              <w:rPr>
                <w:rFonts w:ascii="Open Sans" w:hAnsi="Open Sans" w:cs="Open Sans"/>
                <w:sz w:val="20"/>
                <w:szCs w:val="20"/>
              </w:rPr>
              <w:tab/>
              <w:t xml:space="preserve">     </w:t>
            </w:r>
            <w:r w:rsidRPr="00A4664D">
              <w:rPr>
                <w:rFonts w:ascii="Open Sans" w:hAnsi="Open Sans" w:cs="Open Sans"/>
                <w:sz w:val="20"/>
                <w:szCs w:val="20"/>
              </w:rPr>
              <w:t>Use cases, Process modelling, Data Modelling, User Stories</w:t>
            </w:r>
          </w:p>
          <w:p w14:paraId="4FAD068C" w14:textId="2B1457F7" w:rsidR="002E5241" w:rsidRPr="00A4664D" w:rsidRDefault="00A4664D" w:rsidP="00A4664D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ab/>
            </w:r>
            <w:r>
              <w:rPr>
                <w:rFonts w:ascii="Open Sans" w:hAnsi="Open Sans" w:cs="Open Sans"/>
                <w:sz w:val="20"/>
                <w:szCs w:val="20"/>
              </w:rPr>
              <w:tab/>
            </w:r>
            <w:r w:rsidRPr="00A4664D">
              <w:rPr>
                <w:rFonts w:ascii="Open Sans" w:hAnsi="Open Sans" w:cs="Open Sans"/>
                <w:sz w:val="20"/>
                <w:szCs w:val="20"/>
              </w:rPr>
              <w:t>Creative, Motivator, Negotiator, Influencer</w:t>
            </w:r>
          </w:p>
          <w:p w14:paraId="56958B80" w14:textId="2B3879B1" w:rsidR="002E5241" w:rsidRPr="00F83DC7" w:rsidRDefault="002E5241" w:rsidP="00F83DC7">
            <w:pPr>
              <w:spacing w:line="360" w:lineRule="auto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0A0ABB" w:rsidRPr="009C2627" w14:paraId="0921ABCD" w14:textId="29DB3BF4" w:rsidTr="002F76ED">
        <w:trPr>
          <w:trHeight w:val="408"/>
        </w:trPr>
        <w:tc>
          <w:tcPr>
            <w:tcW w:w="3515" w:type="dxa"/>
            <w:gridSpan w:val="3"/>
            <w:tcBorders>
              <w:bottom w:val="single" w:sz="8" w:space="0" w:color="000000"/>
            </w:tcBorders>
            <w:shd w:val="clear" w:color="auto" w:fill="auto"/>
          </w:tcPr>
          <w:p w14:paraId="08A0C2F8" w14:textId="77777777" w:rsidR="00A4664D" w:rsidRDefault="00A4664D" w:rsidP="00707A63">
            <w:pPr>
              <w:rPr>
                <w:rFonts w:ascii="Poppins" w:hAnsi="Poppins" w:cs="Poppins"/>
                <w:b/>
                <w:bCs/>
                <w:color w:val="000000" w:themeColor="text1"/>
                <w:spacing w:val="4"/>
              </w:rPr>
            </w:pPr>
          </w:p>
          <w:p w14:paraId="4E7C1440" w14:textId="4CCA5161" w:rsidR="000A0ABB" w:rsidRPr="009C2627" w:rsidRDefault="000A0ABB" w:rsidP="00707A63">
            <w:pPr>
              <w:rPr>
                <w:rFonts w:ascii="Poppins" w:hAnsi="Poppins" w:cs="Poppins"/>
                <w:color w:val="000000" w:themeColor="text1"/>
                <w:sz w:val="4"/>
                <w:szCs w:val="4"/>
              </w:rPr>
            </w:pPr>
            <w:r w:rsidRPr="009C2627">
              <w:rPr>
                <w:rFonts w:ascii="Poppins" w:hAnsi="Poppins" w:cs="Poppins"/>
                <w:b/>
                <w:bCs/>
                <w:color w:val="000000" w:themeColor="text1"/>
                <w:spacing w:val="4"/>
              </w:rPr>
              <w:t>PROFESSIONAL EXPERIENCE</w:t>
            </w:r>
          </w:p>
        </w:tc>
        <w:tc>
          <w:tcPr>
            <w:tcW w:w="7967" w:type="dxa"/>
            <w:shd w:val="clear" w:color="auto" w:fill="auto"/>
          </w:tcPr>
          <w:p w14:paraId="5A97D9B4" w14:textId="25091C34" w:rsidR="000A0ABB" w:rsidRPr="009C2627" w:rsidRDefault="000A0ABB" w:rsidP="000A0ABB">
            <w:pPr>
              <w:rPr>
                <w:rFonts w:ascii="Poppins" w:hAnsi="Poppins" w:cs="Poppins"/>
                <w:color w:val="000000" w:themeColor="text1"/>
                <w:sz w:val="4"/>
                <w:szCs w:val="4"/>
              </w:rPr>
            </w:pPr>
          </w:p>
        </w:tc>
      </w:tr>
      <w:tr w:rsidR="00B633FE" w:rsidRPr="009C2627" w14:paraId="661F3632" w14:textId="77777777" w:rsidTr="009D0EA3">
        <w:trPr>
          <w:trHeight w:val="76"/>
        </w:trPr>
        <w:tc>
          <w:tcPr>
            <w:tcW w:w="11482" w:type="dxa"/>
            <w:gridSpan w:val="4"/>
            <w:shd w:val="clear" w:color="auto" w:fill="auto"/>
          </w:tcPr>
          <w:p w14:paraId="4172A48B" w14:textId="77777777" w:rsidR="00B633FE" w:rsidRPr="009D0EA3" w:rsidRDefault="00B633FE" w:rsidP="00F83DC7">
            <w:pPr>
              <w:rPr>
                <w:rFonts w:ascii="Poppins" w:hAnsi="Poppins" w:cs="Poppins"/>
                <w:color w:val="000000" w:themeColor="text1"/>
                <w:sz w:val="10"/>
                <w:szCs w:val="10"/>
              </w:rPr>
            </w:pPr>
          </w:p>
        </w:tc>
      </w:tr>
      <w:tr w:rsidR="00B633FE" w:rsidRPr="009C2627" w14:paraId="6781C747" w14:textId="77777777" w:rsidTr="009D0EA3">
        <w:trPr>
          <w:trHeight w:val="537"/>
        </w:trPr>
        <w:tc>
          <w:tcPr>
            <w:tcW w:w="11482" w:type="dxa"/>
            <w:gridSpan w:val="4"/>
            <w:shd w:val="clear" w:color="auto" w:fill="auto"/>
          </w:tcPr>
          <w:p w14:paraId="53670B1E" w14:textId="01EE6630" w:rsidR="0041508E" w:rsidRDefault="0041508E" w:rsidP="00707A63">
            <w:pPr>
              <w:pStyle w:val="NormalWeb"/>
              <w:spacing w:before="0" w:beforeAutospacing="0" w:after="0" w:afterAutospacing="0"/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</w:pPr>
            <w:r w:rsidRPr="0041508E">
              <w:rPr>
                <w:rFonts w:ascii="Poppins" w:eastAsiaTheme="minorHAnsi" w:hAnsi="Poppins" w:cs="Poppins"/>
                <w:b/>
                <w:bCs/>
                <w:color w:val="000000" w:themeColor="text1"/>
                <w:spacing w:val="4"/>
                <w:sz w:val="20"/>
                <w:szCs w:val="20"/>
                <w:lang w:eastAsia="en-US"/>
              </w:rPr>
              <w:t>Union Bank of India</w:t>
            </w:r>
            <w:r w:rsidR="0096139B">
              <w:rPr>
                <w:rFonts w:ascii="Poppins" w:eastAsiaTheme="minorHAnsi" w:hAnsi="Poppins" w:cs="Poppins"/>
                <w:b/>
                <w:bCs/>
                <w:color w:val="000000" w:themeColor="text1"/>
                <w:spacing w:val="4"/>
                <w:sz w:val="20"/>
                <w:szCs w:val="20"/>
                <w:lang w:eastAsia="en-US"/>
              </w:rPr>
              <w:t>, Pune</w:t>
            </w:r>
            <w:r w:rsidRPr="0041508E">
              <w:rPr>
                <w:rFonts w:ascii="Poppins" w:eastAsiaTheme="minorHAnsi" w:hAnsi="Poppins" w:cs="Poppins"/>
                <w:b/>
                <w:bCs/>
                <w:color w:val="000000" w:themeColor="text1"/>
                <w:spacing w:val="4"/>
                <w:sz w:val="20"/>
                <w:szCs w:val="20"/>
                <w:lang w:eastAsia="en-US"/>
              </w:rPr>
              <w:t xml:space="preserve"> </w:t>
            </w:r>
          </w:p>
          <w:p w14:paraId="5F33F66E" w14:textId="1F36E3C5" w:rsidR="00B633FE" w:rsidRPr="00BF6758" w:rsidRDefault="0041508E" w:rsidP="00707A63">
            <w:pPr>
              <w:pStyle w:val="NormalWeb"/>
              <w:spacing w:before="0" w:beforeAutospacing="0" w:after="0" w:afterAutospacing="0"/>
              <w:rPr>
                <w:rFonts w:ascii="Poppins" w:hAnsi="Poppins" w:cs="Poppins"/>
                <w:color w:val="000000" w:themeColor="text1"/>
              </w:rPr>
            </w:pPr>
            <w:r w:rsidRPr="0041508E"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  <w:t>Credit Manager April 2021 -Present</w:t>
            </w:r>
          </w:p>
        </w:tc>
      </w:tr>
      <w:tr w:rsidR="00B633FE" w:rsidRPr="009C2627" w14:paraId="57A65B66" w14:textId="77777777" w:rsidTr="009D0EA3">
        <w:trPr>
          <w:trHeight w:val="132"/>
        </w:trPr>
        <w:tc>
          <w:tcPr>
            <w:tcW w:w="11482" w:type="dxa"/>
            <w:gridSpan w:val="4"/>
            <w:shd w:val="clear" w:color="auto" w:fill="auto"/>
          </w:tcPr>
          <w:p w14:paraId="02DF9D68" w14:textId="77777777" w:rsidR="00B633FE" w:rsidRPr="001F3291" w:rsidRDefault="00B633FE" w:rsidP="00707A63">
            <w:pPr>
              <w:ind w:left="360"/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10"/>
                <w:szCs w:val="10"/>
                <w:lang w:eastAsia="en-IN"/>
              </w:rPr>
            </w:pPr>
          </w:p>
        </w:tc>
      </w:tr>
      <w:tr w:rsidR="00561239" w:rsidRPr="009C2627" w14:paraId="2911EFB8" w14:textId="77777777" w:rsidTr="000148C1">
        <w:trPr>
          <w:trHeight w:val="6091"/>
        </w:trPr>
        <w:tc>
          <w:tcPr>
            <w:tcW w:w="11482" w:type="dxa"/>
            <w:gridSpan w:val="4"/>
            <w:shd w:val="clear" w:color="auto" w:fill="auto"/>
          </w:tcPr>
          <w:p w14:paraId="28AD87B6" w14:textId="6DD1ADD5" w:rsidR="00561239" w:rsidRDefault="00561239" w:rsidP="00BF6758">
            <w:pPr>
              <w:numPr>
                <w:ilvl w:val="0"/>
                <w:numId w:val="1"/>
              </w:numPr>
              <w:spacing w:after="80"/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</w:pPr>
            <w:r w:rsidRPr="0041508E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 xml:space="preserve">Study and analysis of </w:t>
            </w:r>
            <w:r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 xml:space="preserve">financials </w:t>
            </w:r>
            <w:r w:rsidRPr="0041508E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and ratios</w:t>
            </w:r>
            <w:r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 xml:space="preserve"> thereof (Retail and MSME).</w:t>
            </w:r>
          </w:p>
          <w:p w14:paraId="3EFDF676" w14:textId="6140CD09" w:rsidR="00561239" w:rsidRPr="0041508E" w:rsidRDefault="00561239" w:rsidP="0041508E">
            <w:pPr>
              <w:numPr>
                <w:ilvl w:val="0"/>
                <w:numId w:val="1"/>
              </w:numPr>
              <w:spacing w:after="80"/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</w:pPr>
            <w:r w:rsidRPr="0041508E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 xml:space="preserve">Market research for commercial loans, assessment </w:t>
            </w:r>
            <w:r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 xml:space="preserve">and analysis of </w:t>
            </w:r>
            <w:r w:rsidRPr="0041508E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credit risk,</w:t>
            </w:r>
            <w:r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 xml:space="preserve"> </w:t>
            </w:r>
            <w:r w:rsidRPr="0041508E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reputational risk, operational risk.</w:t>
            </w:r>
          </w:p>
          <w:p w14:paraId="32950DDE" w14:textId="4C8A0F29" w:rsidR="00561239" w:rsidRPr="0041508E" w:rsidRDefault="00561239" w:rsidP="0041508E">
            <w:pPr>
              <w:numPr>
                <w:ilvl w:val="0"/>
                <w:numId w:val="1"/>
              </w:numPr>
              <w:spacing w:after="80"/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</w:pPr>
            <w:r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Working capital a</w:t>
            </w:r>
            <w:r w:rsidRPr="0041508E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 xml:space="preserve">ssessment, </w:t>
            </w:r>
            <w:r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 xml:space="preserve">retail loan assessment, </w:t>
            </w:r>
            <w:r w:rsidRPr="0041508E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 xml:space="preserve">due diligence, </w:t>
            </w:r>
            <w:r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p</w:t>
            </w:r>
            <w:r w:rsidRPr="0041508E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re and post sanction</w:t>
            </w:r>
            <w:r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 xml:space="preserve"> </w:t>
            </w:r>
            <w:r w:rsidRPr="0041508E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inspections.</w:t>
            </w:r>
          </w:p>
          <w:p w14:paraId="34E16865" w14:textId="2EBB8C8F" w:rsidR="00561239" w:rsidRPr="00561239" w:rsidRDefault="00561239" w:rsidP="00561239">
            <w:pPr>
              <w:pStyle w:val="ListParagraph"/>
              <w:numPr>
                <w:ilvl w:val="0"/>
                <w:numId w:val="7"/>
              </w:numPr>
              <w:spacing w:after="80"/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</w:pPr>
            <w:r w:rsidRPr="00561239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Coordinating with customers and corporate/ retail DSA’s for timely sanction of corporate and MSME loans.</w:t>
            </w:r>
          </w:p>
          <w:p w14:paraId="5CFD68AC" w14:textId="77777777" w:rsidR="00561239" w:rsidRPr="00561239" w:rsidRDefault="00561239" w:rsidP="00561239">
            <w:pPr>
              <w:pStyle w:val="NormalWeb"/>
              <w:spacing w:before="0" w:beforeAutospacing="0" w:after="0" w:afterAutospacing="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6139B"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  <w:t xml:space="preserve">Assistant Manager – Credit </w:t>
            </w:r>
            <w:r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  <w:t>September</w:t>
            </w:r>
            <w:r w:rsidRPr="0096139B"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  <w:t xml:space="preserve"> 201</w:t>
            </w:r>
            <w:r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  <w:t>5</w:t>
            </w:r>
            <w:r w:rsidRPr="0096139B"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  <w:t xml:space="preserve"> – March 2021</w:t>
            </w:r>
          </w:p>
          <w:p w14:paraId="00A56C86" w14:textId="77777777" w:rsidR="00561239" w:rsidRPr="00561239" w:rsidRDefault="00561239" w:rsidP="00561239">
            <w:pPr>
              <w:pStyle w:val="ListParagraph"/>
              <w:numPr>
                <w:ilvl w:val="0"/>
                <w:numId w:val="7"/>
              </w:numPr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</w:pPr>
            <w:r w:rsidRPr="00561239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Booking of retail loan proposal, analysis of income and eligibility of loan amount. Assessment of loan, due diligence, risk assessment of loan. Pre and post sanction inspections. Monitoring of loan.</w:t>
            </w:r>
          </w:p>
          <w:p w14:paraId="65410294" w14:textId="77777777" w:rsidR="00561239" w:rsidRPr="00561239" w:rsidRDefault="00561239" w:rsidP="00561239">
            <w:pPr>
              <w:pStyle w:val="ListParagraph"/>
              <w:numPr>
                <w:ilvl w:val="0"/>
                <w:numId w:val="7"/>
              </w:numPr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</w:pPr>
            <w:r w:rsidRPr="00561239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Coordinating with loan point and customer for timely sanction of retail loans.</w:t>
            </w:r>
          </w:p>
          <w:p w14:paraId="63378DFC" w14:textId="77777777" w:rsidR="00561239" w:rsidRPr="00561239" w:rsidRDefault="00561239" w:rsidP="00561239">
            <w:pPr>
              <w:pStyle w:val="ListParagraph"/>
              <w:numPr>
                <w:ilvl w:val="0"/>
                <w:numId w:val="7"/>
              </w:numPr>
              <w:spacing w:after="80"/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</w:pPr>
            <w:r w:rsidRPr="00561239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Looking after various audits like Internal audit, statutory audit, concurrent audit</w:t>
            </w:r>
          </w:p>
          <w:p w14:paraId="654ED782" w14:textId="77777777" w:rsidR="00561239" w:rsidRDefault="00561239" w:rsidP="00AE53D9">
            <w:pPr>
              <w:pStyle w:val="NormalWeb"/>
              <w:spacing w:before="0" w:beforeAutospacing="0" w:after="0" w:afterAutospacing="0"/>
              <w:textAlignment w:val="baseline"/>
              <w:rPr>
                <w:rFonts w:ascii="Open Sans" w:hAnsi="Open Sans" w:cs="Open Sans"/>
                <w:color w:val="000000" w:themeColor="text1"/>
                <w:sz w:val="10"/>
                <w:szCs w:val="10"/>
              </w:rPr>
            </w:pPr>
          </w:p>
          <w:p w14:paraId="4630887A" w14:textId="77777777" w:rsidR="00561239" w:rsidRDefault="00561239" w:rsidP="0096139B">
            <w:pPr>
              <w:pStyle w:val="NormalWeb"/>
              <w:spacing w:before="0" w:beforeAutospacing="0" w:after="0" w:afterAutospacing="0"/>
              <w:rPr>
                <w:rFonts w:ascii="Poppins" w:eastAsiaTheme="minorHAnsi" w:hAnsi="Poppins" w:cs="Poppins"/>
                <w:b/>
                <w:bCs/>
                <w:color w:val="000000" w:themeColor="text1"/>
                <w:spacing w:val="4"/>
                <w:sz w:val="20"/>
                <w:szCs w:val="20"/>
                <w:lang w:eastAsia="en-US"/>
              </w:rPr>
            </w:pPr>
          </w:p>
          <w:p w14:paraId="1CAE83B3" w14:textId="5AE960B9" w:rsidR="00561239" w:rsidRPr="0096139B" w:rsidRDefault="00561239" w:rsidP="0096139B">
            <w:pPr>
              <w:pStyle w:val="NormalWeb"/>
              <w:spacing w:before="0" w:beforeAutospacing="0" w:after="0" w:afterAutospacing="0"/>
              <w:rPr>
                <w:rFonts w:ascii="Poppins" w:eastAsiaTheme="minorHAnsi" w:hAnsi="Poppins" w:cs="Poppins"/>
                <w:b/>
                <w:bCs/>
                <w:color w:val="000000" w:themeColor="text1"/>
                <w:spacing w:val="4"/>
                <w:sz w:val="20"/>
                <w:szCs w:val="20"/>
                <w:lang w:eastAsia="en-US"/>
              </w:rPr>
            </w:pPr>
            <w:r w:rsidRPr="0096139B">
              <w:rPr>
                <w:rFonts w:ascii="Poppins" w:eastAsiaTheme="minorHAnsi" w:hAnsi="Poppins" w:cs="Poppins"/>
                <w:b/>
                <w:bCs/>
                <w:color w:val="000000" w:themeColor="text1"/>
                <w:spacing w:val="4"/>
                <w:sz w:val="20"/>
                <w:szCs w:val="20"/>
                <w:lang w:eastAsia="en-US"/>
              </w:rPr>
              <w:t>Bank of Baroda</w:t>
            </w:r>
            <w:r>
              <w:rPr>
                <w:rFonts w:ascii="Poppins" w:eastAsiaTheme="minorHAnsi" w:hAnsi="Poppins" w:cs="Poppins"/>
                <w:b/>
                <w:bCs/>
                <w:color w:val="000000" w:themeColor="text1"/>
                <w:spacing w:val="4"/>
                <w:sz w:val="20"/>
                <w:szCs w:val="20"/>
                <w:lang w:eastAsia="en-US"/>
              </w:rPr>
              <w:t>, Pune</w:t>
            </w:r>
          </w:p>
          <w:p w14:paraId="6DFF2BF6" w14:textId="77777777" w:rsidR="00561239" w:rsidRPr="0096139B" w:rsidRDefault="00561239" w:rsidP="0096139B">
            <w:pPr>
              <w:pStyle w:val="NormalWeb"/>
              <w:spacing w:before="0" w:beforeAutospacing="0" w:after="0" w:afterAutospacing="0"/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</w:pPr>
            <w:r w:rsidRPr="0096139B"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  <w:t>Assistant Manager – Operations May 2015 – September 2015</w:t>
            </w:r>
          </w:p>
          <w:p w14:paraId="373FC922" w14:textId="14EF3823" w:rsidR="00561239" w:rsidRDefault="00561239" w:rsidP="00561239">
            <w:pPr>
              <w:pStyle w:val="ListParagraph"/>
              <w:numPr>
                <w:ilvl w:val="0"/>
                <w:numId w:val="7"/>
              </w:numPr>
              <w:spacing w:after="80"/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</w:pPr>
            <w:r w:rsidRPr="00561239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All type of retail banking and operational tasks.</w:t>
            </w:r>
          </w:p>
          <w:p w14:paraId="6FAD0017" w14:textId="77777777" w:rsidR="00561239" w:rsidRPr="00561239" w:rsidRDefault="00561239" w:rsidP="00561239">
            <w:pPr>
              <w:pStyle w:val="ListParagraph"/>
              <w:spacing w:after="80"/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</w:pPr>
          </w:p>
          <w:p w14:paraId="2513EE33" w14:textId="77777777" w:rsidR="00561239" w:rsidRPr="0096139B" w:rsidRDefault="00561239" w:rsidP="0096139B">
            <w:pPr>
              <w:pStyle w:val="NormalWeb"/>
              <w:spacing w:before="0" w:beforeAutospacing="0" w:after="0" w:afterAutospacing="0"/>
              <w:rPr>
                <w:rFonts w:ascii="Poppins" w:eastAsiaTheme="minorHAnsi" w:hAnsi="Poppins" w:cs="Poppins"/>
                <w:b/>
                <w:bCs/>
                <w:color w:val="000000" w:themeColor="text1"/>
                <w:spacing w:val="4"/>
                <w:sz w:val="20"/>
                <w:szCs w:val="20"/>
                <w:lang w:eastAsia="en-US"/>
              </w:rPr>
            </w:pPr>
            <w:r w:rsidRPr="0096139B">
              <w:rPr>
                <w:rFonts w:ascii="Poppins" w:eastAsiaTheme="minorHAnsi" w:hAnsi="Poppins" w:cs="Poppins"/>
                <w:b/>
                <w:bCs/>
                <w:color w:val="000000" w:themeColor="text1"/>
                <w:spacing w:val="4"/>
                <w:sz w:val="20"/>
                <w:szCs w:val="20"/>
                <w:lang w:eastAsia="en-US"/>
              </w:rPr>
              <w:t>Corporation Bank</w:t>
            </w:r>
            <w:r>
              <w:rPr>
                <w:rFonts w:ascii="Poppins" w:eastAsiaTheme="minorHAnsi" w:hAnsi="Poppins" w:cs="Poppins"/>
                <w:b/>
                <w:bCs/>
                <w:color w:val="000000" w:themeColor="text1"/>
                <w:spacing w:val="4"/>
                <w:sz w:val="20"/>
                <w:szCs w:val="20"/>
                <w:lang w:eastAsia="en-US"/>
              </w:rPr>
              <w:t>, Pune</w:t>
            </w:r>
          </w:p>
          <w:p w14:paraId="08A5F3FF" w14:textId="77777777" w:rsidR="00561239" w:rsidRPr="0096139B" w:rsidRDefault="00561239" w:rsidP="0096139B">
            <w:pPr>
              <w:pStyle w:val="NormalWeb"/>
              <w:spacing w:before="0" w:beforeAutospacing="0" w:after="0" w:afterAutospacing="0"/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</w:pPr>
            <w:r w:rsidRPr="0096139B"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  <w:t>Credit Assistant June 2013 – May 2015</w:t>
            </w:r>
          </w:p>
          <w:p w14:paraId="618E2C77" w14:textId="77777777" w:rsidR="00561239" w:rsidRPr="00561239" w:rsidRDefault="00561239" w:rsidP="00561239">
            <w:pPr>
              <w:pStyle w:val="ListParagraph"/>
              <w:numPr>
                <w:ilvl w:val="0"/>
                <w:numId w:val="7"/>
              </w:numPr>
              <w:spacing w:after="80"/>
              <w:textAlignment w:val="baseline"/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</w:pPr>
            <w:r w:rsidRPr="00561239">
              <w:rPr>
                <w:rFonts w:ascii="Open Sans" w:eastAsia="Times New Roman" w:hAnsi="Open Sans" w:cs="Open Sans"/>
                <w:color w:val="000000" w:themeColor="text1"/>
                <w:sz w:val="20"/>
                <w:szCs w:val="20"/>
                <w:lang w:eastAsia="en-IN"/>
              </w:rPr>
              <w:t>All type of credit related and operational tasks.</w:t>
            </w:r>
          </w:p>
          <w:p w14:paraId="4CF689D1" w14:textId="0A0CE6EC" w:rsidR="00561239" w:rsidRPr="00561239" w:rsidRDefault="00561239" w:rsidP="00AE53D9">
            <w:pPr>
              <w:pStyle w:val="NormalWeb"/>
              <w:spacing w:before="0" w:after="0"/>
              <w:textAlignment w:val="baseline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B633FE" w:rsidRPr="009C2627" w14:paraId="08D5E9BC" w14:textId="77777777" w:rsidTr="009D0EA3">
        <w:tc>
          <w:tcPr>
            <w:tcW w:w="11482" w:type="dxa"/>
            <w:gridSpan w:val="4"/>
            <w:shd w:val="clear" w:color="auto" w:fill="auto"/>
          </w:tcPr>
          <w:p w14:paraId="7D9644AF" w14:textId="3E0515E0" w:rsidR="00B633FE" w:rsidRPr="001F3291" w:rsidRDefault="00B633FE" w:rsidP="00707A63">
            <w:pPr>
              <w:pStyle w:val="NormalWeb"/>
              <w:spacing w:before="0" w:beforeAutospacing="0" w:after="0" w:afterAutospacing="0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B633FE" w:rsidRPr="009C2627" w14:paraId="2F50D76E" w14:textId="77777777" w:rsidTr="009D0EA3">
        <w:tc>
          <w:tcPr>
            <w:tcW w:w="11482" w:type="dxa"/>
            <w:gridSpan w:val="4"/>
            <w:shd w:val="clear" w:color="auto" w:fill="auto"/>
          </w:tcPr>
          <w:p w14:paraId="3DF9B2E5" w14:textId="77777777" w:rsidR="00B633FE" w:rsidRPr="001F3291" w:rsidRDefault="00B633FE" w:rsidP="00707A63">
            <w:pPr>
              <w:pStyle w:val="NormalWeb"/>
              <w:spacing w:before="0" w:beforeAutospacing="0" w:after="0" w:afterAutospacing="0"/>
              <w:ind w:left="360"/>
              <w:textAlignment w:val="baseline"/>
              <w:rPr>
                <w:rFonts w:ascii="Open Sans" w:hAnsi="Open Sans" w:cs="Open Sans"/>
                <w:color w:val="000000" w:themeColor="text1"/>
                <w:sz w:val="10"/>
                <w:szCs w:val="10"/>
              </w:rPr>
            </w:pPr>
          </w:p>
        </w:tc>
      </w:tr>
      <w:tr w:rsidR="000C36BD" w:rsidRPr="009C2627" w14:paraId="5432535B" w14:textId="77777777" w:rsidTr="009D0EA3">
        <w:trPr>
          <w:trHeight w:val="69"/>
        </w:trPr>
        <w:tc>
          <w:tcPr>
            <w:tcW w:w="11482" w:type="dxa"/>
            <w:gridSpan w:val="4"/>
            <w:shd w:val="clear" w:color="auto" w:fill="auto"/>
          </w:tcPr>
          <w:p w14:paraId="1F047866" w14:textId="77777777" w:rsidR="000C36BD" w:rsidRDefault="000C36BD" w:rsidP="00707A63">
            <w:pPr>
              <w:pStyle w:val="NormalWeb"/>
              <w:spacing w:before="0" w:beforeAutospacing="0" w:after="0" w:afterAutospacing="0"/>
              <w:ind w:left="360"/>
              <w:textAlignment w:val="baseline"/>
              <w:rPr>
                <w:rFonts w:ascii="Poppins" w:hAnsi="Poppins" w:cs="Poppins"/>
                <w:color w:val="000000" w:themeColor="text1"/>
                <w:sz w:val="10"/>
                <w:szCs w:val="10"/>
              </w:rPr>
            </w:pPr>
          </w:p>
          <w:p w14:paraId="5B5EABBE" w14:textId="51466EA0" w:rsidR="0096139B" w:rsidRDefault="0096139B" w:rsidP="0096139B">
            <w:pPr>
              <w:rPr>
                <w:rFonts w:ascii="Poppins" w:hAnsi="Poppins" w:cs="Poppins"/>
                <w:b/>
                <w:bCs/>
                <w:color w:val="000000" w:themeColor="text1"/>
                <w:spacing w:val="4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97"/>
            </w:tblGrid>
            <w:tr w:rsidR="00F91574" w14:paraId="4A2858F0" w14:textId="77777777" w:rsidTr="00F91574">
              <w:trPr>
                <w:trHeight w:val="364"/>
              </w:trPr>
              <w:tc>
                <w:tcPr>
                  <w:tcW w:w="1797" w:type="dxa"/>
                </w:tcPr>
                <w:p w14:paraId="62A40A34" w14:textId="02DC1EB9" w:rsidR="00F91574" w:rsidRDefault="00F91574" w:rsidP="0096139B">
                  <w:pPr>
                    <w:rPr>
                      <w:rFonts w:ascii="Poppins" w:hAnsi="Poppins" w:cs="Poppins"/>
                      <w:b/>
                      <w:bCs/>
                      <w:color w:val="000000" w:themeColor="text1"/>
                      <w:spacing w:val="4"/>
                    </w:rPr>
                  </w:pPr>
                  <w:r w:rsidRPr="0096139B">
                    <w:rPr>
                      <w:rFonts w:ascii="Poppins" w:hAnsi="Poppins" w:cs="Poppins"/>
                      <w:b/>
                      <w:bCs/>
                      <w:color w:val="000000" w:themeColor="text1"/>
                      <w:spacing w:val="4"/>
                    </w:rPr>
                    <w:t>Education</w:t>
                  </w:r>
                </w:p>
              </w:tc>
            </w:tr>
          </w:tbl>
          <w:p w14:paraId="13DE5A13" w14:textId="29E9D58F" w:rsidR="0096139B" w:rsidRPr="009D0EA3" w:rsidRDefault="0096139B" w:rsidP="00F91574">
            <w:pPr>
              <w:rPr>
                <w:rFonts w:ascii="Poppins" w:hAnsi="Poppins" w:cs="Poppins"/>
                <w:color w:val="000000" w:themeColor="text1"/>
                <w:sz w:val="10"/>
                <w:szCs w:val="10"/>
              </w:rPr>
            </w:pPr>
          </w:p>
        </w:tc>
      </w:tr>
      <w:tr w:rsidR="000C36BD" w:rsidRPr="009C2627" w14:paraId="5FE2C293" w14:textId="77777777" w:rsidTr="009D0EA3">
        <w:trPr>
          <w:trHeight w:val="848"/>
        </w:trPr>
        <w:tc>
          <w:tcPr>
            <w:tcW w:w="11482" w:type="dxa"/>
            <w:gridSpan w:val="4"/>
            <w:shd w:val="clear" w:color="auto" w:fill="auto"/>
          </w:tcPr>
          <w:p w14:paraId="2939B678" w14:textId="4BE69671" w:rsidR="00DC57E5" w:rsidRDefault="0096139B" w:rsidP="00707A63">
            <w:pPr>
              <w:pStyle w:val="NormalWeb"/>
              <w:spacing w:before="0" w:beforeAutospacing="0" w:after="0" w:afterAutospacing="0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Savitribai Phule Pune University</w:t>
            </w:r>
          </w:p>
          <w:p w14:paraId="53264426" w14:textId="77777777" w:rsidR="000C36BD" w:rsidRDefault="0096139B" w:rsidP="00BF6758">
            <w:pPr>
              <w:pStyle w:val="NormalWeb"/>
              <w:spacing w:before="0" w:beforeAutospacing="0" w:after="0" w:afterAutospacing="0"/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  <w:t>Masters of Computer Application</w:t>
            </w:r>
            <w:r w:rsidR="00561239"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  <w:t xml:space="preserve"> (First class)</w:t>
            </w:r>
          </w:p>
          <w:p w14:paraId="7764675E" w14:textId="77777777" w:rsidR="000A25C2" w:rsidRDefault="000A25C2" w:rsidP="00BF6758">
            <w:pPr>
              <w:pStyle w:val="NormalWeb"/>
              <w:spacing w:before="0" w:beforeAutospacing="0" w:after="0" w:afterAutospacing="0"/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50"/>
            </w:tblGrid>
            <w:tr w:rsidR="000A25C2" w14:paraId="180C599A" w14:textId="77777777" w:rsidTr="000A25C2">
              <w:trPr>
                <w:trHeight w:val="250"/>
              </w:trPr>
              <w:tc>
                <w:tcPr>
                  <w:tcW w:w="2250" w:type="dxa"/>
                </w:tcPr>
                <w:p w14:paraId="203B2522" w14:textId="15247F24" w:rsidR="000A25C2" w:rsidRDefault="000A25C2" w:rsidP="000A25C2">
                  <w:pPr>
                    <w:rPr>
                      <w:rFonts w:ascii="Open Sans" w:hAnsi="Open Sans" w:cs="Open Sans"/>
                      <w:i/>
                      <w:iCs/>
                      <w:color w:val="000000" w:themeColor="text1"/>
                      <w:sz w:val="20"/>
                      <w:szCs w:val="20"/>
                    </w:rPr>
                  </w:pPr>
                  <w:r w:rsidRPr="000A25C2">
                    <w:rPr>
                      <w:rFonts w:ascii="Poppins" w:hAnsi="Poppins" w:cs="Poppins"/>
                      <w:b/>
                      <w:bCs/>
                      <w:color w:val="000000" w:themeColor="text1"/>
                      <w:spacing w:val="4"/>
                    </w:rPr>
                    <w:t>App</w:t>
                  </w:r>
                  <w:r>
                    <w:rPr>
                      <w:rFonts w:ascii="Poppins" w:hAnsi="Poppins" w:cs="Poppins"/>
                      <w:b/>
                      <w:bCs/>
                      <w:color w:val="000000" w:themeColor="text1"/>
                      <w:spacing w:val="4"/>
                    </w:rPr>
                    <w:t>re</w:t>
                  </w:r>
                  <w:r w:rsidRPr="000A25C2">
                    <w:rPr>
                      <w:rFonts w:ascii="Poppins" w:hAnsi="Poppins" w:cs="Poppins"/>
                      <w:b/>
                      <w:bCs/>
                      <w:color w:val="000000" w:themeColor="text1"/>
                      <w:spacing w:val="4"/>
                    </w:rPr>
                    <w:t>ciation</w:t>
                  </w:r>
                  <w:r>
                    <w:rPr>
                      <w:rFonts w:ascii="Poppins" w:hAnsi="Poppins" w:cs="Poppins"/>
                      <w:b/>
                      <w:bCs/>
                      <w:color w:val="000000" w:themeColor="text1"/>
                      <w:spacing w:val="4"/>
                    </w:rPr>
                    <w:t>s</w:t>
                  </w:r>
                </w:p>
              </w:tc>
            </w:tr>
          </w:tbl>
          <w:p w14:paraId="3074B9D1" w14:textId="3FCC5645" w:rsidR="000A25C2" w:rsidRDefault="000A25C2" w:rsidP="00BF6758">
            <w:pPr>
              <w:pStyle w:val="NormalWeb"/>
              <w:spacing w:before="0" w:beforeAutospacing="0" w:after="0" w:afterAutospacing="0"/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</w:pPr>
            <w:r w:rsidRPr="00F91574"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  <w:t>Appreciation from Bank Management for outstanding performance</w:t>
            </w:r>
          </w:p>
          <w:p w14:paraId="00A6AC16" w14:textId="77777777" w:rsidR="000A25C2" w:rsidRDefault="000A25C2" w:rsidP="00BF6758">
            <w:pPr>
              <w:pStyle w:val="NormalWeb"/>
              <w:spacing w:before="0" w:beforeAutospacing="0" w:after="0" w:afterAutospacing="0"/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5"/>
            </w:tblGrid>
            <w:tr w:rsidR="000A25C2" w14:paraId="5C310E2D" w14:textId="77777777" w:rsidTr="000A25C2">
              <w:trPr>
                <w:trHeight w:val="250"/>
              </w:trPr>
              <w:tc>
                <w:tcPr>
                  <w:tcW w:w="2405" w:type="dxa"/>
                </w:tcPr>
                <w:p w14:paraId="26E28C67" w14:textId="063A0EB2" w:rsidR="000A25C2" w:rsidRPr="000A25C2" w:rsidRDefault="000A25C2" w:rsidP="000A25C2">
                  <w:pPr>
                    <w:rPr>
                      <w:rFonts w:ascii="Poppins" w:hAnsi="Poppins" w:cs="Poppins"/>
                      <w:b/>
                      <w:bCs/>
                      <w:color w:val="000000" w:themeColor="text1"/>
                      <w:spacing w:val="4"/>
                    </w:rPr>
                  </w:pPr>
                  <w:r w:rsidRPr="00F91574">
                    <w:rPr>
                      <w:rFonts w:ascii="Poppins" w:hAnsi="Poppins" w:cs="Poppins"/>
                      <w:b/>
                      <w:bCs/>
                      <w:color w:val="000000" w:themeColor="text1"/>
                      <w:spacing w:val="4"/>
                    </w:rPr>
                    <w:t>Accomplishments</w:t>
                  </w:r>
                </w:p>
              </w:tc>
            </w:tr>
          </w:tbl>
          <w:p w14:paraId="70A3663C" w14:textId="2E1FF499" w:rsidR="000A25C2" w:rsidRPr="000A25C2" w:rsidRDefault="000A25C2" w:rsidP="00BF6758">
            <w:pPr>
              <w:pStyle w:val="NormalWeb"/>
              <w:spacing w:before="0" w:beforeAutospacing="0" w:after="0" w:afterAutospacing="0"/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</w:pPr>
            <w:r w:rsidRPr="000A25C2">
              <w:rPr>
                <w:rFonts w:ascii="Poppins" w:hAnsi="Poppins" w:cs="Poppins"/>
                <w:i/>
                <w:iCs/>
                <w:color w:val="000000" w:themeColor="text1"/>
                <w:sz w:val="20"/>
                <w:szCs w:val="20"/>
              </w:rPr>
              <w:t>Research paper titled “Behavioural Banking in India” published in IJSREM</w:t>
            </w:r>
          </w:p>
          <w:p w14:paraId="2FF2ACFF" w14:textId="77777777" w:rsidR="000A25C2" w:rsidRDefault="000A25C2" w:rsidP="00BF6758">
            <w:pPr>
              <w:pStyle w:val="NormalWeb"/>
              <w:spacing w:before="0" w:beforeAutospacing="0" w:after="0" w:afterAutospacing="0"/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19"/>
            </w:tblGrid>
            <w:tr w:rsidR="000A25C2" w14:paraId="4810A14F" w14:textId="77777777" w:rsidTr="000A25C2">
              <w:trPr>
                <w:trHeight w:val="332"/>
              </w:trPr>
              <w:tc>
                <w:tcPr>
                  <w:tcW w:w="2119" w:type="dxa"/>
                </w:tcPr>
                <w:p w14:paraId="1FBD9BD9" w14:textId="46854AF8" w:rsidR="000A25C2" w:rsidRDefault="000A25C2" w:rsidP="000A25C2">
                  <w:pPr>
                    <w:rPr>
                      <w:rFonts w:ascii="Open Sans" w:hAnsi="Open Sans" w:cs="Open Sans"/>
                      <w:i/>
                      <w:iCs/>
                      <w:color w:val="000000" w:themeColor="text1"/>
                      <w:sz w:val="20"/>
                      <w:szCs w:val="20"/>
                    </w:rPr>
                  </w:pPr>
                  <w:r w:rsidRPr="000A25C2">
                    <w:rPr>
                      <w:rFonts w:ascii="Poppins" w:hAnsi="Poppins" w:cs="Poppins"/>
                      <w:b/>
                      <w:bCs/>
                      <w:color w:val="000000" w:themeColor="text1"/>
                      <w:spacing w:val="4"/>
                    </w:rPr>
                    <w:t>Certifications</w:t>
                  </w:r>
                </w:p>
              </w:tc>
            </w:tr>
          </w:tbl>
          <w:p w14:paraId="4BA6610D" w14:textId="1C99B22A" w:rsidR="000A25C2" w:rsidRDefault="000A25C2" w:rsidP="000A25C2">
            <w:pPr>
              <w:pStyle w:val="NormalWeb"/>
              <w:numPr>
                <w:ilvl w:val="0"/>
                <w:numId w:val="8"/>
              </w:numPr>
              <w:spacing w:before="0" w:beforeAutospacing="0" w:after="0" w:afterAutospacing="0"/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  <w:t>Various Internal Certifications of Union Bank of India</w:t>
            </w:r>
          </w:p>
          <w:p w14:paraId="7EA633C9" w14:textId="1236A22E" w:rsidR="000A25C2" w:rsidRDefault="000A25C2" w:rsidP="000A25C2">
            <w:pPr>
              <w:pStyle w:val="NormalWeb"/>
              <w:numPr>
                <w:ilvl w:val="0"/>
                <w:numId w:val="8"/>
              </w:numPr>
              <w:spacing w:before="0" w:beforeAutospacing="0" w:after="0" w:afterAutospacing="0"/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</w:pPr>
            <w:r w:rsidRPr="000A25C2"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  <w:t>Python for Data Science Professional</w:t>
            </w:r>
          </w:p>
          <w:p w14:paraId="7A466CDE" w14:textId="1F21AD1D" w:rsidR="002C7724" w:rsidRDefault="002C7724" w:rsidP="000A25C2">
            <w:pPr>
              <w:pStyle w:val="NormalWeb"/>
              <w:numPr>
                <w:ilvl w:val="0"/>
                <w:numId w:val="8"/>
              </w:numPr>
              <w:spacing w:before="0" w:beforeAutospacing="0" w:after="0" w:afterAutospacing="0"/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  <w:t>ECBA Certification Prep Course</w:t>
            </w:r>
          </w:p>
          <w:p w14:paraId="479F351C" w14:textId="77777777" w:rsidR="000A25C2" w:rsidRDefault="000A25C2" w:rsidP="00BF6758">
            <w:pPr>
              <w:pStyle w:val="NormalWeb"/>
              <w:spacing w:before="0" w:beforeAutospacing="0" w:after="0" w:afterAutospacing="0"/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</w:pPr>
          </w:p>
          <w:p w14:paraId="28309A05" w14:textId="77777777" w:rsidR="000A25C2" w:rsidRDefault="000A25C2" w:rsidP="00BF6758">
            <w:pPr>
              <w:pStyle w:val="NormalWeb"/>
              <w:spacing w:before="0" w:beforeAutospacing="0" w:after="0" w:afterAutospacing="0"/>
              <w:rPr>
                <w:rFonts w:ascii="Open Sans" w:hAnsi="Open Sans" w:cs="Open Sans"/>
                <w:i/>
                <w:iCs/>
                <w:color w:val="000000" w:themeColor="text1"/>
                <w:sz w:val="20"/>
                <w:szCs w:val="20"/>
              </w:rPr>
            </w:pPr>
          </w:p>
          <w:p w14:paraId="5A829D8B" w14:textId="35108FBC" w:rsidR="000A25C2" w:rsidRPr="00BF6758" w:rsidRDefault="000A25C2" w:rsidP="00BF6758">
            <w:pPr>
              <w:pStyle w:val="NormalWeb"/>
              <w:spacing w:before="0" w:beforeAutospacing="0" w:after="0" w:afterAutospacing="0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1A3C556F" w14:textId="77777777" w:rsidR="00F91574" w:rsidRPr="009B4C8E" w:rsidRDefault="00F91574" w:rsidP="00F91574">
      <w:pPr>
        <w:rPr>
          <w:rFonts w:ascii="Poppins" w:hAnsi="Poppins" w:cs="Poppins"/>
          <w:sz w:val="2"/>
          <w:szCs w:val="2"/>
        </w:rPr>
      </w:pPr>
    </w:p>
    <w:sectPr w:rsidR="00F91574" w:rsidRPr="009B4C8E" w:rsidSect="009B4C8E">
      <w:pgSz w:w="12240" w:h="15840" w:code="1"/>
      <w:pgMar w:top="357" w:right="527" w:bottom="0" w:left="53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0FB0C6" w14:textId="77777777" w:rsidR="0089642E" w:rsidRDefault="0089642E" w:rsidP="007B1A93">
      <w:pPr>
        <w:spacing w:after="0" w:line="240" w:lineRule="auto"/>
      </w:pPr>
      <w:r>
        <w:separator/>
      </w:r>
    </w:p>
  </w:endnote>
  <w:endnote w:type="continuationSeparator" w:id="0">
    <w:p w14:paraId="778C73D2" w14:textId="77777777" w:rsidR="0089642E" w:rsidRDefault="0089642E" w:rsidP="007B1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Condensed">
    <w:altName w:val="Arial"/>
    <w:charset w:val="00"/>
    <w:family w:val="auto"/>
    <w:pitch w:val="variable"/>
    <w:sig w:usb0="E0000AFF" w:usb1="5000217F" w:usb2="00000021" w:usb3="00000000" w:csb0="0000019F" w:csb1="00000000"/>
  </w:font>
  <w:font w:name="Poppins">
    <w:altName w:val="Nirmala UI"/>
    <w:charset w:val="00"/>
    <w:family w:val="auto"/>
    <w:pitch w:val="variable"/>
    <w:sig w:usb0="00008007" w:usb1="00000000" w:usb2="00000000" w:usb3="00000000" w:csb0="00000093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3486FD" w14:textId="77777777" w:rsidR="0089642E" w:rsidRDefault="0089642E" w:rsidP="007B1A93">
      <w:pPr>
        <w:spacing w:after="0" w:line="240" w:lineRule="auto"/>
      </w:pPr>
      <w:r>
        <w:separator/>
      </w:r>
    </w:p>
  </w:footnote>
  <w:footnote w:type="continuationSeparator" w:id="0">
    <w:p w14:paraId="1B65F7A0" w14:textId="77777777" w:rsidR="0089642E" w:rsidRDefault="0089642E" w:rsidP="007B1A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54612F"/>
    <w:multiLevelType w:val="multilevel"/>
    <w:tmpl w:val="C2A23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331A7"/>
    <w:multiLevelType w:val="multilevel"/>
    <w:tmpl w:val="1C229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3A5A2B"/>
    <w:multiLevelType w:val="multilevel"/>
    <w:tmpl w:val="C2A23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721AD4"/>
    <w:multiLevelType w:val="hybridMultilevel"/>
    <w:tmpl w:val="DDE416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201639"/>
    <w:multiLevelType w:val="hybridMultilevel"/>
    <w:tmpl w:val="7D92D4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1F3720"/>
    <w:multiLevelType w:val="hybridMultilevel"/>
    <w:tmpl w:val="EF08C8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4E44E8"/>
    <w:multiLevelType w:val="multilevel"/>
    <w:tmpl w:val="80EC8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326FF5"/>
    <w:multiLevelType w:val="multilevel"/>
    <w:tmpl w:val="C7B8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2208287">
    <w:abstractNumId w:val="2"/>
  </w:num>
  <w:num w:numId="2" w16cid:durableId="79716496">
    <w:abstractNumId w:val="1"/>
  </w:num>
  <w:num w:numId="3" w16cid:durableId="676538507">
    <w:abstractNumId w:val="6"/>
  </w:num>
  <w:num w:numId="4" w16cid:durableId="2115706556">
    <w:abstractNumId w:val="7"/>
  </w:num>
  <w:num w:numId="5" w16cid:durableId="1958367821">
    <w:abstractNumId w:val="3"/>
  </w:num>
  <w:num w:numId="6" w16cid:durableId="928924904">
    <w:abstractNumId w:val="4"/>
  </w:num>
  <w:num w:numId="7" w16cid:durableId="5980415">
    <w:abstractNumId w:val="0"/>
  </w:num>
  <w:num w:numId="8" w16cid:durableId="7084580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A2B"/>
    <w:rsid w:val="0000355A"/>
    <w:rsid w:val="000263E4"/>
    <w:rsid w:val="00027280"/>
    <w:rsid w:val="0004011A"/>
    <w:rsid w:val="00056554"/>
    <w:rsid w:val="000620EA"/>
    <w:rsid w:val="00067A2B"/>
    <w:rsid w:val="00083231"/>
    <w:rsid w:val="00086580"/>
    <w:rsid w:val="00094161"/>
    <w:rsid w:val="000A0ABB"/>
    <w:rsid w:val="000A25C2"/>
    <w:rsid w:val="000B343C"/>
    <w:rsid w:val="000B50B1"/>
    <w:rsid w:val="000C36BD"/>
    <w:rsid w:val="000E68E8"/>
    <w:rsid w:val="000F7CAF"/>
    <w:rsid w:val="00130E35"/>
    <w:rsid w:val="00144339"/>
    <w:rsid w:val="0015320B"/>
    <w:rsid w:val="00153518"/>
    <w:rsid w:val="00167F53"/>
    <w:rsid w:val="0017146D"/>
    <w:rsid w:val="00181306"/>
    <w:rsid w:val="0019414A"/>
    <w:rsid w:val="001A327D"/>
    <w:rsid w:val="001C2059"/>
    <w:rsid w:val="001E054B"/>
    <w:rsid w:val="001F3291"/>
    <w:rsid w:val="002118EA"/>
    <w:rsid w:val="002119EF"/>
    <w:rsid w:val="0021298F"/>
    <w:rsid w:val="002200FF"/>
    <w:rsid w:val="0023052A"/>
    <w:rsid w:val="0023055C"/>
    <w:rsid w:val="00233E18"/>
    <w:rsid w:val="00251841"/>
    <w:rsid w:val="00254BDA"/>
    <w:rsid w:val="00275B8B"/>
    <w:rsid w:val="002B3B8D"/>
    <w:rsid w:val="002C0B41"/>
    <w:rsid w:val="002C7724"/>
    <w:rsid w:val="002D23DB"/>
    <w:rsid w:val="002D4768"/>
    <w:rsid w:val="002E5241"/>
    <w:rsid w:val="002F76ED"/>
    <w:rsid w:val="00343723"/>
    <w:rsid w:val="003659BF"/>
    <w:rsid w:val="0037740C"/>
    <w:rsid w:val="003A1BA1"/>
    <w:rsid w:val="003A268C"/>
    <w:rsid w:val="0041086A"/>
    <w:rsid w:val="0041508E"/>
    <w:rsid w:val="00426E31"/>
    <w:rsid w:val="00436DA0"/>
    <w:rsid w:val="00454881"/>
    <w:rsid w:val="004C175F"/>
    <w:rsid w:val="004C3F16"/>
    <w:rsid w:val="004D188A"/>
    <w:rsid w:val="00517C11"/>
    <w:rsid w:val="00521AFB"/>
    <w:rsid w:val="00550BC4"/>
    <w:rsid w:val="00554031"/>
    <w:rsid w:val="00561239"/>
    <w:rsid w:val="005A6590"/>
    <w:rsid w:val="005D4762"/>
    <w:rsid w:val="005F2B09"/>
    <w:rsid w:val="005F4028"/>
    <w:rsid w:val="00624837"/>
    <w:rsid w:val="00663486"/>
    <w:rsid w:val="00663BF2"/>
    <w:rsid w:val="00666B5A"/>
    <w:rsid w:val="00686F3D"/>
    <w:rsid w:val="006A1443"/>
    <w:rsid w:val="006B3812"/>
    <w:rsid w:val="006C1D89"/>
    <w:rsid w:val="006F2FE8"/>
    <w:rsid w:val="006F540D"/>
    <w:rsid w:val="006F65F3"/>
    <w:rsid w:val="006F6EC8"/>
    <w:rsid w:val="00707A63"/>
    <w:rsid w:val="00781593"/>
    <w:rsid w:val="00784B9B"/>
    <w:rsid w:val="00787DC3"/>
    <w:rsid w:val="007B1A93"/>
    <w:rsid w:val="007D19B2"/>
    <w:rsid w:val="007F25AB"/>
    <w:rsid w:val="00842006"/>
    <w:rsid w:val="00842897"/>
    <w:rsid w:val="00856021"/>
    <w:rsid w:val="00870FF4"/>
    <w:rsid w:val="00884FEB"/>
    <w:rsid w:val="0089642E"/>
    <w:rsid w:val="008B07AB"/>
    <w:rsid w:val="008B3F67"/>
    <w:rsid w:val="0096139B"/>
    <w:rsid w:val="009A7BF1"/>
    <w:rsid w:val="009B4C8E"/>
    <w:rsid w:val="009C2627"/>
    <w:rsid w:val="009C665E"/>
    <w:rsid w:val="009D0EA3"/>
    <w:rsid w:val="009D24C5"/>
    <w:rsid w:val="009E7A53"/>
    <w:rsid w:val="009F704E"/>
    <w:rsid w:val="00A1091F"/>
    <w:rsid w:val="00A43191"/>
    <w:rsid w:val="00A4664D"/>
    <w:rsid w:val="00A51124"/>
    <w:rsid w:val="00AB03C1"/>
    <w:rsid w:val="00AB1DF4"/>
    <w:rsid w:val="00AD3F59"/>
    <w:rsid w:val="00AE53D9"/>
    <w:rsid w:val="00B54782"/>
    <w:rsid w:val="00B54C95"/>
    <w:rsid w:val="00B55C51"/>
    <w:rsid w:val="00B633FE"/>
    <w:rsid w:val="00B870C3"/>
    <w:rsid w:val="00B87F6E"/>
    <w:rsid w:val="00BF6758"/>
    <w:rsid w:val="00C07250"/>
    <w:rsid w:val="00C102B7"/>
    <w:rsid w:val="00C10CB8"/>
    <w:rsid w:val="00C10F42"/>
    <w:rsid w:val="00C26D1A"/>
    <w:rsid w:val="00C87FB6"/>
    <w:rsid w:val="00CC1A50"/>
    <w:rsid w:val="00D12C8D"/>
    <w:rsid w:val="00D148B7"/>
    <w:rsid w:val="00D406B5"/>
    <w:rsid w:val="00D51C3F"/>
    <w:rsid w:val="00D6211F"/>
    <w:rsid w:val="00DC57E5"/>
    <w:rsid w:val="00DD1475"/>
    <w:rsid w:val="00E068AD"/>
    <w:rsid w:val="00E61AF5"/>
    <w:rsid w:val="00E77A7B"/>
    <w:rsid w:val="00ED5460"/>
    <w:rsid w:val="00EE1C29"/>
    <w:rsid w:val="00EF57CB"/>
    <w:rsid w:val="00F02E98"/>
    <w:rsid w:val="00F23F62"/>
    <w:rsid w:val="00F37C90"/>
    <w:rsid w:val="00F46CFD"/>
    <w:rsid w:val="00F83DC7"/>
    <w:rsid w:val="00F91574"/>
    <w:rsid w:val="00F94A57"/>
    <w:rsid w:val="00FA79E5"/>
    <w:rsid w:val="00FC1FD1"/>
    <w:rsid w:val="00FC5605"/>
    <w:rsid w:val="00FD3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E86A61"/>
  <w15:chartTrackingRefBased/>
  <w15:docId w15:val="{4F63C074-0CDC-4C6C-BC0D-7E37AFF9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7A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67A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D6211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035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55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A93"/>
  </w:style>
  <w:style w:type="paragraph" w:styleId="Footer">
    <w:name w:val="footer"/>
    <w:basedOn w:val="Normal"/>
    <w:link w:val="Foot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A93"/>
  </w:style>
  <w:style w:type="paragraph" w:customStyle="1" w:styleId="Default">
    <w:name w:val="Default"/>
    <w:rsid w:val="00A4664D"/>
    <w:pPr>
      <w:autoSpaceDE w:val="0"/>
      <w:autoSpaceDN w:val="0"/>
      <w:adjustRightInd w:val="0"/>
      <w:spacing w:after="0" w:line="240" w:lineRule="auto"/>
    </w:pPr>
    <w:rPr>
      <w:rFonts w:ascii="Roboto Condensed" w:hAnsi="Roboto Condensed" w:cs="Roboto Condensed"/>
      <w:color w:val="000000"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8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inkedin.com/in/mahendrakumar-sarje-94595270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187CF2-7792-4074-BE77-6A1B2C869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mahendra sarje</cp:lastModifiedBy>
  <cp:revision>3</cp:revision>
  <cp:lastPrinted>2023-08-07T17:35:00Z</cp:lastPrinted>
  <dcterms:created xsi:type="dcterms:W3CDTF">2023-08-07T17:35:00Z</dcterms:created>
  <dcterms:modified xsi:type="dcterms:W3CDTF">2024-09-09T16:13:00Z</dcterms:modified>
</cp:coreProperties>
</file>