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88A" w:rsidRDefault="00A0188A">
      <w:pPr>
        <w:tabs>
          <w:tab w:val="left" w:pos="5272"/>
        </w:tabs>
        <w:spacing w:before="127" w:line="364" w:lineRule="auto"/>
        <w:ind w:left="140" w:right="235"/>
        <w:rPr>
          <w:rFonts w:ascii="Arial"/>
          <w:b/>
          <w:w w:val="95"/>
        </w:rPr>
      </w:pPr>
      <w:r>
        <w:rPr>
          <w:rFonts w:ascii="Arial"/>
          <w:b/>
          <w:w w:val="95"/>
        </w:rPr>
        <w:t xml:space="preserve">                                               VIKRANT CHAUDHARY</w:t>
      </w:r>
    </w:p>
    <w:p w:rsidR="00633CC6" w:rsidRDefault="00633CC6" w:rsidP="00633CC6">
      <w:pPr>
        <w:tabs>
          <w:tab w:val="left" w:pos="5272"/>
        </w:tabs>
        <w:spacing w:before="127" w:line="364" w:lineRule="auto"/>
        <w:ind w:left="140" w:right="235"/>
        <w:rPr>
          <w:rFonts w:asciiTheme="minorHAnsi" w:hAnsiTheme="minorHAnsi"/>
          <w:color w:val="0000FF"/>
        </w:rPr>
      </w:pPr>
      <w:r>
        <w:rPr>
          <w:rFonts w:ascii="Arial"/>
          <w:b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253365</wp:posOffset>
                </wp:positionV>
                <wp:extent cx="5886450" cy="9525"/>
                <wp:effectExtent l="0" t="0" r="19050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64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652A91F8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5pt,19.95pt" to="463.7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" strokecolor="#4579b8 [3044]"/>
            </w:pict>
          </mc:Fallback>
        </mc:AlternateContent>
      </w:r>
      <w:r w:rsidR="00A0188A">
        <w:rPr>
          <w:rFonts w:ascii="Arial"/>
          <w:b/>
          <w:w w:val="95"/>
        </w:rPr>
        <w:t xml:space="preserve">                    </w:t>
      </w:r>
      <w:r w:rsidR="00277CBA" w:rsidRPr="00A0188A">
        <w:rPr>
          <w:rFonts w:asciiTheme="minorHAnsi" w:hAnsiTheme="minorHAnsi"/>
          <w:b/>
          <w:w w:val="95"/>
        </w:rPr>
        <w:t>Mobile</w:t>
      </w:r>
      <w:r w:rsidR="00277CBA" w:rsidRPr="00A0188A">
        <w:rPr>
          <w:rFonts w:asciiTheme="minorHAnsi" w:hAnsiTheme="minorHAnsi"/>
          <w:w w:val="95"/>
        </w:rPr>
        <w:t>:</w:t>
      </w:r>
      <w:r w:rsidR="00277CBA" w:rsidRPr="00A0188A">
        <w:rPr>
          <w:rFonts w:asciiTheme="minorHAnsi" w:hAnsiTheme="minorHAnsi"/>
          <w:spacing w:val="19"/>
          <w:w w:val="95"/>
        </w:rPr>
        <w:t xml:space="preserve"> </w:t>
      </w:r>
      <w:r w:rsidR="00277CBA" w:rsidRPr="00A0188A">
        <w:rPr>
          <w:rFonts w:asciiTheme="minorHAnsi" w:hAnsiTheme="minorHAnsi"/>
          <w:w w:val="95"/>
        </w:rPr>
        <w:t>+</w:t>
      </w:r>
      <w:r w:rsidR="00A0188A" w:rsidRPr="00A0188A">
        <w:rPr>
          <w:rFonts w:asciiTheme="minorHAnsi" w:hAnsiTheme="minorHAnsi"/>
          <w:b/>
          <w:w w:val="95"/>
        </w:rPr>
        <w:t>91-</w:t>
      </w:r>
      <w:r w:rsidRPr="00A0188A">
        <w:rPr>
          <w:rFonts w:asciiTheme="minorHAnsi" w:hAnsiTheme="minorHAnsi"/>
          <w:b/>
          <w:w w:val="95"/>
        </w:rPr>
        <w:t>9013192546 Email</w:t>
      </w:r>
      <w:r w:rsidR="00277CBA" w:rsidRPr="00A0188A">
        <w:rPr>
          <w:rFonts w:asciiTheme="minorHAnsi" w:hAnsiTheme="minorHAnsi"/>
          <w:b/>
          <w:spacing w:val="-1"/>
        </w:rPr>
        <w:t>:</w:t>
      </w:r>
      <w:r w:rsidR="00277CBA" w:rsidRPr="00A0188A">
        <w:rPr>
          <w:rFonts w:asciiTheme="minorHAnsi" w:hAnsiTheme="minorHAnsi"/>
          <w:b/>
          <w:spacing w:val="5"/>
        </w:rPr>
        <w:t xml:space="preserve"> </w:t>
      </w:r>
      <w:hyperlink r:id="rId6">
        <w:r w:rsidR="00277CBA" w:rsidRPr="00A0188A">
          <w:rPr>
            <w:rFonts w:asciiTheme="minorHAnsi" w:hAnsiTheme="minorHAnsi"/>
            <w:color w:val="0000FF"/>
            <w:spacing w:val="-1"/>
          </w:rPr>
          <w:t>vikrant1988chaudhary@gmail.c</w:t>
        </w:r>
      </w:hyperlink>
      <w:r w:rsidR="00277CBA" w:rsidRPr="00A0188A">
        <w:rPr>
          <w:rFonts w:asciiTheme="minorHAnsi" w:hAnsiTheme="minorHAnsi"/>
          <w:color w:val="0000FF"/>
          <w:spacing w:val="-58"/>
        </w:rPr>
        <w:t xml:space="preserve"> </w:t>
      </w:r>
      <w:r>
        <w:rPr>
          <w:rFonts w:asciiTheme="minorHAnsi" w:hAnsiTheme="minorHAnsi"/>
          <w:color w:val="0000FF"/>
        </w:rPr>
        <w:t>om</w:t>
      </w:r>
    </w:p>
    <w:p w:rsidR="00633CC6" w:rsidRPr="00BC4E42" w:rsidRDefault="00633CC6" w:rsidP="00633CC6">
      <w:pPr>
        <w:tabs>
          <w:tab w:val="left" w:pos="5272"/>
        </w:tabs>
        <w:spacing w:before="127" w:line="364" w:lineRule="auto"/>
        <w:ind w:right="235"/>
        <w:rPr>
          <w:rFonts w:asciiTheme="minorHAnsi" w:hAnsiTheme="minorHAnsi"/>
          <w:b/>
          <w:color w:val="000000" w:themeColor="text1"/>
          <w:sz w:val="24"/>
          <w:szCs w:val="24"/>
        </w:rPr>
      </w:pPr>
      <w:r w:rsidRPr="00BC4E42">
        <w:rPr>
          <w:rFonts w:asciiTheme="minorHAnsi" w:hAnsiTheme="minorHAnsi"/>
          <w:b/>
          <w:color w:val="000000" w:themeColor="text1"/>
          <w:sz w:val="24"/>
          <w:szCs w:val="24"/>
        </w:rPr>
        <w:t xml:space="preserve">Personal </w:t>
      </w:r>
      <w:r w:rsidR="00A340A4" w:rsidRPr="00BC4E42">
        <w:rPr>
          <w:rFonts w:asciiTheme="minorHAnsi" w:hAnsiTheme="minorHAnsi"/>
          <w:b/>
          <w:color w:val="000000" w:themeColor="text1"/>
          <w:sz w:val="24"/>
          <w:szCs w:val="24"/>
        </w:rPr>
        <w:t>Summary:</w:t>
      </w:r>
    </w:p>
    <w:p w:rsidR="00633CC6" w:rsidRPr="00DE03E0" w:rsidRDefault="00633CC6">
      <w:pPr>
        <w:pStyle w:val="BodyText"/>
        <w:spacing w:before="8"/>
        <w:rPr>
          <w:rFonts w:asciiTheme="minorHAnsi" w:hAnsiTheme="minorHAnsi" w:cstheme="minorHAnsi"/>
          <w:sz w:val="20"/>
          <w:szCs w:val="20"/>
        </w:rPr>
      </w:pPr>
      <w:r w:rsidRPr="00DE03E0">
        <w:rPr>
          <w:rFonts w:asciiTheme="minorHAnsi" w:hAnsiTheme="minorHAnsi" w:cstheme="minorHAnsi"/>
          <w:sz w:val="20"/>
          <w:szCs w:val="20"/>
        </w:rPr>
        <w:t>Certificate i</w:t>
      </w:r>
      <w:r w:rsidR="00706ADD">
        <w:rPr>
          <w:rFonts w:asciiTheme="minorHAnsi" w:hAnsiTheme="minorHAnsi" w:cstheme="minorHAnsi"/>
          <w:sz w:val="20"/>
          <w:szCs w:val="20"/>
        </w:rPr>
        <w:t>n “Foreign Exchange” by IIBF, +12</w:t>
      </w:r>
      <w:r w:rsidRPr="00DE03E0">
        <w:rPr>
          <w:rFonts w:asciiTheme="minorHAnsi" w:hAnsiTheme="minorHAnsi" w:cstheme="minorHAnsi"/>
          <w:sz w:val="20"/>
          <w:szCs w:val="20"/>
        </w:rPr>
        <w:t xml:space="preserve"> year of ex</w:t>
      </w:r>
      <w:r w:rsidR="00706ADD">
        <w:rPr>
          <w:rFonts w:asciiTheme="minorHAnsi" w:hAnsiTheme="minorHAnsi" w:cstheme="minorHAnsi"/>
          <w:sz w:val="20"/>
          <w:szCs w:val="20"/>
        </w:rPr>
        <w:t xml:space="preserve">perience in Trade-finance </w:t>
      </w:r>
      <w:r w:rsidR="0053632E">
        <w:rPr>
          <w:rFonts w:asciiTheme="minorHAnsi" w:hAnsiTheme="minorHAnsi" w:cstheme="minorHAnsi"/>
          <w:sz w:val="20"/>
          <w:szCs w:val="20"/>
        </w:rPr>
        <w:t>operations,</w:t>
      </w:r>
      <w:r w:rsidR="00706ADD">
        <w:rPr>
          <w:rFonts w:asciiTheme="minorHAnsi" w:hAnsiTheme="minorHAnsi" w:cstheme="minorHAnsi"/>
          <w:sz w:val="20"/>
          <w:szCs w:val="20"/>
        </w:rPr>
        <w:t xml:space="preserve"> EDPMS and </w:t>
      </w:r>
      <w:r w:rsidRPr="00DE03E0">
        <w:rPr>
          <w:rFonts w:asciiTheme="minorHAnsi" w:hAnsiTheme="minorHAnsi" w:cstheme="minorHAnsi"/>
          <w:sz w:val="20"/>
          <w:szCs w:val="20"/>
        </w:rPr>
        <w:t>/IDPMS</w:t>
      </w:r>
      <w:r w:rsidR="0053632E">
        <w:rPr>
          <w:rFonts w:asciiTheme="minorHAnsi" w:hAnsiTheme="minorHAnsi" w:cstheme="minorHAnsi"/>
          <w:sz w:val="20"/>
          <w:szCs w:val="20"/>
        </w:rPr>
        <w:t xml:space="preserve"> </w:t>
      </w:r>
      <w:r w:rsidR="00706ADD">
        <w:rPr>
          <w:rFonts w:asciiTheme="minorHAnsi" w:hAnsiTheme="minorHAnsi" w:cstheme="minorHAnsi"/>
          <w:sz w:val="20"/>
          <w:szCs w:val="20"/>
        </w:rPr>
        <w:t>(Core system</w:t>
      </w:r>
      <w:proofErr w:type="gramStart"/>
      <w:r w:rsidR="00706ADD">
        <w:rPr>
          <w:rFonts w:asciiTheme="minorHAnsi" w:hAnsiTheme="minorHAnsi" w:cstheme="minorHAnsi"/>
          <w:sz w:val="20"/>
          <w:szCs w:val="20"/>
        </w:rPr>
        <w:t xml:space="preserve">) </w:t>
      </w:r>
      <w:r w:rsidRPr="00DE03E0">
        <w:rPr>
          <w:rFonts w:asciiTheme="minorHAnsi" w:hAnsiTheme="minorHAnsi" w:cstheme="minorHAnsi"/>
          <w:sz w:val="20"/>
          <w:szCs w:val="20"/>
        </w:rPr>
        <w:t>,</w:t>
      </w:r>
      <w:proofErr w:type="gramEnd"/>
      <w:r w:rsidRPr="00DE03E0">
        <w:rPr>
          <w:rFonts w:asciiTheme="minorHAnsi" w:hAnsiTheme="minorHAnsi" w:cstheme="minorHAnsi"/>
          <w:sz w:val="20"/>
          <w:szCs w:val="20"/>
        </w:rPr>
        <w:t xml:space="preserve"> </w:t>
      </w:r>
      <w:r w:rsidR="00A340A4" w:rsidRPr="00DE03E0">
        <w:rPr>
          <w:rFonts w:asciiTheme="minorHAnsi" w:hAnsiTheme="minorHAnsi" w:cstheme="minorHAnsi"/>
          <w:sz w:val="20"/>
          <w:szCs w:val="20"/>
        </w:rPr>
        <w:t>Reconciliation, and RBI</w:t>
      </w:r>
      <w:r w:rsidRPr="00DE03E0">
        <w:rPr>
          <w:rFonts w:asciiTheme="minorHAnsi" w:hAnsiTheme="minorHAnsi" w:cstheme="minorHAnsi"/>
          <w:sz w:val="20"/>
          <w:szCs w:val="20"/>
        </w:rPr>
        <w:t xml:space="preserve"> </w:t>
      </w:r>
      <w:r w:rsidR="00A340A4" w:rsidRPr="00DE03E0">
        <w:rPr>
          <w:rFonts w:asciiTheme="minorHAnsi" w:hAnsiTheme="minorHAnsi" w:cstheme="minorHAnsi"/>
          <w:sz w:val="20"/>
          <w:szCs w:val="20"/>
        </w:rPr>
        <w:t>query</w:t>
      </w:r>
      <w:r w:rsidR="00706ADD">
        <w:rPr>
          <w:rFonts w:asciiTheme="minorHAnsi" w:hAnsiTheme="minorHAnsi" w:cstheme="minorHAnsi"/>
          <w:sz w:val="20"/>
          <w:szCs w:val="20"/>
        </w:rPr>
        <w:t xml:space="preserve"> , RBI approvals</w:t>
      </w:r>
      <w:r w:rsidR="0053632E">
        <w:rPr>
          <w:rFonts w:asciiTheme="minorHAnsi" w:hAnsiTheme="minorHAnsi" w:cstheme="minorHAnsi"/>
          <w:sz w:val="20"/>
          <w:szCs w:val="20"/>
        </w:rPr>
        <w:t>-Authorized Official</w:t>
      </w:r>
      <w:r w:rsidR="00A340A4" w:rsidRPr="00DE03E0">
        <w:rPr>
          <w:rFonts w:asciiTheme="minorHAnsi" w:hAnsiTheme="minorHAnsi" w:cstheme="minorHAnsi"/>
          <w:sz w:val="20"/>
          <w:szCs w:val="20"/>
        </w:rPr>
        <w:t xml:space="preserve">. </w:t>
      </w:r>
      <w:r w:rsidRPr="00DE03E0">
        <w:rPr>
          <w:rFonts w:asciiTheme="minorHAnsi" w:hAnsiTheme="minorHAnsi" w:cstheme="minorHAnsi"/>
          <w:sz w:val="20"/>
          <w:szCs w:val="20"/>
        </w:rPr>
        <w:t>SWIFT /AML /</w:t>
      </w:r>
      <w:r w:rsidR="00A340A4" w:rsidRPr="00DE03E0">
        <w:rPr>
          <w:rFonts w:asciiTheme="minorHAnsi" w:hAnsiTheme="minorHAnsi" w:cstheme="minorHAnsi"/>
          <w:sz w:val="20"/>
          <w:szCs w:val="20"/>
        </w:rPr>
        <w:t>KYC, Audit</w:t>
      </w:r>
      <w:r w:rsidRPr="00DE03E0">
        <w:rPr>
          <w:rFonts w:asciiTheme="minorHAnsi" w:hAnsiTheme="minorHAnsi" w:cstheme="minorHAnsi"/>
          <w:sz w:val="20"/>
          <w:szCs w:val="20"/>
        </w:rPr>
        <w:t xml:space="preserve"> </w:t>
      </w:r>
      <w:r w:rsidR="002261AC" w:rsidRPr="00DE03E0">
        <w:rPr>
          <w:rFonts w:asciiTheme="minorHAnsi" w:hAnsiTheme="minorHAnsi" w:cstheme="minorHAnsi"/>
          <w:sz w:val="20"/>
          <w:szCs w:val="20"/>
        </w:rPr>
        <w:t>reporting, Investigation</w:t>
      </w:r>
      <w:r w:rsidR="00A340A4" w:rsidRPr="00DE03E0">
        <w:rPr>
          <w:rFonts w:asciiTheme="minorHAnsi" w:hAnsiTheme="minorHAnsi" w:cstheme="minorHAnsi"/>
          <w:sz w:val="20"/>
          <w:szCs w:val="20"/>
        </w:rPr>
        <w:t>,</w:t>
      </w:r>
      <w:r w:rsidRPr="00DE03E0">
        <w:rPr>
          <w:rFonts w:asciiTheme="minorHAnsi" w:hAnsiTheme="minorHAnsi" w:cstheme="minorHAnsi"/>
          <w:sz w:val="20"/>
          <w:szCs w:val="20"/>
        </w:rPr>
        <w:t xml:space="preserve"> </w:t>
      </w:r>
      <w:r w:rsidR="00A340A4" w:rsidRPr="00DE03E0">
        <w:rPr>
          <w:rFonts w:asciiTheme="minorHAnsi" w:hAnsiTheme="minorHAnsi" w:cstheme="minorHAnsi"/>
          <w:sz w:val="20"/>
          <w:szCs w:val="20"/>
        </w:rPr>
        <w:t>Operation Management, Risk and Compliance Management, Team Management</w:t>
      </w:r>
      <w:r w:rsidR="0053632E">
        <w:rPr>
          <w:rFonts w:asciiTheme="minorHAnsi" w:hAnsiTheme="minorHAnsi" w:cstheme="minorHAnsi"/>
          <w:sz w:val="20"/>
          <w:szCs w:val="20"/>
        </w:rPr>
        <w:t>, Product development and simplification.</w:t>
      </w:r>
    </w:p>
    <w:p w:rsidR="00A340A4" w:rsidRDefault="00A340A4">
      <w:pPr>
        <w:pStyle w:val="BodyText"/>
        <w:spacing w:before="8"/>
      </w:pPr>
    </w:p>
    <w:p w:rsidR="00A340A4" w:rsidRPr="00BC4E42" w:rsidRDefault="00A340A4">
      <w:pPr>
        <w:pStyle w:val="BodyText"/>
        <w:spacing w:before="8"/>
        <w:rPr>
          <w:rFonts w:asciiTheme="minorHAnsi" w:hAnsiTheme="minorHAnsi"/>
          <w:b/>
          <w:sz w:val="24"/>
          <w:szCs w:val="24"/>
        </w:rPr>
      </w:pPr>
      <w:r w:rsidRPr="00BC4E42">
        <w:rPr>
          <w:rFonts w:asciiTheme="minorHAnsi" w:hAnsiTheme="minorHAnsi"/>
          <w:b/>
          <w:sz w:val="24"/>
          <w:szCs w:val="24"/>
        </w:rPr>
        <w:t>Professional Certification:</w:t>
      </w:r>
    </w:p>
    <w:p w:rsidR="00A340A4" w:rsidRPr="00DE03E0" w:rsidRDefault="00A340A4">
      <w:pPr>
        <w:pStyle w:val="BodyText"/>
        <w:spacing w:before="8"/>
        <w:rPr>
          <w:rFonts w:asciiTheme="minorHAnsi" w:hAnsiTheme="minorHAnsi" w:cstheme="minorHAnsi"/>
          <w:sz w:val="20"/>
          <w:szCs w:val="20"/>
        </w:rPr>
      </w:pPr>
      <w:r w:rsidRPr="00DE03E0">
        <w:rPr>
          <w:rFonts w:asciiTheme="minorHAnsi" w:hAnsiTheme="minorHAnsi" w:cstheme="minorHAnsi"/>
          <w:sz w:val="20"/>
          <w:szCs w:val="20"/>
        </w:rPr>
        <w:t>Trade Certification</w:t>
      </w:r>
      <w:r w:rsidR="0053632E">
        <w:rPr>
          <w:rFonts w:asciiTheme="minorHAnsi" w:hAnsiTheme="minorHAnsi" w:cstheme="minorHAnsi"/>
          <w:sz w:val="20"/>
          <w:szCs w:val="20"/>
        </w:rPr>
        <w:t>s</w:t>
      </w:r>
      <w:r w:rsidRPr="00DE03E0">
        <w:rPr>
          <w:rFonts w:asciiTheme="minorHAnsi" w:hAnsiTheme="minorHAnsi" w:cstheme="minorHAnsi"/>
          <w:sz w:val="20"/>
          <w:szCs w:val="20"/>
        </w:rPr>
        <w:t xml:space="preserve"> </w:t>
      </w:r>
    </w:p>
    <w:p w:rsidR="00A340A4" w:rsidRPr="00DE03E0" w:rsidRDefault="00A340A4">
      <w:pPr>
        <w:pStyle w:val="BodyText"/>
        <w:spacing w:before="8"/>
        <w:rPr>
          <w:rFonts w:asciiTheme="minorHAnsi" w:hAnsiTheme="minorHAnsi" w:cstheme="minorHAnsi"/>
          <w:sz w:val="20"/>
          <w:szCs w:val="20"/>
        </w:rPr>
      </w:pPr>
      <w:r w:rsidRPr="00DE03E0">
        <w:rPr>
          <w:rFonts w:asciiTheme="minorHAnsi" w:hAnsiTheme="minorHAnsi" w:cstheme="minorHAnsi"/>
          <w:sz w:val="20"/>
          <w:szCs w:val="20"/>
        </w:rPr>
        <w:t>NISL/NSDL</w:t>
      </w:r>
    </w:p>
    <w:p w:rsidR="00A340A4" w:rsidRPr="00DE03E0" w:rsidRDefault="00A340A4">
      <w:pPr>
        <w:pStyle w:val="BodyText"/>
        <w:spacing w:before="8"/>
        <w:rPr>
          <w:rFonts w:asciiTheme="minorHAnsi" w:hAnsiTheme="minorHAnsi" w:cstheme="minorHAnsi"/>
          <w:sz w:val="20"/>
          <w:szCs w:val="20"/>
        </w:rPr>
      </w:pPr>
      <w:r w:rsidRPr="00DE03E0">
        <w:rPr>
          <w:rFonts w:asciiTheme="minorHAnsi" w:hAnsiTheme="minorHAnsi" w:cstheme="minorHAnsi"/>
          <w:sz w:val="20"/>
          <w:szCs w:val="20"/>
        </w:rPr>
        <w:t>6 Sigma Green Belt</w:t>
      </w:r>
    </w:p>
    <w:p w:rsidR="00A340A4" w:rsidRPr="00DE03E0" w:rsidRDefault="00A340A4">
      <w:pPr>
        <w:pStyle w:val="BodyText"/>
        <w:spacing w:before="8"/>
        <w:rPr>
          <w:rFonts w:asciiTheme="minorHAnsi" w:hAnsiTheme="minorHAnsi" w:cstheme="minorHAnsi"/>
          <w:sz w:val="20"/>
          <w:szCs w:val="20"/>
        </w:rPr>
      </w:pPr>
      <w:r w:rsidRPr="00DE03E0">
        <w:rPr>
          <w:rFonts w:asciiTheme="minorHAnsi" w:hAnsiTheme="minorHAnsi" w:cstheme="minorHAnsi"/>
          <w:sz w:val="20"/>
          <w:szCs w:val="20"/>
        </w:rPr>
        <w:t>6 Sigma Black Belt</w:t>
      </w:r>
    </w:p>
    <w:p w:rsidR="00A340A4" w:rsidRDefault="00A340A4">
      <w:pPr>
        <w:pStyle w:val="BodyText"/>
        <w:spacing w:before="8"/>
      </w:pPr>
    </w:p>
    <w:p w:rsidR="00A340A4" w:rsidRPr="00BC4E42" w:rsidRDefault="00BC4E42">
      <w:pPr>
        <w:pStyle w:val="BodyText"/>
        <w:spacing w:before="8"/>
        <w:rPr>
          <w:b/>
        </w:rPr>
      </w:pPr>
      <w:r w:rsidRPr="00BC4E42">
        <w:rPr>
          <w:b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5079</wp:posOffset>
                </wp:positionV>
                <wp:extent cx="5934075" cy="0"/>
                <wp:effectExtent l="0" t="0" r="2857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34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32F3A047" id="Straight Connector 3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5pt,.4pt" to="467.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" strokecolor="#4579b8 [3044]"/>
            </w:pict>
          </mc:Fallback>
        </mc:AlternateContent>
      </w:r>
    </w:p>
    <w:p w:rsidR="00A340A4" w:rsidRPr="00BC4E42" w:rsidRDefault="00A340A4">
      <w:pPr>
        <w:pStyle w:val="BodyText"/>
        <w:spacing w:before="8"/>
        <w:rPr>
          <w:b/>
        </w:rPr>
      </w:pPr>
      <w:r w:rsidRPr="00BC4E42">
        <w:rPr>
          <w:b/>
        </w:rPr>
        <w:t xml:space="preserve">Award &amp; </w:t>
      </w:r>
      <w:r w:rsidR="00BC4E42" w:rsidRPr="00BC4E42">
        <w:rPr>
          <w:b/>
        </w:rPr>
        <w:t>Recognition:</w:t>
      </w:r>
    </w:p>
    <w:p w:rsidR="00BC4E42" w:rsidRPr="00DE03E0" w:rsidRDefault="00BC4E42">
      <w:pPr>
        <w:pStyle w:val="BodyText"/>
        <w:spacing w:before="8"/>
        <w:rPr>
          <w:rFonts w:asciiTheme="minorHAnsi" w:hAnsiTheme="minorHAnsi" w:cstheme="minorHAnsi"/>
          <w:sz w:val="20"/>
          <w:szCs w:val="20"/>
        </w:rPr>
      </w:pPr>
      <w:r w:rsidRPr="00DE03E0">
        <w:rPr>
          <w:rFonts w:asciiTheme="minorHAnsi" w:hAnsiTheme="minorHAnsi" w:cstheme="minorHAnsi"/>
          <w:sz w:val="20"/>
          <w:szCs w:val="20"/>
        </w:rPr>
        <w:t xml:space="preserve">Got Best Employee of the Year </w:t>
      </w:r>
    </w:p>
    <w:p w:rsidR="00BC4E42" w:rsidRPr="00DE03E0" w:rsidRDefault="00BC4E42">
      <w:pPr>
        <w:pStyle w:val="BodyText"/>
        <w:spacing w:before="8"/>
        <w:rPr>
          <w:rFonts w:asciiTheme="minorHAnsi" w:hAnsiTheme="minorHAnsi" w:cstheme="minorHAnsi"/>
          <w:sz w:val="20"/>
          <w:szCs w:val="20"/>
        </w:rPr>
      </w:pPr>
      <w:r w:rsidRPr="00DE03E0">
        <w:rPr>
          <w:rFonts w:asciiTheme="minorHAnsi" w:hAnsiTheme="minorHAnsi" w:cstheme="minorHAnsi"/>
          <w:sz w:val="20"/>
          <w:szCs w:val="20"/>
        </w:rPr>
        <w:t>Travelled Mumbai for Migration of the Project</w:t>
      </w:r>
      <w:r w:rsidR="0053632E">
        <w:rPr>
          <w:rFonts w:asciiTheme="minorHAnsi" w:hAnsiTheme="minorHAnsi" w:cstheme="minorHAnsi"/>
          <w:sz w:val="20"/>
          <w:szCs w:val="20"/>
        </w:rPr>
        <w:t>s</w:t>
      </w:r>
    </w:p>
    <w:p w:rsidR="00BC4E42" w:rsidRPr="00BC4E42" w:rsidRDefault="00BC4E42">
      <w:pPr>
        <w:pStyle w:val="BodyText"/>
        <w:spacing w:before="8"/>
        <w:rPr>
          <w:b/>
        </w:rPr>
      </w:pPr>
      <w:r w:rsidRPr="00BC4E42">
        <w:rPr>
          <w:b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85090</wp:posOffset>
                </wp:positionV>
                <wp:extent cx="5905500" cy="1905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055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2390DAC6" id="Straight Connector 4" o:spid="_x0000_s1026" style="position:absolute;flip:y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75pt,6.7pt" to="466.7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" strokecolor="#4579b8 [3044]"/>
            </w:pict>
          </mc:Fallback>
        </mc:AlternateContent>
      </w:r>
    </w:p>
    <w:p w:rsidR="00BC4E42" w:rsidRDefault="00BC4E42" w:rsidP="00BC4E42">
      <w:pPr>
        <w:pStyle w:val="BodyText"/>
        <w:rPr>
          <w:rFonts w:ascii="Arial"/>
          <w:b/>
          <w:sz w:val="24"/>
          <w:szCs w:val="24"/>
        </w:rPr>
      </w:pPr>
      <w:r w:rsidRPr="00BC4E42">
        <w:rPr>
          <w:rFonts w:ascii="Arial"/>
          <w:b/>
          <w:sz w:val="24"/>
          <w:szCs w:val="24"/>
        </w:rPr>
        <w:t>Expertise Summary</w:t>
      </w:r>
      <w:r>
        <w:rPr>
          <w:rFonts w:ascii="Arial"/>
          <w:b/>
          <w:sz w:val="24"/>
          <w:szCs w:val="24"/>
        </w:rPr>
        <w:t>:</w:t>
      </w:r>
    </w:p>
    <w:p w:rsidR="00397174" w:rsidRDefault="00397174" w:rsidP="00397174">
      <w:pPr>
        <w:pStyle w:val="Default"/>
        <w:rPr>
          <w:b/>
          <w:w w:val="90"/>
          <w:sz w:val="20"/>
          <w:szCs w:val="20"/>
          <w:u w:val="single"/>
        </w:rPr>
      </w:pPr>
      <w:r>
        <w:rPr>
          <w:rFonts w:ascii="Arial"/>
          <w:b/>
          <w:sz w:val="20"/>
          <w:szCs w:val="20"/>
          <w:u w:val="single"/>
        </w:rPr>
        <w:t xml:space="preserve">Axis Bank </w:t>
      </w:r>
      <w:r w:rsidRPr="0089789F">
        <w:rPr>
          <w:rFonts w:ascii="Arial"/>
          <w:b/>
          <w:sz w:val="20"/>
          <w:szCs w:val="20"/>
          <w:u w:val="single"/>
        </w:rPr>
        <w:t>-Senior</w:t>
      </w:r>
      <w:r w:rsidRPr="0089789F">
        <w:rPr>
          <w:b/>
          <w:spacing w:val="36"/>
          <w:w w:val="90"/>
          <w:sz w:val="20"/>
          <w:szCs w:val="20"/>
          <w:u w:val="single"/>
        </w:rPr>
        <w:t xml:space="preserve"> </w:t>
      </w:r>
      <w:r w:rsidRPr="0089789F">
        <w:rPr>
          <w:b/>
          <w:w w:val="90"/>
          <w:sz w:val="20"/>
          <w:szCs w:val="20"/>
          <w:u w:val="single"/>
        </w:rPr>
        <w:t>Manager (</w:t>
      </w:r>
      <w:r>
        <w:rPr>
          <w:rFonts w:ascii="Arial Unicode MS" w:hAnsi="Arial Unicode MS" w:cs="Arial Unicode MS"/>
          <w:b/>
          <w:sz w:val="20"/>
          <w:szCs w:val="20"/>
          <w:u w:val="single"/>
        </w:rPr>
        <w:t>27</w:t>
      </w:r>
      <w:r w:rsidRPr="0089789F">
        <w:rPr>
          <w:rFonts w:ascii="Arial Unicode MS" w:hAnsi="Arial Unicode MS" w:cs="Arial Unicode MS"/>
          <w:b/>
          <w:sz w:val="20"/>
          <w:szCs w:val="20"/>
          <w:u w:val="single"/>
        </w:rPr>
        <w:t xml:space="preserve"> </w:t>
      </w:r>
      <w:r>
        <w:rPr>
          <w:rFonts w:ascii="Arial Unicode MS" w:hAnsi="Arial Unicode MS" w:cs="Arial Unicode MS"/>
          <w:b/>
          <w:sz w:val="20"/>
          <w:szCs w:val="20"/>
          <w:u w:val="single"/>
        </w:rPr>
        <w:t>September 2022</w:t>
      </w:r>
      <w:r w:rsidRPr="0089789F">
        <w:rPr>
          <w:rFonts w:ascii="Arial Unicode MS" w:hAnsi="Arial Unicode MS" w:cs="Arial Unicode MS"/>
          <w:b/>
          <w:sz w:val="20"/>
          <w:szCs w:val="20"/>
          <w:u w:val="single"/>
        </w:rPr>
        <w:t xml:space="preserve"> – </w:t>
      </w:r>
      <w:r>
        <w:rPr>
          <w:rFonts w:ascii="Arial Unicode MS" w:hAnsi="Arial Unicode MS" w:cs="Arial Unicode MS"/>
          <w:b/>
          <w:sz w:val="20"/>
          <w:szCs w:val="20"/>
          <w:u w:val="single"/>
        </w:rPr>
        <w:t>Till date</w:t>
      </w:r>
      <w:r w:rsidRPr="0089789F">
        <w:rPr>
          <w:b/>
          <w:w w:val="90"/>
          <w:sz w:val="20"/>
          <w:szCs w:val="20"/>
          <w:u w:val="single"/>
        </w:rPr>
        <w:t>)</w:t>
      </w:r>
    </w:p>
    <w:p w:rsidR="00B3243D" w:rsidRDefault="00B3243D" w:rsidP="00397174">
      <w:pPr>
        <w:pStyle w:val="Default"/>
        <w:rPr>
          <w:rFonts w:ascii="Arial Unicode MS" w:hAnsi="Arial Unicode MS" w:cs="Arial Unicode MS"/>
          <w:b/>
          <w:sz w:val="20"/>
          <w:szCs w:val="20"/>
          <w:u w:val="single"/>
        </w:rPr>
      </w:pPr>
    </w:p>
    <w:p w:rsidR="00B3243D" w:rsidRPr="00B3243D" w:rsidRDefault="00B3243D" w:rsidP="00B3243D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="00EA54D4">
        <w:rPr>
          <w:rFonts w:ascii="Calibri" w:eastAsiaTheme="minorHAnsi" w:hAnsi="Calibri" w:cs="Calibri"/>
          <w:color w:val="000000"/>
          <w:sz w:val="20"/>
          <w:szCs w:val="20"/>
        </w:rPr>
        <w:t>Team lead/ supervised and managed a team of 22 employees.</w:t>
      </w:r>
    </w:p>
    <w:p w:rsidR="00B3243D" w:rsidRDefault="00B3243D" w:rsidP="00B3243D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="00223FD6">
        <w:rPr>
          <w:rFonts w:ascii="Calibri" w:eastAsiaTheme="minorHAnsi" w:hAnsi="Calibri" w:cs="Calibri"/>
          <w:color w:val="000000"/>
          <w:sz w:val="20"/>
          <w:szCs w:val="20"/>
        </w:rPr>
        <w:t xml:space="preserve">Provide leadership and Direction for </w:t>
      </w:r>
      <w:r w:rsidR="00EA54D4">
        <w:rPr>
          <w:rFonts w:ascii="Calibri" w:eastAsiaTheme="minorHAnsi" w:hAnsi="Calibri" w:cs="Calibri"/>
          <w:color w:val="000000"/>
          <w:sz w:val="20"/>
          <w:szCs w:val="20"/>
        </w:rPr>
        <w:t>employees,</w:t>
      </w:r>
      <w:r w:rsidR="00223FD6">
        <w:rPr>
          <w:rFonts w:ascii="Calibri" w:eastAsiaTheme="minorHAnsi" w:hAnsi="Calibri" w:cs="Calibri"/>
          <w:color w:val="000000"/>
          <w:sz w:val="20"/>
          <w:szCs w:val="20"/>
        </w:rPr>
        <w:t xml:space="preserve"> supervising activity to drive productivity and efficiency.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</w:t>
      </w:r>
    </w:p>
    <w:p w:rsidR="00223FD6" w:rsidRPr="00D83285" w:rsidRDefault="00223FD6" w:rsidP="00223FD6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 xml:space="preserve">Fostered positive employee relationship through </w:t>
      </w:r>
      <w:r w:rsidR="00EA54D4">
        <w:rPr>
          <w:rFonts w:ascii="Calibri" w:eastAsiaTheme="minorHAnsi" w:hAnsi="Calibri" w:cs="Calibri"/>
          <w:color w:val="000000"/>
          <w:sz w:val="20"/>
          <w:szCs w:val="20"/>
        </w:rPr>
        <w:t>communication, training and coaching.</w:t>
      </w:r>
    </w:p>
    <w:p w:rsidR="00B3243D" w:rsidRDefault="00B3243D" w:rsidP="00B3243D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Reviews evaluate and manage risks to ensure adherence to banks risk framework and regulations. </w:t>
      </w:r>
    </w:p>
    <w:p w:rsidR="00EA54D4" w:rsidRPr="00D83285" w:rsidRDefault="00EA54D4" w:rsidP="00B3243D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>Professionally handled difficult customer complaints and objections to maintain First class service standards.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</w:t>
      </w:r>
    </w:p>
    <w:p w:rsidR="00B3243D" w:rsidRPr="00D83285" w:rsidRDefault="00B3243D" w:rsidP="00B3243D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>Manage Audit control reconciliation</w:t>
      </w:r>
      <w:r w:rsidR="00223FD6">
        <w:rPr>
          <w:rFonts w:ascii="Calibri" w:eastAsiaTheme="minorHAnsi" w:hAnsi="Calibri" w:cs="Calibri"/>
          <w:color w:val="000000"/>
          <w:sz w:val="20"/>
          <w:szCs w:val="20"/>
        </w:rPr>
        <w:t xml:space="preserve"> and PHA </w:t>
      </w:r>
      <w:r w:rsidR="004113C5">
        <w:rPr>
          <w:rFonts w:ascii="Calibri" w:eastAsiaTheme="minorHAnsi" w:hAnsi="Calibri" w:cs="Calibri"/>
          <w:color w:val="000000"/>
          <w:sz w:val="20"/>
          <w:szCs w:val="20"/>
        </w:rPr>
        <w:t>audit, control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Ops risk reporting and other control mechanisms within the team. </w:t>
      </w:r>
    </w:p>
    <w:p w:rsidR="00B3243D" w:rsidRPr="00D83285" w:rsidRDefault="00B3243D" w:rsidP="00B3243D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="00EA54D4">
        <w:rPr>
          <w:rFonts w:ascii="Calibri" w:eastAsiaTheme="minorHAnsi" w:hAnsi="Calibri" w:cs="Calibri"/>
          <w:color w:val="000000"/>
          <w:sz w:val="20"/>
          <w:szCs w:val="20"/>
        </w:rPr>
        <w:t xml:space="preserve">Analyzed </w:t>
      </w:r>
      <w:r w:rsidR="004113C5">
        <w:rPr>
          <w:rFonts w:ascii="Calibri" w:eastAsiaTheme="minorHAnsi" w:hAnsi="Calibri" w:cs="Calibri"/>
          <w:color w:val="000000"/>
          <w:sz w:val="20"/>
          <w:szCs w:val="20"/>
        </w:rPr>
        <w:t xml:space="preserve">current </w:t>
      </w:r>
      <w:r w:rsidR="004113C5" w:rsidRPr="00D83285">
        <w:rPr>
          <w:rFonts w:ascii="Calibri" w:eastAsiaTheme="minorHAnsi" w:hAnsi="Calibri" w:cs="Calibri"/>
          <w:color w:val="000000"/>
          <w:sz w:val="20"/>
          <w:szCs w:val="20"/>
        </w:rPr>
        <w:t>process</w:t>
      </w:r>
      <w:r w:rsidR="00EA54D4">
        <w:rPr>
          <w:rFonts w:ascii="Calibri" w:eastAsiaTheme="minorHAnsi" w:hAnsi="Calibri" w:cs="Calibri"/>
          <w:color w:val="000000"/>
          <w:sz w:val="20"/>
          <w:szCs w:val="20"/>
        </w:rPr>
        <w:t xml:space="preserve"> and identify area of improvement –Process Improvement and Simplification.</w:t>
      </w:r>
    </w:p>
    <w:p w:rsidR="00B3243D" w:rsidRPr="00D83285" w:rsidRDefault="00B3243D" w:rsidP="00B3243D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Conducting UAT’s for various system enhancements which are in Pipeline. </w:t>
      </w:r>
    </w:p>
    <w:p w:rsidR="00B3243D" w:rsidRDefault="00B3243D" w:rsidP="00B3243D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="00EA54D4">
        <w:rPr>
          <w:rFonts w:ascii="Calibri" w:eastAsiaTheme="minorHAnsi" w:hAnsi="Calibri" w:cs="Calibri"/>
          <w:color w:val="000000"/>
          <w:sz w:val="20"/>
          <w:szCs w:val="20"/>
        </w:rPr>
        <w:t xml:space="preserve">Compliance </w:t>
      </w:r>
      <w:r w:rsidR="00EA54D4" w:rsidRPr="00D83285">
        <w:rPr>
          <w:rFonts w:ascii="Calibri" w:eastAsiaTheme="minorHAnsi" w:hAnsi="Calibri" w:cs="Calibri"/>
          <w:color w:val="000000"/>
          <w:sz w:val="20"/>
          <w:szCs w:val="20"/>
        </w:rPr>
        <w:t>&amp;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Authorization of </w:t>
      </w:r>
      <w:r w:rsidR="00EA54D4">
        <w:rPr>
          <w:rFonts w:ascii="Calibri" w:eastAsiaTheme="minorHAnsi" w:hAnsi="Calibri" w:cs="Calibri"/>
          <w:color w:val="000000"/>
          <w:sz w:val="20"/>
          <w:szCs w:val="20"/>
        </w:rPr>
        <w:t>A2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as per </w:t>
      </w:r>
      <w:r w:rsidR="004113C5">
        <w:rPr>
          <w:rFonts w:ascii="Calibri" w:eastAsiaTheme="minorHAnsi" w:hAnsi="Calibri" w:cs="Calibri"/>
          <w:color w:val="000000"/>
          <w:sz w:val="20"/>
          <w:szCs w:val="20"/>
        </w:rPr>
        <w:t>Regulatory framework, FEMA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, UN &amp; US-OFAC Sanctions. </w:t>
      </w:r>
    </w:p>
    <w:p w:rsidR="004113C5" w:rsidRDefault="004113C5" w:rsidP="004113C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>Develop and maintain a risk register to identify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</w:t>
      </w:r>
      <w:r>
        <w:rPr>
          <w:rFonts w:ascii="Calibri" w:eastAsiaTheme="minorHAnsi" w:hAnsi="Calibri" w:cs="Calibri"/>
          <w:color w:val="000000"/>
          <w:sz w:val="20"/>
          <w:szCs w:val="20"/>
        </w:rPr>
        <w:t>and mitigate compliance risk.</w:t>
      </w:r>
    </w:p>
    <w:p w:rsidR="004113C5" w:rsidRDefault="004113C5" w:rsidP="004113C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>Implemented effective corrective action plan to address noncompliance issue.</w:t>
      </w:r>
    </w:p>
    <w:p w:rsidR="004113C5" w:rsidRPr="00D83285" w:rsidRDefault="004113C5" w:rsidP="004113C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bookmarkStart w:id="0" w:name="_GoBack"/>
      <w:bookmarkEnd w:id="0"/>
    </w:p>
    <w:p w:rsidR="00397174" w:rsidRDefault="00397174" w:rsidP="00BC4E42">
      <w:pPr>
        <w:pStyle w:val="BodyText"/>
        <w:rPr>
          <w:rFonts w:ascii="Arial"/>
          <w:b/>
          <w:sz w:val="24"/>
          <w:szCs w:val="24"/>
        </w:rPr>
      </w:pPr>
    </w:p>
    <w:p w:rsidR="009A4F41" w:rsidRPr="0089789F" w:rsidRDefault="00BC4E42" w:rsidP="0089789F">
      <w:pPr>
        <w:pStyle w:val="Default"/>
        <w:rPr>
          <w:rFonts w:ascii="Arial Unicode MS" w:hAnsi="Arial Unicode MS" w:cs="Arial Unicode MS"/>
          <w:b/>
          <w:sz w:val="20"/>
          <w:szCs w:val="20"/>
          <w:u w:val="single"/>
        </w:rPr>
      </w:pPr>
      <w:proofErr w:type="gramStart"/>
      <w:r w:rsidRPr="0089789F">
        <w:rPr>
          <w:rFonts w:ascii="Arial"/>
          <w:b/>
          <w:sz w:val="20"/>
          <w:szCs w:val="20"/>
          <w:u w:val="single"/>
        </w:rPr>
        <w:t>Yes</w:t>
      </w:r>
      <w:proofErr w:type="gramEnd"/>
      <w:r w:rsidRPr="0089789F">
        <w:rPr>
          <w:rFonts w:ascii="Arial"/>
          <w:b/>
          <w:sz w:val="20"/>
          <w:szCs w:val="20"/>
          <w:u w:val="single"/>
        </w:rPr>
        <w:t xml:space="preserve"> Bank Ltd-Senior</w:t>
      </w:r>
      <w:r w:rsidR="00277CBA" w:rsidRPr="0089789F">
        <w:rPr>
          <w:b/>
          <w:spacing w:val="36"/>
          <w:w w:val="90"/>
          <w:sz w:val="20"/>
          <w:szCs w:val="20"/>
          <w:u w:val="single"/>
        </w:rPr>
        <w:t xml:space="preserve"> </w:t>
      </w:r>
      <w:r w:rsidR="0089789F" w:rsidRPr="0089789F">
        <w:rPr>
          <w:b/>
          <w:w w:val="90"/>
          <w:sz w:val="20"/>
          <w:szCs w:val="20"/>
          <w:u w:val="single"/>
        </w:rPr>
        <w:t xml:space="preserve">Manager </w:t>
      </w:r>
      <w:r w:rsidR="00277CBA" w:rsidRPr="0089789F">
        <w:rPr>
          <w:b/>
          <w:w w:val="90"/>
          <w:sz w:val="20"/>
          <w:szCs w:val="20"/>
          <w:u w:val="single"/>
        </w:rPr>
        <w:t>(</w:t>
      </w:r>
      <w:r w:rsidR="00976A9E">
        <w:rPr>
          <w:rFonts w:ascii="Arial Unicode MS" w:hAnsi="Arial Unicode MS" w:cs="Arial Unicode MS"/>
          <w:b/>
          <w:sz w:val="20"/>
          <w:szCs w:val="20"/>
          <w:u w:val="single"/>
        </w:rPr>
        <w:t>09</w:t>
      </w:r>
      <w:r w:rsidR="0089789F" w:rsidRPr="0089789F">
        <w:rPr>
          <w:rFonts w:ascii="Arial Unicode MS" w:hAnsi="Arial Unicode MS" w:cs="Arial Unicode MS"/>
          <w:b/>
          <w:sz w:val="20"/>
          <w:szCs w:val="20"/>
          <w:u w:val="single"/>
        </w:rPr>
        <w:t xml:space="preserve"> AUGUST 2019 – </w:t>
      </w:r>
      <w:r w:rsidR="00976A9E">
        <w:rPr>
          <w:rFonts w:ascii="Arial Unicode MS" w:hAnsi="Arial Unicode MS" w:cs="Arial Unicode MS"/>
          <w:b/>
          <w:sz w:val="20"/>
          <w:szCs w:val="20"/>
          <w:u w:val="single"/>
        </w:rPr>
        <w:t>24 September 2022</w:t>
      </w:r>
      <w:r w:rsidR="0089789F" w:rsidRPr="0089789F">
        <w:rPr>
          <w:b/>
          <w:w w:val="90"/>
          <w:sz w:val="20"/>
          <w:szCs w:val="20"/>
          <w:u w:val="single"/>
        </w:rPr>
        <w:t>)</w:t>
      </w:r>
    </w:p>
    <w:p w:rsidR="00D83285" w:rsidRPr="00D83285" w:rsidRDefault="00D83285" w:rsidP="00D83285">
      <w:pPr>
        <w:widowControl/>
        <w:adjustRightInd w:val="0"/>
        <w:rPr>
          <w:rFonts w:ascii="Calibri" w:eastAsiaTheme="minorHAnsi" w:hAnsi="Calibri" w:cs="Calibri"/>
          <w:color w:val="000000"/>
          <w:sz w:val="24"/>
          <w:szCs w:val="24"/>
        </w:rPr>
      </w:pP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Ensure existence of adequate and robust processes and controls are built to ensure compliance with applicable policy rules and regulations.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Reviews evaluate and manage risks to ensure adherence to banks risk framework and regulations.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Manage Audit control reconciliation control Ops risk reporting and other control mechanisms within the team.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Manage work flows to ensure that all transactions are promptly processed within SLA by the teams with appropriate quality around understanding of nature complexity and value of the transactions.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Conducting UAT’s for various system enhancements which are in Pipeline.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Scrutiny &amp; Authorization of export products like Export payment, PCFC/EPCL, export bill under collection, export bill discounting, Advance regularization, as per FEMA, UN &amp; US-OFAC Sanctions.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Handling payment related with Merchant Trade, ACU clearing, Direct/Advance remittance and collection lodgment and non-import payments and investigation and follow-up of payment holds.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EDF waiver/approval for export of goods &amp; authorization of Export GR regularization, collections, Invoice reduction, Deemed Export, Merchant-trade.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Checking reimbursement claim through SWIFT &amp; other messages as advising by bank.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Preparing Debit Check report for the payments processed last day and matching off these transactions by sighting </w:t>
      </w:r>
      <w:proofErr w:type="spellStart"/>
      <w:r w:rsidRPr="00D83285">
        <w:rPr>
          <w:rFonts w:ascii="Calibri" w:eastAsiaTheme="minorHAnsi" w:hAnsi="Calibri" w:cs="Calibri"/>
          <w:color w:val="000000"/>
          <w:sz w:val="20"/>
          <w:szCs w:val="20"/>
        </w:rPr>
        <w:t>nostro</w:t>
      </w:r>
      <w:proofErr w:type="spellEnd"/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debits.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lastRenderedPageBreak/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EDPMS Activities i.e. Acknowledgement and Payment Realization, AD Transfer of Shipping Bills, Caution List Details of Exporters, IRM Uploading.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>Co-</w:t>
      </w:r>
      <w:proofErr w:type="spellStart"/>
      <w:r w:rsidRPr="00D83285">
        <w:rPr>
          <w:rFonts w:ascii="Calibri" w:eastAsiaTheme="minorHAnsi" w:hAnsi="Calibri" w:cs="Calibri"/>
          <w:color w:val="000000"/>
          <w:sz w:val="20"/>
          <w:szCs w:val="20"/>
        </w:rPr>
        <w:t>ordinating</w:t>
      </w:r>
      <w:proofErr w:type="spellEnd"/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with PAN India Trade branches for EDPMS, IDPMS &amp; EBRC issues.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Resolving queries received from Regulators like ED, Compliance, </w:t>
      </w:r>
      <w:r w:rsidR="00FA1D32" w:rsidRPr="00D83285">
        <w:rPr>
          <w:rFonts w:ascii="Calibri" w:eastAsiaTheme="minorHAnsi" w:hAnsi="Calibri" w:cs="Calibri"/>
          <w:color w:val="000000"/>
          <w:sz w:val="20"/>
          <w:szCs w:val="20"/>
        </w:rPr>
        <w:t>and AML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team </w:t>
      </w:r>
    </w:p>
    <w:p w:rsidR="00D83285" w:rsidRPr="00D83285" w:rsidRDefault="00D83285" w:rsidP="00D83285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>End to End Reconciliation (Ad Transfer, ROD, PRN, EFIRC utilization, IRM</w:t>
      </w:r>
      <w:r w:rsidR="00FA1D32" w:rsidRPr="00D83285">
        <w:rPr>
          <w:rFonts w:ascii="Calibri" w:eastAsiaTheme="minorHAnsi" w:hAnsi="Calibri" w:cs="Calibri"/>
          <w:color w:val="000000"/>
          <w:sz w:val="20"/>
          <w:szCs w:val="20"/>
        </w:rPr>
        <w:t>, IEC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</w:t>
      </w:r>
      <w:proofErr w:type="spellStart"/>
      <w:proofErr w:type="gramStart"/>
      <w:r w:rsidRPr="00D83285">
        <w:rPr>
          <w:rFonts w:ascii="Calibri" w:eastAsiaTheme="minorHAnsi" w:hAnsi="Calibri" w:cs="Calibri"/>
          <w:color w:val="000000"/>
          <w:sz w:val="20"/>
          <w:szCs w:val="20"/>
        </w:rPr>
        <w:t>updation</w:t>
      </w:r>
      <w:proofErr w:type="spellEnd"/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)</w:t>
      </w:r>
      <w:proofErr w:type="gramEnd"/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of TRRACS vs RBI vs Core. </w:t>
      </w:r>
    </w:p>
    <w:p w:rsidR="00D83285" w:rsidRPr="00D83285" w:rsidRDefault="00D83285" w:rsidP="00D83285">
      <w:pPr>
        <w:widowControl/>
        <w:adjustRightInd w:val="0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Preparation of I/EDPMS, regulatory multiple MIS and publishing the same to PAN India locations with Prescribed time. </w:t>
      </w:r>
    </w:p>
    <w:p w:rsidR="009A4F41" w:rsidRDefault="009A4F41">
      <w:pPr>
        <w:rPr>
          <w:rFonts w:ascii="Arial"/>
          <w:sz w:val="20"/>
        </w:rPr>
      </w:pPr>
    </w:p>
    <w:p w:rsidR="00D83285" w:rsidRDefault="00D83285">
      <w:pPr>
        <w:rPr>
          <w:rFonts w:ascii="Arial"/>
          <w:sz w:val="20"/>
        </w:rPr>
      </w:pPr>
    </w:p>
    <w:p w:rsidR="0089789F" w:rsidRPr="0089789F" w:rsidRDefault="0089789F" w:rsidP="0089789F">
      <w:pPr>
        <w:pStyle w:val="BodyText"/>
        <w:rPr>
          <w:rFonts w:asciiTheme="minorHAnsi" w:hAnsiTheme="minorHAnsi"/>
          <w:b/>
          <w:w w:val="90"/>
          <w:sz w:val="20"/>
          <w:szCs w:val="20"/>
          <w:u w:val="single"/>
        </w:rPr>
      </w:pPr>
      <w:r w:rsidRPr="0089789F">
        <w:rPr>
          <w:rFonts w:asciiTheme="minorHAnsi" w:hAnsiTheme="minorHAnsi"/>
          <w:b/>
          <w:sz w:val="20"/>
          <w:szCs w:val="20"/>
          <w:u w:val="single"/>
        </w:rPr>
        <w:t xml:space="preserve">HDFC </w:t>
      </w:r>
      <w:r w:rsidR="00277CBA">
        <w:rPr>
          <w:rFonts w:asciiTheme="minorHAnsi" w:hAnsiTheme="minorHAnsi"/>
          <w:b/>
          <w:sz w:val="20"/>
          <w:szCs w:val="20"/>
          <w:u w:val="single"/>
        </w:rPr>
        <w:t>BANK</w:t>
      </w:r>
      <w:r w:rsidRPr="0089789F">
        <w:rPr>
          <w:rFonts w:asciiTheme="minorHAnsi" w:hAnsiTheme="minorHAnsi"/>
          <w:b/>
          <w:sz w:val="20"/>
          <w:szCs w:val="20"/>
          <w:u w:val="single"/>
        </w:rPr>
        <w:t>-</w:t>
      </w:r>
      <w:r w:rsidRPr="0089789F">
        <w:rPr>
          <w:rFonts w:asciiTheme="minorHAnsi" w:hAnsiTheme="minorHAnsi"/>
          <w:b/>
          <w:spacing w:val="36"/>
          <w:w w:val="90"/>
          <w:sz w:val="20"/>
          <w:szCs w:val="20"/>
          <w:u w:val="single"/>
        </w:rPr>
        <w:t xml:space="preserve"> </w:t>
      </w:r>
      <w:r w:rsidRPr="0089789F">
        <w:rPr>
          <w:rFonts w:asciiTheme="minorHAnsi" w:hAnsiTheme="minorHAnsi"/>
          <w:b/>
          <w:w w:val="90"/>
          <w:sz w:val="20"/>
          <w:szCs w:val="20"/>
          <w:u w:val="single"/>
        </w:rPr>
        <w:t>Manager (</w:t>
      </w:r>
      <w:r w:rsidRPr="0089789F">
        <w:rPr>
          <w:rFonts w:asciiTheme="minorHAnsi" w:hAnsiTheme="minorHAnsi"/>
          <w:b/>
          <w:sz w:val="20"/>
          <w:szCs w:val="20"/>
          <w:u w:val="single"/>
        </w:rPr>
        <w:t>JAN 2019 – AUGUST 2019</w:t>
      </w:r>
      <w:r w:rsidRPr="0089789F">
        <w:rPr>
          <w:rFonts w:asciiTheme="minorHAnsi" w:hAnsiTheme="minorHAnsi"/>
          <w:b/>
          <w:w w:val="90"/>
          <w:sz w:val="20"/>
          <w:szCs w:val="20"/>
          <w:u w:val="single"/>
        </w:rPr>
        <w:t>)</w:t>
      </w:r>
    </w:p>
    <w:p w:rsidR="0089789F" w:rsidRPr="00D83285" w:rsidRDefault="0089789F" w:rsidP="0089789F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>Document checking (LC BILLS)</w:t>
      </w:r>
      <w:r w:rsidRPr="00D83285">
        <w:rPr>
          <w:rFonts w:ascii="Calibri" w:eastAsiaTheme="minorHAnsi" w:hAnsi="Calibri" w:cs="Calibri"/>
          <w:color w:val="000000"/>
          <w:sz w:val="20"/>
          <w:szCs w:val="20"/>
        </w:rPr>
        <w:t xml:space="preserve"> </w:t>
      </w:r>
      <w:r>
        <w:rPr>
          <w:rFonts w:ascii="Calibri" w:eastAsiaTheme="minorHAnsi" w:hAnsi="Calibri" w:cs="Calibri"/>
          <w:color w:val="000000"/>
          <w:sz w:val="20"/>
          <w:szCs w:val="20"/>
        </w:rPr>
        <w:t>&amp; LC PAYMENT</w:t>
      </w:r>
    </w:p>
    <w:p w:rsidR="0089789F" w:rsidRDefault="0089789F" w:rsidP="0089789F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 xml:space="preserve">Well versed with UCP 600, URC 522 </w:t>
      </w:r>
    </w:p>
    <w:p w:rsidR="0089789F" w:rsidRDefault="0089789F" w:rsidP="0089789F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</w:p>
    <w:p w:rsidR="0089789F" w:rsidRPr="00277CBA" w:rsidRDefault="00277CBA" w:rsidP="0089789F">
      <w:pPr>
        <w:pStyle w:val="BodyText"/>
        <w:rPr>
          <w:rFonts w:asciiTheme="minorHAnsi" w:hAnsiTheme="minorHAnsi" w:cstheme="minorHAnsi"/>
          <w:b/>
          <w:w w:val="90"/>
          <w:sz w:val="20"/>
          <w:szCs w:val="20"/>
          <w:u w:val="single"/>
        </w:rPr>
      </w:pPr>
      <w:r w:rsidRPr="00277CBA">
        <w:rPr>
          <w:rFonts w:asciiTheme="minorHAnsi" w:hAnsiTheme="minorHAnsi" w:cstheme="minorHAnsi"/>
          <w:b/>
          <w:sz w:val="20"/>
          <w:szCs w:val="20"/>
          <w:u w:val="single"/>
        </w:rPr>
        <w:t>IDFC BANK</w:t>
      </w:r>
      <w:r w:rsidR="0089789F" w:rsidRPr="00277CBA">
        <w:rPr>
          <w:rFonts w:asciiTheme="minorHAnsi" w:hAnsiTheme="minorHAnsi" w:cstheme="minorHAnsi"/>
          <w:b/>
          <w:sz w:val="20"/>
          <w:szCs w:val="20"/>
          <w:u w:val="single"/>
        </w:rPr>
        <w:t xml:space="preserve"> -</w:t>
      </w:r>
      <w:r w:rsidR="0089789F" w:rsidRPr="00277CBA">
        <w:rPr>
          <w:rFonts w:asciiTheme="minorHAnsi" w:hAnsiTheme="minorHAnsi" w:cstheme="minorHAnsi"/>
          <w:b/>
          <w:spacing w:val="36"/>
          <w:w w:val="90"/>
          <w:sz w:val="20"/>
          <w:szCs w:val="20"/>
          <w:u w:val="single"/>
        </w:rPr>
        <w:t xml:space="preserve"> </w:t>
      </w:r>
      <w:r w:rsidR="0089789F" w:rsidRPr="00277CBA">
        <w:rPr>
          <w:rFonts w:asciiTheme="minorHAnsi" w:hAnsiTheme="minorHAnsi" w:cstheme="minorHAnsi"/>
          <w:b/>
          <w:w w:val="90"/>
          <w:sz w:val="20"/>
          <w:szCs w:val="20"/>
          <w:u w:val="single"/>
        </w:rPr>
        <w:t>Manager</w:t>
      </w:r>
      <w:r w:rsidRPr="00277CBA">
        <w:rPr>
          <w:rFonts w:asciiTheme="minorHAnsi" w:hAnsiTheme="minorHAnsi" w:cstheme="minorHAnsi"/>
          <w:b/>
          <w:w w:val="90"/>
          <w:sz w:val="20"/>
          <w:szCs w:val="20"/>
          <w:u w:val="single"/>
        </w:rPr>
        <w:t xml:space="preserve"> (</w:t>
      </w:r>
      <w:r w:rsidRPr="00277CBA">
        <w:rPr>
          <w:rFonts w:asciiTheme="minorHAnsi" w:hAnsiTheme="minorHAnsi" w:cstheme="minorHAnsi"/>
          <w:b/>
          <w:sz w:val="20"/>
          <w:szCs w:val="20"/>
          <w:u w:val="single"/>
        </w:rPr>
        <w:t>12 FEB 2018 – JAN 2019)</w:t>
      </w:r>
    </w:p>
    <w:p w:rsidR="0089789F" w:rsidRDefault="0089789F" w:rsidP="0089789F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</w:p>
    <w:p w:rsidR="00277CBA" w:rsidRPr="00D83285" w:rsidRDefault="00277CBA" w:rsidP="00277CBA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>Team management –Exports/Inward</w:t>
      </w:r>
    </w:p>
    <w:p w:rsidR="00277CBA" w:rsidRDefault="00277CBA" w:rsidP="00277CBA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 xml:space="preserve">Audit Query for </w:t>
      </w:r>
      <w:r w:rsidR="004C7A72">
        <w:rPr>
          <w:rFonts w:ascii="Calibri" w:eastAsiaTheme="minorHAnsi" w:hAnsi="Calibri" w:cs="Calibri"/>
          <w:color w:val="000000"/>
          <w:sz w:val="20"/>
          <w:szCs w:val="20"/>
        </w:rPr>
        <w:t>NOC,</w:t>
      </w:r>
      <w:r>
        <w:rPr>
          <w:rFonts w:ascii="Calibri" w:eastAsiaTheme="minorHAnsi" w:hAnsi="Calibri" w:cs="Calibri"/>
          <w:color w:val="000000"/>
          <w:sz w:val="20"/>
          <w:szCs w:val="20"/>
        </w:rPr>
        <w:t xml:space="preserve"> RBI </w:t>
      </w:r>
      <w:r w:rsidR="004C7A72">
        <w:rPr>
          <w:rFonts w:ascii="Calibri" w:eastAsiaTheme="minorHAnsi" w:hAnsi="Calibri" w:cs="Calibri"/>
          <w:color w:val="000000"/>
          <w:sz w:val="20"/>
          <w:szCs w:val="20"/>
        </w:rPr>
        <w:t xml:space="preserve">Query. </w:t>
      </w:r>
    </w:p>
    <w:p w:rsidR="00277CBA" w:rsidRPr="00D83285" w:rsidRDefault="00277CBA" w:rsidP="00277CBA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 xml:space="preserve">Process Migration from Mumbai </w:t>
      </w:r>
    </w:p>
    <w:p w:rsidR="00277CBA" w:rsidRDefault="00277CBA" w:rsidP="00277CBA">
      <w:pPr>
        <w:widowControl/>
        <w:adjustRightInd w:val="0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="004C7A72">
        <w:rPr>
          <w:rFonts w:ascii="Calibri" w:eastAsiaTheme="minorHAnsi" w:hAnsi="Calibri" w:cs="Calibri"/>
          <w:color w:val="000000"/>
          <w:sz w:val="20"/>
          <w:szCs w:val="20"/>
        </w:rPr>
        <w:t xml:space="preserve">Testing / Training Application </w:t>
      </w:r>
      <w:r>
        <w:rPr>
          <w:rFonts w:ascii="Calibri" w:eastAsiaTheme="minorHAnsi" w:hAnsi="Calibri" w:cs="Calibri"/>
          <w:color w:val="000000"/>
          <w:sz w:val="20"/>
          <w:szCs w:val="20"/>
        </w:rPr>
        <w:t>o</w:t>
      </w:r>
      <w:r w:rsidR="004C7A72">
        <w:rPr>
          <w:rFonts w:ascii="Calibri" w:eastAsiaTheme="minorHAnsi" w:hAnsi="Calibri" w:cs="Calibri"/>
          <w:color w:val="000000"/>
          <w:sz w:val="20"/>
          <w:szCs w:val="20"/>
        </w:rPr>
        <w:t>f</w:t>
      </w:r>
      <w:r>
        <w:rPr>
          <w:rFonts w:ascii="Calibri" w:eastAsiaTheme="minorHAnsi" w:hAnsi="Calibri" w:cs="Calibri"/>
          <w:color w:val="000000"/>
          <w:sz w:val="20"/>
          <w:szCs w:val="20"/>
        </w:rPr>
        <w:t xml:space="preserve"> team members</w:t>
      </w:r>
    </w:p>
    <w:p w:rsidR="00277CBA" w:rsidRDefault="00277CBA" w:rsidP="00277CBA">
      <w:pPr>
        <w:widowControl/>
        <w:adjustRightInd w:val="0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 xml:space="preserve">Founding member </w:t>
      </w:r>
      <w:r w:rsidR="004C7A72">
        <w:rPr>
          <w:rFonts w:ascii="Calibri" w:eastAsiaTheme="minorHAnsi" w:hAnsi="Calibri" w:cs="Calibri"/>
          <w:color w:val="000000"/>
          <w:sz w:val="20"/>
          <w:szCs w:val="20"/>
        </w:rPr>
        <w:t>of NOC GGN</w:t>
      </w:r>
    </w:p>
    <w:p w:rsidR="00277CBA" w:rsidRPr="004C7A72" w:rsidRDefault="004C7A72" w:rsidP="00277CBA">
      <w:pPr>
        <w:widowControl/>
        <w:adjustRightInd w:val="0"/>
      </w:pPr>
      <w:r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>Process improvement</w:t>
      </w:r>
    </w:p>
    <w:p w:rsidR="00277CBA" w:rsidRDefault="00277CBA" w:rsidP="00277CBA">
      <w:pPr>
        <w:widowControl/>
        <w:adjustRightInd w:val="0"/>
        <w:rPr>
          <w:rFonts w:ascii="Calibri" w:eastAsiaTheme="minorHAnsi" w:hAnsi="Calibri" w:cs="Calibri"/>
          <w:color w:val="000000"/>
          <w:sz w:val="20"/>
          <w:szCs w:val="20"/>
        </w:rPr>
      </w:pPr>
    </w:p>
    <w:p w:rsidR="00696121" w:rsidRPr="00277CBA" w:rsidRDefault="00696121" w:rsidP="00696121">
      <w:pPr>
        <w:pStyle w:val="BodyText"/>
        <w:rPr>
          <w:rFonts w:asciiTheme="minorHAnsi" w:hAnsiTheme="minorHAnsi" w:cstheme="minorHAnsi"/>
          <w:b/>
          <w:w w:val="90"/>
          <w:sz w:val="20"/>
          <w:szCs w:val="20"/>
          <w:u w:val="single"/>
        </w:rPr>
      </w:pPr>
      <w:r>
        <w:rPr>
          <w:rFonts w:asciiTheme="minorHAnsi" w:hAnsiTheme="minorHAnsi" w:cstheme="minorHAnsi"/>
          <w:b/>
          <w:sz w:val="20"/>
          <w:szCs w:val="20"/>
          <w:u w:val="single"/>
        </w:rPr>
        <w:t>Kotak Mahindra Bank</w:t>
      </w:r>
      <w:r w:rsidRPr="00277CBA">
        <w:rPr>
          <w:rFonts w:asciiTheme="minorHAnsi" w:hAnsiTheme="minorHAnsi" w:cstheme="minorHAnsi"/>
          <w:b/>
          <w:sz w:val="20"/>
          <w:szCs w:val="20"/>
          <w:u w:val="single"/>
        </w:rPr>
        <w:t>-</w:t>
      </w:r>
      <w:r w:rsidRPr="00277CBA">
        <w:rPr>
          <w:rFonts w:asciiTheme="minorHAnsi" w:hAnsiTheme="minorHAnsi" w:cstheme="minorHAnsi"/>
          <w:b/>
          <w:spacing w:val="36"/>
          <w:w w:val="90"/>
          <w:sz w:val="20"/>
          <w:szCs w:val="20"/>
          <w:u w:val="single"/>
        </w:rPr>
        <w:t xml:space="preserve"> </w:t>
      </w:r>
      <w:r w:rsidRPr="00277CBA">
        <w:rPr>
          <w:rFonts w:asciiTheme="minorHAnsi" w:hAnsiTheme="minorHAnsi" w:cstheme="minorHAnsi"/>
          <w:b/>
          <w:w w:val="90"/>
          <w:sz w:val="20"/>
          <w:szCs w:val="20"/>
          <w:u w:val="single"/>
        </w:rPr>
        <w:t>Manager (</w:t>
      </w:r>
      <w:r>
        <w:rPr>
          <w:rFonts w:asciiTheme="minorHAnsi" w:hAnsiTheme="minorHAnsi" w:cstheme="minorHAnsi"/>
          <w:b/>
          <w:sz w:val="20"/>
          <w:szCs w:val="20"/>
          <w:u w:val="single"/>
        </w:rPr>
        <w:t>1</w:t>
      </w:r>
      <w:r>
        <w:rPr>
          <w:rFonts w:asciiTheme="minorHAnsi" w:hAnsiTheme="minorHAnsi" w:cstheme="minorHAnsi"/>
          <w:b/>
          <w:sz w:val="20"/>
          <w:szCs w:val="20"/>
          <w:u w:val="single"/>
          <w:vertAlign w:val="superscript"/>
        </w:rPr>
        <w:t xml:space="preserve"> </w:t>
      </w:r>
      <w:r>
        <w:rPr>
          <w:rFonts w:asciiTheme="minorHAnsi" w:hAnsiTheme="minorHAnsi" w:cstheme="minorHAnsi"/>
          <w:b/>
          <w:sz w:val="20"/>
          <w:szCs w:val="20"/>
          <w:u w:val="single"/>
        </w:rPr>
        <w:t>Jan2013– 7JAN 2018</w:t>
      </w:r>
      <w:r w:rsidRPr="00277CBA">
        <w:rPr>
          <w:rFonts w:asciiTheme="minorHAnsi" w:hAnsiTheme="minorHAnsi" w:cstheme="minorHAnsi"/>
          <w:b/>
          <w:sz w:val="20"/>
          <w:szCs w:val="20"/>
          <w:u w:val="single"/>
        </w:rPr>
        <w:t>)</w:t>
      </w:r>
    </w:p>
    <w:p w:rsidR="00696121" w:rsidRDefault="00696121" w:rsidP="00277CBA">
      <w:pPr>
        <w:widowControl/>
        <w:adjustRightInd w:val="0"/>
        <w:rPr>
          <w:rFonts w:ascii="Calibri" w:eastAsiaTheme="minorHAnsi" w:hAnsi="Calibri" w:cs="Calibri"/>
          <w:color w:val="000000"/>
          <w:sz w:val="20"/>
          <w:szCs w:val="20"/>
        </w:rPr>
      </w:pPr>
    </w:p>
    <w:p w:rsidR="00696121" w:rsidRPr="00696121" w:rsidRDefault="00696121" w:rsidP="00696121">
      <w:pPr>
        <w:pStyle w:val="Default"/>
        <w:rPr>
          <w:rFonts w:ascii="Arial Unicode MS" w:hAnsi="Arial Unicode MS" w:cs="Arial Unicode MS"/>
        </w:rPr>
      </w:pPr>
      <w:r w:rsidRPr="00D83285">
        <w:rPr>
          <w:rFonts w:ascii="Wingdings" w:hAnsi="Wingdings" w:cs="Wingdings"/>
          <w:sz w:val="20"/>
          <w:szCs w:val="20"/>
        </w:rPr>
        <w:t></w:t>
      </w:r>
      <w:r w:rsidRPr="00D83285">
        <w:rPr>
          <w:rFonts w:ascii="Wingdings" w:hAnsi="Wingdings" w:cs="Wingdings"/>
          <w:sz w:val="20"/>
          <w:szCs w:val="20"/>
        </w:rPr>
        <w:t></w:t>
      </w:r>
      <w:r>
        <w:rPr>
          <w:sz w:val="20"/>
          <w:szCs w:val="20"/>
        </w:rPr>
        <w:t xml:space="preserve">Handling of products like </w:t>
      </w:r>
      <w:r w:rsidR="00F410A3">
        <w:rPr>
          <w:sz w:val="20"/>
          <w:szCs w:val="20"/>
        </w:rPr>
        <w:t xml:space="preserve">LC. </w:t>
      </w:r>
      <w:r>
        <w:rPr>
          <w:sz w:val="20"/>
          <w:szCs w:val="20"/>
        </w:rPr>
        <w:t xml:space="preserve">Outward Remittances (Advance, </w:t>
      </w:r>
      <w:r w:rsidR="00F410A3">
        <w:rPr>
          <w:sz w:val="20"/>
          <w:szCs w:val="20"/>
        </w:rPr>
        <w:t>Direct,</w:t>
      </w:r>
      <w:r>
        <w:rPr>
          <w:sz w:val="20"/>
          <w:szCs w:val="20"/>
        </w:rPr>
        <w:t xml:space="preserve"> </w:t>
      </w:r>
      <w:r w:rsidR="00F410A3">
        <w:rPr>
          <w:sz w:val="20"/>
          <w:szCs w:val="20"/>
        </w:rPr>
        <w:t>OTT</w:t>
      </w:r>
      <w:r w:rsidR="00DE03E0">
        <w:rPr>
          <w:sz w:val="20"/>
          <w:szCs w:val="20"/>
        </w:rPr>
        <w:t>, Merchant Trade</w:t>
      </w:r>
      <w:proofErr w:type="gramStart"/>
      <w:r w:rsidR="00F410A3">
        <w:rPr>
          <w:sz w:val="20"/>
          <w:szCs w:val="20"/>
        </w:rPr>
        <w:t>)</w:t>
      </w:r>
      <w:r>
        <w:rPr>
          <w:sz w:val="20"/>
          <w:szCs w:val="20"/>
        </w:rPr>
        <w:t xml:space="preserve"> .</w:t>
      </w:r>
      <w:proofErr w:type="gramEnd"/>
    </w:p>
    <w:p w:rsidR="00696121" w:rsidRPr="00696121" w:rsidRDefault="00696121" w:rsidP="00696121">
      <w:pPr>
        <w:pStyle w:val="Default"/>
        <w:rPr>
          <w:rFonts w:ascii="Arial Unicode MS" w:hAnsi="Arial Unicode MS" w:cs="Arial Unicode MS"/>
        </w:rPr>
      </w:pPr>
      <w:r w:rsidRPr="00D83285">
        <w:rPr>
          <w:rFonts w:ascii="Wingdings" w:hAnsi="Wingdings" w:cs="Wingdings"/>
          <w:sz w:val="20"/>
          <w:szCs w:val="20"/>
        </w:rPr>
        <w:t></w:t>
      </w:r>
      <w:r w:rsidRPr="00D83285">
        <w:rPr>
          <w:rFonts w:ascii="Wingdings" w:hAnsi="Wingdings" w:cs="Wingdings"/>
          <w:sz w:val="20"/>
          <w:szCs w:val="20"/>
        </w:rPr>
        <w:t></w:t>
      </w:r>
      <w:r w:rsidRPr="00D83285">
        <w:rPr>
          <w:sz w:val="20"/>
          <w:szCs w:val="20"/>
        </w:rPr>
        <w:t>Co</w:t>
      </w:r>
      <w:r>
        <w:rPr>
          <w:sz w:val="20"/>
          <w:szCs w:val="20"/>
        </w:rPr>
        <w:t>-</w:t>
      </w:r>
      <w:proofErr w:type="spellStart"/>
      <w:r>
        <w:rPr>
          <w:sz w:val="20"/>
          <w:szCs w:val="20"/>
        </w:rPr>
        <w:t>ordinating</w:t>
      </w:r>
      <w:proofErr w:type="spellEnd"/>
      <w:r>
        <w:rPr>
          <w:sz w:val="20"/>
          <w:szCs w:val="20"/>
        </w:rPr>
        <w:t xml:space="preserve"> with </w:t>
      </w:r>
      <w:r w:rsidR="00F410A3">
        <w:rPr>
          <w:sz w:val="20"/>
          <w:szCs w:val="20"/>
        </w:rPr>
        <w:t>customer,</w:t>
      </w:r>
      <w:r>
        <w:rPr>
          <w:sz w:val="20"/>
          <w:szCs w:val="20"/>
        </w:rPr>
        <w:t xml:space="preserve"> </w:t>
      </w:r>
      <w:r w:rsidR="00F410A3">
        <w:rPr>
          <w:sz w:val="20"/>
          <w:szCs w:val="20"/>
        </w:rPr>
        <w:t>RM,</w:t>
      </w:r>
      <w:r>
        <w:rPr>
          <w:sz w:val="20"/>
          <w:szCs w:val="20"/>
        </w:rPr>
        <w:t xml:space="preserve"> </w:t>
      </w:r>
      <w:r w:rsidR="00DE03E0">
        <w:rPr>
          <w:sz w:val="20"/>
          <w:szCs w:val="20"/>
        </w:rPr>
        <w:t>Branch,</w:t>
      </w:r>
      <w:r>
        <w:rPr>
          <w:sz w:val="20"/>
          <w:szCs w:val="20"/>
        </w:rPr>
        <w:t xml:space="preserve"> Treasury and compliance for processing of trade transaction.</w:t>
      </w:r>
    </w:p>
    <w:p w:rsidR="00696121" w:rsidRDefault="00696121" w:rsidP="00696121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 xml:space="preserve">Well versed with UCP600, URC </w:t>
      </w:r>
      <w:r w:rsidR="00F410A3">
        <w:rPr>
          <w:rFonts w:ascii="Calibri" w:eastAsiaTheme="minorHAnsi" w:hAnsi="Calibri" w:cs="Calibri"/>
          <w:color w:val="000000"/>
          <w:sz w:val="20"/>
          <w:szCs w:val="20"/>
        </w:rPr>
        <w:t>522.</w:t>
      </w:r>
    </w:p>
    <w:p w:rsidR="00696121" w:rsidRPr="00D83285" w:rsidRDefault="00696121" w:rsidP="00696121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>
        <w:rPr>
          <w:rFonts w:ascii="Calibri" w:eastAsiaTheme="minorHAnsi" w:hAnsi="Calibri" w:cs="Calibri"/>
          <w:color w:val="000000"/>
          <w:sz w:val="20"/>
          <w:szCs w:val="20"/>
        </w:rPr>
        <w:t xml:space="preserve">Handling Branch </w:t>
      </w:r>
      <w:r w:rsidR="00F410A3">
        <w:rPr>
          <w:rFonts w:ascii="Calibri" w:eastAsiaTheme="minorHAnsi" w:hAnsi="Calibri" w:cs="Calibri"/>
          <w:color w:val="000000"/>
          <w:sz w:val="20"/>
          <w:szCs w:val="20"/>
        </w:rPr>
        <w:t>Query,</w:t>
      </w:r>
      <w:r>
        <w:rPr>
          <w:rFonts w:ascii="Calibri" w:eastAsiaTheme="minorHAns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eastAsiaTheme="minorHAnsi" w:hAnsi="Calibri" w:cs="Calibri"/>
          <w:color w:val="000000"/>
          <w:sz w:val="20"/>
          <w:szCs w:val="20"/>
        </w:rPr>
        <w:t>Nostro</w:t>
      </w:r>
      <w:proofErr w:type="spellEnd"/>
      <w:r>
        <w:rPr>
          <w:rFonts w:ascii="Calibri" w:eastAsiaTheme="minorHAnsi" w:hAnsi="Calibri" w:cs="Calibri"/>
          <w:color w:val="000000"/>
          <w:sz w:val="20"/>
          <w:szCs w:val="20"/>
        </w:rPr>
        <w:t xml:space="preserve"> Revert for </w:t>
      </w:r>
      <w:r w:rsidR="00F410A3">
        <w:rPr>
          <w:rFonts w:ascii="Calibri" w:eastAsiaTheme="minorHAnsi" w:hAnsi="Calibri" w:cs="Calibri"/>
          <w:color w:val="000000"/>
          <w:sz w:val="20"/>
          <w:szCs w:val="20"/>
        </w:rPr>
        <w:t xml:space="preserve">NOC. </w:t>
      </w:r>
    </w:p>
    <w:p w:rsidR="00696121" w:rsidRPr="00D83285" w:rsidRDefault="00696121" w:rsidP="00696121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="00F410A3">
        <w:rPr>
          <w:rFonts w:ascii="Calibri" w:eastAsiaTheme="minorHAnsi" w:hAnsi="Calibri" w:cs="Calibri"/>
          <w:color w:val="000000"/>
          <w:sz w:val="20"/>
          <w:szCs w:val="20"/>
        </w:rPr>
        <w:t>Team Management – Import /Outward</w:t>
      </w:r>
    </w:p>
    <w:p w:rsidR="00696121" w:rsidRPr="00D83285" w:rsidRDefault="00696121" w:rsidP="00696121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="00F410A3">
        <w:rPr>
          <w:rFonts w:ascii="Calibri" w:eastAsiaTheme="minorHAnsi" w:hAnsi="Calibri" w:cs="Calibri"/>
          <w:color w:val="000000"/>
          <w:sz w:val="20"/>
          <w:szCs w:val="20"/>
        </w:rPr>
        <w:t xml:space="preserve">Customer handling and Coordinating with NOC </w:t>
      </w:r>
      <w:r w:rsidR="00DE03E0">
        <w:rPr>
          <w:rFonts w:ascii="Calibri" w:eastAsiaTheme="minorHAnsi" w:hAnsi="Calibri" w:cs="Calibri"/>
          <w:color w:val="000000"/>
          <w:sz w:val="20"/>
          <w:szCs w:val="20"/>
        </w:rPr>
        <w:t>for timely processing of transaction.</w:t>
      </w:r>
    </w:p>
    <w:p w:rsidR="00696121" w:rsidRPr="00D83285" w:rsidRDefault="00696121" w:rsidP="00696121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="00F410A3">
        <w:rPr>
          <w:rFonts w:ascii="Calibri" w:eastAsiaTheme="minorHAnsi" w:hAnsi="Calibri" w:cs="Calibri"/>
          <w:color w:val="000000"/>
          <w:sz w:val="20"/>
          <w:szCs w:val="20"/>
        </w:rPr>
        <w:t xml:space="preserve">Founding member NOC Noida, Migrated process from </w:t>
      </w:r>
      <w:r w:rsidR="00DE03E0">
        <w:rPr>
          <w:rFonts w:ascii="Calibri" w:eastAsiaTheme="minorHAnsi" w:hAnsi="Calibri" w:cs="Calibri"/>
          <w:color w:val="000000"/>
          <w:sz w:val="20"/>
          <w:szCs w:val="20"/>
        </w:rPr>
        <w:t>Mumbai.</w:t>
      </w:r>
    </w:p>
    <w:p w:rsidR="00696121" w:rsidRPr="00D83285" w:rsidRDefault="00696121" w:rsidP="00696121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="00DE03E0">
        <w:rPr>
          <w:rFonts w:ascii="Calibri" w:eastAsiaTheme="minorHAnsi" w:hAnsi="Calibri" w:cs="Calibri"/>
          <w:color w:val="000000"/>
          <w:sz w:val="20"/>
          <w:szCs w:val="20"/>
        </w:rPr>
        <w:t>Handled and Trained team members for Inland Discounting, Pre-shipment /Post Shipment .</w:t>
      </w:r>
    </w:p>
    <w:p w:rsidR="00696121" w:rsidRPr="00D83285" w:rsidRDefault="00696121" w:rsidP="00696121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</w:t>
      </w:r>
      <w:r w:rsidRPr="00D83285">
        <w:rPr>
          <w:rFonts w:ascii="Wingdings" w:eastAsiaTheme="minorHAnsi" w:hAnsi="Wingdings" w:cs="Wingdings"/>
          <w:color w:val="000000"/>
          <w:sz w:val="20"/>
          <w:szCs w:val="20"/>
        </w:rPr>
        <w:t></w:t>
      </w:r>
      <w:r w:rsidR="00DE03E0">
        <w:rPr>
          <w:rFonts w:ascii="Calibri" w:eastAsiaTheme="minorHAnsi" w:hAnsi="Calibri" w:cs="Calibri"/>
          <w:color w:val="000000"/>
          <w:sz w:val="20"/>
          <w:szCs w:val="20"/>
        </w:rPr>
        <w:t xml:space="preserve">LC payments </w:t>
      </w:r>
    </w:p>
    <w:p w:rsidR="00696121" w:rsidRPr="00D83285" w:rsidRDefault="00696121" w:rsidP="00F410A3">
      <w:pPr>
        <w:widowControl/>
        <w:adjustRightInd w:val="0"/>
        <w:spacing w:after="9"/>
        <w:rPr>
          <w:rFonts w:ascii="Calibri" w:eastAsiaTheme="minorHAnsi" w:hAnsi="Calibri" w:cs="Calibri"/>
          <w:color w:val="000000"/>
          <w:sz w:val="20"/>
          <w:szCs w:val="20"/>
        </w:rPr>
      </w:pPr>
    </w:p>
    <w:p w:rsidR="00277CBA" w:rsidRPr="00D83285" w:rsidRDefault="00DE03E0" w:rsidP="00277CBA">
      <w:pPr>
        <w:widowControl/>
        <w:adjustRightInd w:val="0"/>
        <w:rPr>
          <w:rFonts w:ascii="Calibri" w:eastAsiaTheme="minorHAnsi" w:hAnsi="Calibri" w:cs="Calibri"/>
          <w:color w:val="000000"/>
          <w:sz w:val="20"/>
          <w:szCs w:val="20"/>
        </w:rPr>
      </w:pPr>
      <w:r>
        <w:rPr>
          <w:rFonts w:ascii="Calibri" w:eastAsiaTheme="minorHAnsi" w:hAnsi="Calibri" w:cs="Calibri"/>
          <w:noProof/>
          <w:color w:val="000000"/>
          <w:sz w:val="20"/>
          <w:szCs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129540</wp:posOffset>
                </wp:positionV>
                <wp:extent cx="5810250" cy="19050"/>
                <wp:effectExtent l="0" t="0" r="1905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3A272640" id="Straight Connector 7" o:spid="_x0000_s1026" style="position:absolute;flip:y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10.2pt" to="457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" strokecolor="#4579b8 [3044]"/>
            </w:pict>
          </mc:Fallback>
        </mc:AlternateContent>
      </w:r>
    </w:p>
    <w:p w:rsidR="0089789F" w:rsidRDefault="0089789F" w:rsidP="0089789F">
      <w:pPr>
        <w:widowControl/>
        <w:adjustRightInd w:val="0"/>
        <w:spacing w:after="9"/>
        <w:rPr>
          <w:rFonts w:ascii="Wingdings" w:eastAsiaTheme="minorHAnsi" w:hAnsi="Wingdings" w:cs="Wingdings"/>
          <w:color w:val="000000"/>
          <w:sz w:val="20"/>
          <w:szCs w:val="20"/>
        </w:rPr>
      </w:pPr>
    </w:p>
    <w:p w:rsidR="0089789F" w:rsidRDefault="002261AC" w:rsidP="00DE03E0">
      <w:pPr>
        <w:widowControl/>
        <w:adjustRightInd w:val="0"/>
        <w:spacing w:after="9"/>
        <w:rPr>
          <w:rFonts w:asciiTheme="minorHAnsi" w:hAnsiTheme="minorHAnsi" w:cstheme="minorHAnsi"/>
          <w:b/>
          <w:sz w:val="24"/>
          <w:szCs w:val="24"/>
        </w:rPr>
      </w:pPr>
      <w:r w:rsidRPr="00DE03E0">
        <w:rPr>
          <w:rFonts w:asciiTheme="minorHAnsi" w:hAnsiTheme="minorHAnsi" w:cstheme="minorHAnsi"/>
          <w:b/>
          <w:sz w:val="24"/>
          <w:szCs w:val="24"/>
        </w:rPr>
        <w:t>ACADEMIA</w:t>
      </w:r>
      <w:r>
        <w:rPr>
          <w:rFonts w:asciiTheme="minorHAnsi" w:hAnsiTheme="minorHAnsi" w:cstheme="minorHAnsi"/>
          <w:b/>
          <w:sz w:val="24"/>
          <w:szCs w:val="24"/>
        </w:rPr>
        <w:t>:</w:t>
      </w:r>
    </w:p>
    <w:p w:rsidR="00DE03E0" w:rsidRPr="00DE03E0" w:rsidRDefault="00DE03E0" w:rsidP="00DE03E0">
      <w:pPr>
        <w:widowControl/>
        <w:adjustRightInd w:val="0"/>
        <w:rPr>
          <w:rFonts w:ascii="Wingdings" w:eastAsiaTheme="minorHAnsi" w:hAnsi="Wingdings" w:cs="Wingdings"/>
          <w:color w:val="000000"/>
          <w:sz w:val="24"/>
          <w:szCs w:val="24"/>
        </w:rPr>
      </w:pPr>
    </w:p>
    <w:p w:rsidR="00DE03E0" w:rsidRPr="002261AC" w:rsidRDefault="00DE03E0" w:rsidP="00DE03E0">
      <w:pPr>
        <w:widowControl/>
        <w:adjustRightInd w:val="0"/>
        <w:spacing w:after="208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2261A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PGDBRM from </w:t>
      </w:r>
      <w:proofErr w:type="spellStart"/>
      <w:r w:rsidRPr="002261AC">
        <w:rPr>
          <w:rFonts w:asciiTheme="minorHAnsi" w:eastAsiaTheme="minorHAnsi" w:hAnsiTheme="minorHAnsi" w:cstheme="minorHAnsi"/>
          <w:color w:val="000000"/>
          <w:sz w:val="20"/>
          <w:szCs w:val="20"/>
        </w:rPr>
        <w:t>Manipal</w:t>
      </w:r>
      <w:proofErr w:type="spellEnd"/>
      <w:r w:rsidRPr="002261A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 </w:t>
      </w:r>
      <w:r w:rsidR="002261AC" w:rsidRPr="002261AC">
        <w:rPr>
          <w:rFonts w:asciiTheme="minorHAnsi" w:eastAsiaTheme="minorHAnsi" w:hAnsiTheme="minorHAnsi" w:cstheme="minorHAnsi"/>
          <w:color w:val="000000"/>
          <w:sz w:val="20"/>
          <w:szCs w:val="20"/>
        </w:rPr>
        <w:t>University</w:t>
      </w:r>
      <w:r w:rsidRPr="002261A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 Bangalore in 2012 with 70%</w:t>
      </w:r>
    </w:p>
    <w:p w:rsidR="009A4F41" w:rsidRPr="00F674DA" w:rsidRDefault="00DE03E0" w:rsidP="00F674DA">
      <w:pPr>
        <w:widowControl/>
        <w:adjustRightInd w:val="0"/>
        <w:spacing w:after="208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2261A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B. </w:t>
      </w:r>
      <w:r w:rsidR="002261AC" w:rsidRPr="002261AC">
        <w:rPr>
          <w:rFonts w:asciiTheme="minorHAnsi" w:eastAsiaTheme="minorHAnsi" w:hAnsiTheme="minorHAnsi" w:cstheme="minorHAnsi"/>
          <w:color w:val="000000"/>
          <w:sz w:val="20"/>
          <w:szCs w:val="20"/>
        </w:rPr>
        <w:t>Tech from</w:t>
      </w:r>
      <w:r w:rsidRPr="002261A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 S.C.R.I.E.T (CCS UNIVERSITY) U.P in 2011 with 74%</w:t>
      </w:r>
    </w:p>
    <w:p w:rsidR="002261AC" w:rsidRDefault="002261AC">
      <w:pPr>
        <w:pStyle w:val="BodyText"/>
        <w:spacing w:before="3"/>
        <w:rPr>
          <w:sz w:val="20"/>
        </w:rPr>
      </w:pPr>
      <w:r>
        <w:rPr>
          <w:noProof/>
          <w:sz w:val="20"/>
          <w:lang w:val="en-IN" w:eastAsia="en-IN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138430</wp:posOffset>
                </wp:positionV>
                <wp:extent cx="5848350" cy="0"/>
                <wp:effectExtent l="0" t="0" r="1905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line w14:anchorId="4EB2603D" id="Straight Connector 8" o:spid="_x0000_s1026" style="position:absolute;flip:y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pt,10.9pt" to="460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" strokecolor="#4579b8 [3044]"/>
            </w:pict>
          </mc:Fallback>
        </mc:AlternateContent>
      </w:r>
    </w:p>
    <w:p w:rsidR="009A4F41" w:rsidRPr="002261AC" w:rsidRDefault="002261AC" w:rsidP="002261AC">
      <w:pPr>
        <w:pStyle w:val="Heading1"/>
        <w:tabs>
          <w:tab w:val="left" w:pos="9199"/>
        </w:tabs>
        <w:ind w:left="0"/>
        <w:rPr>
          <w:rFonts w:asciiTheme="minorHAnsi" w:hAnsiTheme="minorHAnsi" w:cstheme="minorHAnsi"/>
        </w:rPr>
      </w:pPr>
      <w:r w:rsidRPr="002261AC">
        <w:rPr>
          <w:rFonts w:asciiTheme="minorHAnsi" w:eastAsia="Arial MT" w:hAnsiTheme="minorHAnsi" w:cstheme="minorHAnsi"/>
          <w:bCs w:val="0"/>
          <w:sz w:val="24"/>
        </w:rPr>
        <w:t>Personal SKILLS</w:t>
      </w:r>
      <w:r>
        <w:rPr>
          <w:rFonts w:asciiTheme="minorHAnsi" w:eastAsia="Arial MT" w:hAnsiTheme="minorHAnsi" w:cstheme="minorHAnsi"/>
          <w:bCs w:val="0"/>
          <w:sz w:val="24"/>
        </w:rPr>
        <w:t>:</w:t>
      </w:r>
    </w:p>
    <w:p w:rsidR="009A4F41" w:rsidRDefault="009A4F41">
      <w:pPr>
        <w:pStyle w:val="BodyText"/>
        <w:spacing w:before="8"/>
        <w:rPr>
          <w:rFonts w:ascii="Arial"/>
          <w:b/>
          <w:sz w:val="28"/>
        </w:rPr>
      </w:pPr>
    </w:p>
    <w:p w:rsidR="009A4F41" w:rsidRPr="002261AC" w:rsidRDefault="00277CB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0"/>
        <w:ind w:left="681"/>
        <w:rPr>
          <w:rFonts w:asciiTheme="minorHAnsi" w:hAnsiTheme="minorHAnsi" w:cstheme="minorHAnsi"/>
          <w:sz w:val="20"/>
          <w:szCs w:val="20"/>
        </w:rPr>
      </w:pPr>
      <w:r w:rsidRPr="002261AC">
        <w:rPr>
          <w:rFonts w:asciiTheme="minorHAnsi" w:hAnsiTheme="minorHAnsi" w:cstheme="minorHAnsi"/>
          <w:sz w:val="20"/>
          <w:szCs w:val="20"/>
        </w:rPr>
        <w:t>Strong</w:t>
      </w:r>
      <w:r w:rsidRPr="002261AC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ability</w:t>
      </w:r>
      <w:r w:rsidRPr="002261AC">
        <w:rPr>
          <w:rFonts w:asciiTheme="minorHAnsi" w:hAnsiTheme="minorHAnsi" w:cstheme="minorHAnsi"/>
          <w:spacing w:val="-5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to</w:t>
      </w:r>
      <w:r w:rsidRPr="002261AC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work</w:t>
      </w:r>
      <w:r w:rsidRPr="002261AC">
        <w:rPr>
          <w:rFonts w:asciiTheme="minorHAnsi" w:hAnsiTheme="minorHAnsi" w:cstheme="minorHAnsi"/>
          <w:spacing w:val="-5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under</w:t>
      </w:r>
      <w:r w:rsidRPr="002261AC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pressure</w:t>
      </w:r>
      <w:r w:rsidRPr="002261AC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and</w:t>
      </w:r>
      <w:r w:rsidRPr="002261AC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time</w:t>
      </w:r>
      <w:r w:rsidRPr="002261AC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constraints</w:t>
      </w:r>
      <w:r w:rsidRPr="002261AC">
        <w:rPr>
          <w:rFonts w:asciiTheme="minorHAnsi" w:hAnsiTheme="minorHAnsi" w:cstheme="minorHAnsi"/>
          <w:spacing w:val="-5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with</w:t>
      </w:r>
      <w:r w:rsidRPr="002261AC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Analytical</w:t>
      </w:r>
      <w:r w:rsidRPr="002261AC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Approach</w:t>
      </w:r>
    </w:p>
    <w:p w:rsidR="009A4F41" w:rsidRPr="002261AC" w:rsidRDefault="00277CB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128"/>
        <w:ind w:left="681"/>
        <w:rPr>
          <w:rFonts w:asciiTheme="minorHAnsi" w:hAnsiTheme="minorHAnsi" w:cstheme="minorHAnsi"/>
          <w:sz w:val="20"/>
          <w:szCs w:val="20"/>
        </w:rPr>
      </w:pPr>
      <w:r w:rsidRPr="002261AC">
        <w:rPr>
          <w:rFonts w:asciiTheme="minorHAnsi" w:hAnsiTheme="minorHAnsi" w:cstheme="minorHAnsi"/>
          <w:sz w:val="20"/>
          <w:szCs w:val="20"/>
        </w:rPr>
        <w:t>Comprehensive</w:t>
      </w:r>
      <w:r w:rsidRPr="002261AC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problem</w:t>
      </w:r>
      <w:r w:rsidRPr="002261AC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solving</w:t>
      </w:r>
      <w:r w:rsidRPr="002261AC">
        <w:rPr>
          <w:rFonts w:asciiTheme="minorHAnsi" w:hAnsiTheme="minorHAnsi" w:cstheme="minorHAnsi"/>
          <w:spacing w:val="-8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abilities</w:t>
      </w:r>
    </w:p>
    <w:p w:rsidR="009A4F41" w:rsidRPr="002261AC" w:rsidRDefault="00277CB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ind w:left="681"/>
        <w:rPr>
          <w:rFonts w:asciiTheme="minorHAnsi" w:hAnsiTheme="minorHAnsi" w:cstheme="minorHAnsi"/>
          <w:sz w:val="20"/>
          <w:szCs w:val="20"/>
        </w:rPr>
      </w:pPr>
      <w:r w:rsidRPr="002261AC">
        <w:rPr>
          <w:rFonts w:asciiTheme="minorHAnsi" w:hAnsiTheme="minorHAnsi" w:cstheme="minorHAnsi"/>
          <w:sz w:val="20"/>
          <w:szCs w:val="20"/>
        </w:rPr>
        <w:t>Willingness</w:t>
      </w:r>
      <w:r w:rsidRPr="002261AC">
        <w:rPr>
          <w:rFonts w:asciiTheme="minorHAnsi" w:hAnsiTheme="minorHAnsi" w:cstheme="minorHAnsi"/>
          <w:spacing w:val="-5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to</w:t>
      </w:r>
      <w:r w:rsidRPr="002261AC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learn</w:t>
      </w:r>
      <w:r w:rsidRPr="002261AC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new</w:t>
      </w:r>
      <w:r w:rsidRPr="002261AC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things</w:t>
      </w:r>
    </w:p>
    <w:p w:rsidR="009A4F41" w:rsidRPr="002261AC" w:rsidRDefault="00277CB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ind w:left="681"/>
        <w:rPr>
          <w:rFonts w:asciiTheme="minorHAnsi" w:hAnsiTheme="minorHAnsi" w:cstheme="minorHAnsi"/>
          <w:sz w:val="20"/>
          <w:szCs w:val="20"/>
        </w:rPr>
      </w:pPr>
      <w:r w:rsidRPr="002261AC">
        <w:rPr>
          <w:rFonts w:asciiTheme="minorHAnsi" w:hAnsiTheme="minorHAnsi" w:cstheme="minorHAnsi"/>
          <w:sz w:val="20"/>
          <w:szCs w:val="20"/>
        </w:rPr>
        <w:t>Positive</w:t>
      </w:r>
      <w:r w:rsidRPr="002261AC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attitude,</w:t>
      </w:r>
      <w:r w:rsidRPr="002261AC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organized</w:t>
      </w:r>
      <w:r w:rsidRPr="002261AC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nature,</w:t>
      </w:r>
      <w:r w:rsidRPr="002261AC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assertive</w:t>
      </w:r>
    </w:p>
    <w:p w:rsidR="009A4F41" w:rsidRPr="002261AC" w:rsidRDefault="00277CBA">
      <w:pPr>
        <w:pStyle w:val="ListParagraph"/>
        <w:numPr>
          <w:ilvl w:val="0"/>
          <w:numId w:val="1"/>
        </w:numPr>
        <w:tabs>
          <w:tab w:val="left" w:pos="680"/>
          <w:tab w:val="left" w:pos="681"/>
        </w:tabs>
        <w:spacing w:before="127"/>
        <w:ind w:left="681"/>
        <w:rPr>
          <w:rFonts w:asciiTheme="minorHAnsi" w:hAnsiTheme="minorHAnsi" w:cstheme="minorHAnsi"/>
          <w:sz w:val="20"/>
          <w:szCs w:val="20"/>
        </w:rPr>
      </w:pPr>
      <w:r w:rsidRPr="002261AC">
        <w:rPr>
          <w:rFonts w:asciiTheme="minorHAnsi" w:hAnsiTheme="minorHAnsi" w:cstheme="minorHAnsi"/>
          <w:sz w:val="20"/>
          <w:szCs w:val="20"/>
        </w:rPr>
        <w:t>Excellent</w:t>
      </w:r>
      <w:r w:rsidRPr="002261AC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verbal</w:t>
      </w:r>
      <w:r w:rsidRPr="002261AC">
        <w:rPr>
          <w:rFonts w:asciiTheme="minorHAnsi" w:hAnsiTheme="minorHAnsi" w:cstheme="minorHAnsi"/>
          <w:spacing w:val="-9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and</w:t>
      </w:r>
      <w:r w:rsidRPr="002261AC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written</w:t>
      </w:r>
      <w:r w:rsidRPr="002261AC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communication</w:t>
      </w:r>
      <w:r w:rsidRPr="002261AC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skills</w:t>
      </w:r>
    </w:p>
    <w:p w:rsidR="002261AC" w:rsidRDefault="002261AC" w:rsidP="002261AC">
      <w:pPr>
        <w:tabs>
          <w:tab w:val="left" w:pos="680"/>
          <w:tab w:val="left" w:pos="681"/>
        </w:tabs>
        <w:spacing w:before="127"/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180340</wp:posOffset>
                </wp:positionV>
                <wp:extent cx="5886450" cy="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64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1="http://schemas.microsoft.com/office/drawing/2015/9/8/chartex">
            <w:pict>
              <v:line w14:anchorId="09A8359C" id="Straight Connector 9" o:spid="_x0000_s1026" style="position:absolute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75pt,14.2pt" to="46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" strokecolor="#4579b8 [3044]"/>
            </w:pict>
          </mc:Fallback>
        </mc:AlternateContent>
      </w:r>
    </w:p>
    <w:p w:rsidR="009A4F41" w:rsidRPr="002261AC" w:rsidRDefault="002261AC">
      <w:pPr>
        <w:pStyle w:val="BodyText"/>
        <w:rPr>
          <w:rFonts w:ascii="Arial"/>
          <w:b/>
          <w:sz w:val="28"/>
        </w:rPr>
      </w:pPr>
      <w:r w:rsidRPr="002261AC">
        <w:rPr>
          <w:b/>
        </w:rPr>
        <w:t>Personal Information</w:t>
      </w:r>
      <w:r>
        <w:rPr>
          <w:b/>
        </w:rPr>
        <w:t>:</w:t>
      </w:r>
    </w:p>
    <w:p w:rsidR="009A4F41" w:rsidRPr="002261AC" w:rsidRDefault="009A4F41">
      <w:pPr>
        <w:pStyle w:val="BodyText"/>
        <w:spacing w:before="2"/>
        <w:rPr>
          <w:rFonts w:asciiTheme="minorHAnsi" w:hAnsiTheme="minorHAnsi" w:cstheme="minorHAnsi"/>
          <w:b/>
          <w:sz w:val="20"/>
          <w:szCs w:val="20"/>
        </w:rPr>
      </w:pPr>
    </w:p>
    <w:p w:rsidR="009A4F41" w:rsidRPr="002261AC" w:rsidRDefault="00277CBA">
      <w:pPr>
        <w:tabs>
          <w:tab w:val="left" w:pos="3741"/>
          <w:tab w:val="left" w:pos="5182"/>
        </w:tabs>
        <w:ind w:left="140"/>
        <w:rPr>
          <w:rFonts w:asciiTheme="minorHAnsi" w:hAnsiTheme="minorHAnsi" w:cstheme="minorHAnsi"/>
          <w:sz w:val="20"/>
          <w:szCs w:val="20"/>
        </w:rPr>
      </w:pPr>
      <w:r w:rsidRPr="002261AC">
        <w:rPr>
          <w:rFonts w:asciiTheme="minorHAnsi" w:hAnsiTheme="minorHAnsi" w:cstheme="minorHAnsi"/>
          <w:sz w:val="20"/>
          <w:szCs w:val="20"/>
        </w:rPr>
        <w:t>Name</w:t>
      </w:r>
      <w:r w:rsidRPr="002261AC">
        <w:rPr>
          <w:rFonts w:asciiTheme="minorHAnsi" w:hAnsiTheme="minorHAnsi" w:cstheme="minorHAnsi"/>
          <w:sz w:val="20"/>
          <w:szCs w:val="20"/>
        </w:rPr>
        <w:tab/>
        <w:t>:</w:t>
      </w:r>
      <w:r w:rsidRPr="002261AC">
        <w:rPr>
          <w:rFonts w:asciiTheme="minorHAnsi" w:hAnsiTheme="minorHAnsi" w:cstheme="minorHAnsi"/>
          <w:sz w:val="20"/>
          <w:szCs w:val="20"/>
        </w:rPr>
        <w:tab/>
      </w:r>
      <w:r w:rsidRPr="002261AC">
        <w:rPr>
          <w:rFonts w:asciiTheme="minorHAnsi" w:hAnsiTheme="minorHAnsi" w:cstheme="minorHAnsi"/>
          <w:spacing w:val="-1"/>
          <w:sz w:val="20"/>
          <w:szCs w:val="20"/>
        </w:rPr>
        <w:t>Vikrant</w:t>
      </w:r>
      <w:r w:rsidRPr="002261AC">
        <w:rPr>
          <w:rFonts w:asciiTheme="minorHAnsi" w:hAnsiTheme="minorHAnsi" w:cstheme="minorHAnsi"/>
          <w:spacing w:val="-10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Chaudhary</w:t>
      </w:r>
    </w:p>
    <w:p w:rsidR="009A4F41" w:rsidRPr="002261AC" w:rsidRDefault="002261AC" w:rsidP="002261AC">
      <w:pPr>
        <w:tabs>
          <w:tab w:val="left" w:pos="3741"/>
          <w:tab w:val="left" w:pos="5182"/>
        </w:tabs>
        <w:spacing w:before="115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   </w:t>
      </w:r>
      <w:r w:rsidR="00277CBA" w:rsidRPr="002261AC">
        <w:rPr>
          <w:rFonts w:asciiTheme="minorHAnsi" w:hAnsiTheme="minorHAnsi" w:cstheme="minorHAnsi"/>
          <w:sz w:val="20"/>
          <w:szCs w:val="20"/>
        </w:rPr>
        <w:t>Father’s</w:t>
      </w:r>
      <w:r w:rsidR="00277CBA" w:rsidRPr="002261AC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="00277CBA" w:rsidRPr="002261AC">
        <w:rPr>
          <w:rFonts w:asciiTheme="minorHAnsi" w:hAnsiTheme="minorHAnsi" w:cstheme="minorHAnsi"/>
          <w:sz w:val="20"/>
          <w:szCs w:val="20"/>
        </w:rPr>
        <w:t>Name</w:t>
      </w:r>
      <w:r w:rsidR="00277CBA" w:rsidRPr="002261AC">
        <w:rPr>
          <w:rFonts w:asciiTheme="minorHAnsi" w:hAnsiTheme="minorHAnsi" w:cstheme="minorHAnsi"/>
          <w:sz w:val="20"/>
          <w:szCs w:val="20"/>
        </w:rPr>
        <w:tab/>
        <w:t>:</w:t>
      </w:r>
      <w:r w:rsidR="00277CBA" w:rsidRPr="002261AC">
        <w:rPr>
          <w:rFonts w:asciiTheme="minorHAnsi" w:hAnsiTheme="minorHAnsi" w:cstheme="minorHAnsi"/>
          <w:sz w:val="20"/>
          <w:szCs w:val="20"/>
        </w:rPr>
        <w:tab/>
        <w:t>Mr.</w:t>
      </w:r>
      <w:r w:rsidR="00277CBA" w:rsidRPr="002261AC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="00277CBA" w:rsidRPr="002261AC">
        <w:rPr>
          <w:rFonts w:asciiTheme="minorHAnsi" w:hAnsiTheme="minorHAnsi" w:cstheme="minorHAnsi"/>
          <w:sz w:val="20"/>
          <w:szCs w:val="20"/>
        </w:rPr>
        <w:t>Mukesh</w:t>
      </w:r>
      <w:r w:rsidR="00277CBA" w:rsidRPr="002261AC">
        <w:rPr>
          <w:rFonts w:asciiTheme="minorHAnsi" w:hAnsiTheme="minorHAnsi" w:cstheme="minorHAnsi"/>
          <w:spacing w:val="-5"/>
          <w:sz w:val="20"/>
          <w:szCs w:val="20"/>
        </w:rPr>
        <w:t xml:space="preserve"> </w:t>
      </w:r>
      <w:r w:rsidR="00277CBA" w:rsidRPr="002261AC">
        <w:rPr>
          <w:rFonts w:asciiTheme="minorHAnsi" w:hAnsiTheme="minorHAnsi" w:cstheme="minorHAnsi"/>
          <w:sz w:val="20"/>
          <w:szCs w:val="20"/>
        </w:rPr>
        <w:t>Kumar</w:t>
      </w:r>
    </w:p>
    <w:p w:rsidR="009A4F41" w:rsidRPr="002261AC" w:rsidRDefault="00277CBA">
      <w:pPr>
        <w:tabs>
          <w:tab w:val="left" w:pos="3741"/>
          <w:tab w:val="left" w:pos="5182"/>
        </w:tabs>
        <w:spacing w:before="120"/>
        <w:ind w:left="140"/>
        <w:rPr>
          <w:rFonts w:asciiTheme="minorHAnsi" w:hAnsiTheme="minorHAnsi" w:cstheme="minorHAnsi"/>
          <w:sz w:val="20"/>
          <w:szCs w:val="20"/>
        </w:rPr>
      </w:pPr>
      <w:r w:rsidRPr="002261AC">
        <w:rPr>
          <w:rFonts w:asciiTheme="minorHAnsi" w:hAnsiTheme="minorHAnsi" w:cstheme="minorHAnsi"/>
          <w:sz w:val="20"/>
          <w:szCs w:val="20"/>
        </w:rPr>
        <w:lastRenderedPageBreak/>
        <w:t>Date</w:t>
      </w:r>
      <w:r w:rsidRPr="002261AC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of</w:t>
      </w:r>
      <w:r w:rsidRPr="002261AC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Birth</w:t>
      </w:r>
      <w:r w:rsidRPr="002261AC">
        <w:rPr>
          <w:rFonts w:asciiTheme="minorHAnsi" w:hAnsiTheme="minorHAnsi" w:cstheme="minorHAnsi"/>
          <w:sz w:val="20"/>
          <w:szCs w:val="20"/>
        </w:rPr>
        <w:tab/>
        <w:t>:</w:t>
      </w:r>
      <w:r w:rsidRPr="002261AC">
        <w:rPr>
          <w:rFonts w:asciiTheme="minorHAnsi" w:hAnsiTheme="minorHAnsi" w:cstheme="minorHAnsi"/>
          <w:sz w:val="20"/>
          <w:szCs w:val="20"/>
        </w:rPr>
        <w:tab/>
        <w:t>19</w:t>
      </w:r>
      <w:proofErr w:type="spellStart"/>
      <w:r w:rsidRPr="002261AC">
        <w:rPr>
          <w:rFonts w:asciiTheme="minorHAnsi" w:hAnsiTheme="minorHAnsi" w:cstheme="minorHAnsi"/>
          <w:position w:val="5"/>
          <w:sz w:val="20"/>
          <w:szCs w:val="20"/>
        </w:rPr>
        <w:t>th</w:t>
      </w:r>
      <w:proofErr w:type="spellEnd"/>
      <w:r w:rsidRPr="002261AC">
        <w:rPr>
          <w:rFonts w:asciiTheme="minorHAnsi" w:hAnsiTheme="minorHAnsi" w:cstheme="minorHAnsi"/>
          <w:spacing w:val="16"/>
          <w:position w:val="5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FEB</w:t>
      </w:r>
      <w:r w:rsidRPr="002261AC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1988</w:t>
      </w:r>
    </w:p>
    <w:p w:rsidR="009A4F41" w:rsidRPr="002261AC" w:rsidRDefault="00277CBA">
      <w:pPr>
        <w:tabs>
          <w:tab w:val="left" w:pos="3741"/>
          <w:tab w:val="left" w:pos="5182"/>
        </w:tabs>
        <w:spacing w:before="120"/>
        <w:ind w:left="140"/>
        <w:rPr>
          <w:rFonts w:asciiTheme="minorHAnsi" w:hAnsiTheme="minorHAnsi" w:cstheme="minorHAnsi"/>
          <w:sz w:val="20"/>
          <w:szCs w:val="20"/>
        </w:rPr>
      </w:pPr>
      <w:r w:rsidRPr="002261AC">
        <w:rPr>
          <w:rFonts w:asciiTheme="minorHAnsi" w:hAnsiTheme="minorHAnsi" w:cstheme="minorHAnsi"/>
          <w:sz w:val="20"/>
          <w:szCs w:val="20"/>
        </w:rPr>
        <w:t>Nationality</w:t>
      </w:r>
      <w:r w:rsidRPr="002261AC">
        <w:rPr>
          <w:rFonts w:asciiTheme="minorHAnsi" w:hAnsiTheme="minorHAnsi" w:cstheme="minorHAnsi"/>
          <w:sz w:val="20"/>
          <w:szCs w:val="20"/>
        </w:rPr>
        <w:tab/>
        <w:t>:</w:t>
      </w:r>
      <w:r w:rsidRPr="002261AC">
        <w:rPr>
          <w:rFonts w:asciiTheme="minorHAnsi" w:hAnsiTheme="minorHAnsi" w:cstheme="minorHAnsi"/>
          <w:sz w:val="20"/>
          <w:szCs w:val="20"/>
        </w:rPr>
        <w:tab/>
        <w:t>Indian</w:t>
      </w:r>
    </w:p>
    <w:p w:rsidR="009A4F41" w:rsidRPr="002261AC" w:rsidRDefault="00277CBA" w:rsidP="002261AC">
      <w:pPr>
        <w:tabs>
          <w:tab w:val="left" w:pos="3741"/>
          <w:tab w:val="left" w:pos="5182"/>
        </w:tabs>
        <w:spacing w:before="120"/>
        <w:ind w:left="140"/>
        <w:rPr>
          <w:rFonts w:asciiTheme="minorHAnsi" w:hAnsiTheme="minorHAnsi" w:cstheme="minorHAnsi"/>
          <w:sz w:val="20"/>
          <w:szCs w:val="20"/>
        </w:rPr>
      </w:pPr>
      <w:r w:rsidRPr="002261AC">
        <w:rPr>
          <w:rFonts w:asciiTheme="minorHAnsi" w:hAnsiTheme="minorHAnsi" w:cstheme="minorHAnsi"/>
          <w:sz w:val="20"/>
          <w:szCs w:val="20"/>
        </w:rPr>
        <w:t>Language</w:t>
      </w:r>
      <w:r w:rsidRPr="002261AC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Known</w:t>
      </w:r>
      <w:r w:rsidRPr="002261AC">
        <w:rPr>
          <w:rFonts w:asciiTheme="minorHAnsi" w:hAnsiTheme="minorHAnsi" w:cstheme="minorHAnsi"/>
          <w:sz w:val="20"/>
          <w:szCs w:val="20"/>
        </w:rPr>
        <w:tab/>
        <w:t>:</w:t>
      </w:r>
      <w:r w:rsidRPr="002261AC">
        <w:rPr>
          <w:rFonts w:asciiTheme="minorHAnsi" w:hAnsiTheme="minorHAnsi" w:cstheme="minorHAnsi"/>
          <w:sz w:val="20"/>
          <w:szCs w:val="20"/>
        </w:rPr>
        <w:tab/>
        <w:t>English,</w:t>
      </w:r>
      <w:r w:rsidRPr="002261AC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2261AC">
        <w:rPr>
          <w:rFonts w:asciiTheme="minorHAnsi" w:hAnsiTheme="minorHAnsi" w:cstheme="minorHAnsi"/>
          <w:sz w:val="20"/>
          <w:szCs w:val="20"/>
        </w:rPr>
        <w:t>Hindi</w:t>
      </w:r>
    </w:p>
    <w:p w:rsidR="009A4F41" w:rsidRPr="002261AC" w:rsidRDefault="00277CBA" w:rsidP="002261AC">
      <w:pPr>
        <w:spacing w:before="230"/>
        <w:ind w:left="140"/>
        <w:rPr>
          <w:rFonts w:asciiTheme="minorHAnsi" w:hAnsiTheme="minorHAnsi" w:cstheme="minorHAnsi"/>
          <w:b/>
          <w:sz w:val="20"/>
          <w:szCs w:val="20"/>
        </w:rPr>
      </w:pPr>
      <w:r w:rsidRPr="002261AC">
        <w:rPr>
          <w:rFonts w:asciiTheme="minorHAnsi" w:hAnsiTheme="minorHAnsi" w:cstheme="minorHAnsi"/>
          <w:b/>
          <w:sz w:val="20"/>
          <w:szCs w:val="20"/>
        </w:rPr>
        <w:t>DECLARATION</w:t>
      </w:r>
      <w:r w:rsidR="002261AC" w:rsidRPr="002261AC">
        <w:rPr>
          <w:rFonts w:asciiTheme="minorHAnsi" w:hAnsiTheme="minorHAnsi" w:cstheme="minorHAnsi"/>
          <w:b/>
          <w:sz w:val="20"/>
          <w:szCs w:val="20"/>
        </w:rPr>
        <w:t>:</w:t>
      </w:r>
    </w:p>
    <w:p w:rsidR="009A4F41" w:rsidRPr="002261AC" w:rsidRDefault="00277CBA" w:rsidP="00FA1D32">
      <w:pPr>
        <w:pStyle w:val="BodyText"/>
        <w:spacing w:line="364" w:lineRule="auto"/>
        <w:ind w:left="140"/>
        <w:rPr>
          <w:rFonts w:asciiTheme="minorHAnsi" w:hAnsiTheme="minorHAnsi" w:cstheme="minorHAnsi"/>
          <w:sz w:val="20"/>
          <w:szCs w:val="20"/>
        </w:rPr>
      </w:pPr>
      <w:r w:rsidRPr="002261AC">
        <w:rPr>
          <w:rFonts w:asciiTheme="minorHAnsi" w:hAnsiTheme="minorHAnsi" w:cstheme="minorHAnsi"/>
          <w:sz w:val="20"/>
          <w:szCs w:val="20"/>
        </w:rPr>
        <w:t>I hereby declare that all the details given above are true to the best of my knowledge and bel</w:t>
      </w:r>
      <w:r w:rsidRPr="002261AC">
        <w:rPr>
          <w:rFonts w:asciiTheme="minorHAnsi" w:hAnsiTheme="minorHAnsi" w:cstheme="minorHAnsi"/>
          <w:spacing w:val="-59"/>
          <w:sz w:val="20"/>
          <w:szCs w:val="20"/>
        </w:rPr>
        <w:t xml:space="preserve"> </w:t>
      </w:r>
      <w:proofErr w:type="spellStart"/>
      <w:proofErr w:type="gramStart"/>
      <w:r w:rsidRPr="002261AC">
        <w:rPr>
          <w:rFonts w:asciiTheme="minorHAnsi" w:hAnsiTheme="minorHAnsi" w:cstheme="minorHAnsi"/>
          <w:sz w:val="20"/>
          <w:szCs w:val="20"/>
        </w:rPr>
        <w:t>ief</w:t>
      </w:r>
      <w:proofErr w:type="spellEnd"/>
      <w:r w:rsidRPr="002261AC">
        <w:rPr>
          <w:rFonts w:asciiTheme="minorHAnsi" w:hAnsiTheme="minorHAnsi" w:cstheme="minorHAnsi"/>
          <w:sz w:val="20"/>
          <w:szCs w:val="20"/>
        </w:rPr>
        <w:t>.</w:t>
      </w:r>
      <w:r w:rsidR="002261AC" w:rsidRPr="002261AC">
        <w:rPr>
          <w:rFonts w:asciiTheme="minorHAnsi" w:hAnsiTheme="minorHAnsi" w:cstheme="minorHAnsi"/>
          <w:sz w:val="20"/>
          <w:szCs w:val="20"/>
        </w:rPr>
        <w:t>.</w:t>
      </w:r>
      <w:proofErr w:type="gramEnd"/>
    </w:p>
    <w:p w:rsidR="009A4F41" w:rsidRDefault="009A4F41">
      <w:pPr>
        <w:pStyle w:val="BodyText"/>
        <w:spacing w:before="10"/>
        <w:rPr>
          <w:sz w:val="29"/>
        </w:rPr>
      </w:pPr>
    </w:p>
    <w:p w:rsidR="009A4F41" w:rsidRDefault="00277CBA">
      <w:pPr>
        <w:tabs>
          <w:tab w:val="left" w:pos="7133"/>
        </w:tabs>
        <w:ind w:left="140"/>
        <w:rPr>
          <w:rFonts w:ascii="Arial"/>
          <w:b/>
          <w:i/>
          <w:sz w:val="25"/>
        </w:rPr>
      </w:pPr>
      <w:r>
        <w:rPr>
          <w:rFonts w:ascii="Arial"/>
          <w:b/>
          <w:i/>
          <w:w w:val="95"/>
          <w:sz w:val="25"/>
        </w:rPr>
        <w:tab/>
      </w:r>
      <w:r>
        <w:rPr>
          <w:rFonts w:ascii="Arial"/>
          <w:b/>
          <w:i/>
          <w:w w:val="90"/>
          <w:sz w:val="25"/>
        </w:rPr>
        <w:t>Vikrant</w:t>
      </w:r>
      <w:r>
        <w:rPr>
          <w:rFonts w:ascii="Arial"/>
          <w:b/>
          <w:i/>
          <w:spacing w:val="-4"/>
          <w:w w:val="90"/>
          <w:sz w:val="25"/>
        </w:rPr>
        <w:t xml:space="preserve"> </w:t>
      </w:r>
      <w:r>
        <w:rPr>
          <w:rFonts w:ascii="Arial"/>
          <w:b/>
          <w:i/>
          <w:w w:val="90"/>
          <w:sz w:val="25"/>
        </w:rPr>
        <w:t>Chaudhary</w:t>
      </w:r>
    </w:p>
    <w:sectPr w:rsidR="009A4F41">
      <w:pgSz w:w="11910" w:h="16840"/>
      <w:pgMar w:top="140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5F689A"/>
    <w:multiLevelType w:val="hybridMultilevel"/>
    <w:tmpl w:val="5914AF06"/>
    <w:lvl w:ilvl="0" w:tplc="0AFCE2FA">
      <w:numFmt w:val="bullet"/>
      <w:lvlText w:val=""/>
      <w:lvlJc w:val="left"/>
      <w:pPr>
        <w:ind w:left="861" w:hanging="361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1" w:tplc="4584563A">
      <w:numFmt w:val="bullet"/>
      <w:lvlText w:val="•"/>
      <w:lvlJc w:val="left"/>
      <w:pPr>
        <w:ind w:left="1704" w:hanging="361"/>
      </w:pPr>
      <w:rPr>
        <w:rFonts w:hint="default"/>
        <w:lang w:val="en-US" w:eastAsia="en-US" w:bidi="ar-SA"/>
      </w:rPr>
    </w:lvl>
    <w:lvl w:ilvl="2" w:tplc="7A44FC68">
      <w:numFmt w:val="bullet"/>
      <w:lvlText w:val="•"/>
      <w:lvlJc w:val="left"/>
      <w:pPr>
        <w:ind w:left="2549" w:hanging="361"/>
      </w:pPr>
      <w:rPr>
        <w:rFonts w:hint="default"/>
        <w:lang w:val="en-US" w:eastAsia="en-US" w:bidi="ar-SA"/>
      </w:rPr>
    </w:lvl>
    <w:lvl w:ilvl="3" w:tplc="B21A28F4">
      <w:numFmt w:val="bullet"/>
      <w:lvlText w:val="•"/>
      <w:lvlJc w:val="left"/>
      <w:pPr>
        <w:ind w:left="3393" w:hanging="361"/>
      </w:pPr>
      <w:rPr>
        <w:rFonts w:hint="default"/>
        <w:lang w:val="en-US" w:eastAsia="en-US" w:bidi="ar-SA"/>
      </w:rPr>
    </w:lvl>
    <w:lvl w:ilvl="4" w:tplc="9836CA6E">
      <w:numFmt w:val="bullet"/>
      <w:lvlText w:val="•"/>
      <w:lvlJc w:val="left"/>
      <w:pPr>
        <w:ind w:left="4238" w:hanging="361"/>
      </w:pPr>
      <w:rPr>
        <w:rFonts w:hint="default"/>
        <w:lang w:val="en-US" w:eastAsia="en-US" w:bidi="ar-SA"/>
      </w:rPr>
    </w:lvl>
    <w:lvl w:ilvl="5" w:tplc="5B927C7A">
      <w:numFmt w:val="bullet"/>
      <w:lvlText w:val="•"/>
      <w:lvlJc w:val="left"/>
      <w:pPr>
        <w:ind w:left="5082" w:hanging="361"/>
      </w:pPr>
      <w:rPr>
        <w:rFonts w:hint="default"/>
        <w:lang w:val="en-US" w:eastAsia="en-US" w:bidi="ar-SA"/>
      </w:rPr>
    </w:lvl>
    <w:lvl w:ilvl="6" w:tplc="B19637B6">
      <w:numFmt w:val="bullet"/>
      <w:lvlText w:val="•"/>
      <w:lvlJc w:val="left"/>
      <w:pPr>
        <w:ind w:left="5927" w:hanging="361"/>
      </w:pPr>
      <w:rPr>
        <w:rFonts w:hint="default"/>
        <w:lang w:val="en-US" w:eastAsia="en-US" w:bidi="ar-SA"/>
      </w:rPr>
    </w:lvl>
    <w:lvl w:ilvl="7" w:tplc="9ECC6B12">
      <w:numFmt w:val="bullet"/>
      <w:lvlText w:val="•"/>
      <w:lvlJc w:val="left"/>
      <w:pPr>
        <w:ind w:left="6771" w:hanging="361"/>
      </w:pPr>
      <w:rPr>
        <w:rFonts w:hint="default"/>
        <w:lang w:val="en-US" w:eastAsia="en-US" w:bidi="ar-SA"/>
      </w:rPr>
    </w:lvl>
    <w:lvl w:ilvl="8" w:tplc="FF5E5740">
      <w:numFmt w:val="bullet"/>
      <w:lvlText w:val="•"/>
      <w:lvlJc w:val="left"/>
      <w:pPr>
        <w:ind w:left="7616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55B07EBA"/>
    <w:multiLevelType w:val="hybridMultilevel"/>
    <w:tmpl w:val="F33E1F9E"/>
    <w:lvl w:ilvl="0" w:tplc="45F42604">
      <w:numFmt w:val="bullet"/>
      <w:lvlText w:val=""/>
      <w:lvlJc w:val="left"/>
      <w:pPr>
        <w:ind w:left="1221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1" w:tplc="C3842C44">
      <w:numFmt w:val="bullet"/>
      <w:lvlText w:val=""/>
      <w:lvlJc w:val="left"/>
      <w:pPr>
        <w:ind w:left="1581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2" w:tplc="790893DE">
      <w:numFmt w:val="bullet"/>
      <w:lvlText w:val="•"/>
      <w:lvlJc w:val="left"/>
      <w:pPr>
        <w:ind w:left="2438" w:hanging="360"/>
      </w:pPr>
      <w:rPr>
        <w:rFonts w:hint="default"/>
        <w:lang w:val="en-US" w:eastAsia="en-US" w:bidi="ar-SA"/>
      </w:rPr>
    </w:lvl>
    <w:lvl w:ilvl="3" w:tplc="2A36BD70">
      <w:numFmt w:val="bullet"/>
      <w:lvlText w:val="•"/>
      <w:lvlJc w:val="left"/>
      <w:pPr>
        <w:ind w:left="3296" w:hanging="360"/>
      </w:pPr>
      <w:rPr>
        <w:rFonts w:hint="default"/>
        <w:lang w:val="en-US" w:eastAsia="en-US" w:bidi="ar-SA"/>
      </w:rPr>
    </w:lvl>
    <w:lvl w:ilvl="4" w:tplc="2C563A48">
      <w:numFmt w:val="bullet"/>
      <w:lvlText w:val="•"/>
      <w:lvlJc w:val="left"/>
      <w:pPr>
        <w:ind w:left="4155" w:hanging="360"/>
      </w:pPr>
      <w:rPr>
        <w:rFonts w:hint="default"/>
        <w:lang w:val="en-US" w:eastAsia="en-US" w:bidi="ar-SA"/>
      </w:rPr>
    </w:lvl>
    <w:lvl w:ilvl="5" w:tplc="62745312">
      <w:numFmt w:val="bullet"/>
      <w:lvlText w:val="•"/>
      <w:lvlJc w:val="left"/>
      <w:pPr>
        <w:ind w:left="5013" w:hanging="360"/>
      </w:pPr>
      <w:rPr>
        <w:rFonts w:hint="default"/>
        <w:lang w:val="en-US" w:eastAsia="en-US" w:bidi="ar-SA"/>
      </w:rPr>
    </w:lvl>
    <w:lvl w:ilvl="6" w:tplc="4BAA159E">
      <w:numFmt w:val="bullet"/>
      <w:lvlText w:val="•"/>
      <w:lvlJc w:val="left"/>
      <w:pPr>
        <w:ind w:left="5871" w:hanging="360"/>
      </w:pPr>
      <w:rPr>
        <w:rFonts w:hint="default"/>
        <w:lang w:val="en-US" w:eastAsia="en-US" w:bidi="ar-SA"/>
      </w:rPr>
    </w:lvl>
    <w:lvl w:ilvl="7" w:tplc="CAFEF444">
      <w:numFmt w:val="bullet"/>
      <w:lvlText w:val="•"/>
      <w:lvlJc w:val="left"/>
      <w:pPr>
        <w:ind w:left="6730" w:hanging="360"/>
      </w:pPr>
      <w:rPr>
        <w:rFonts w:hint="default"/>
        <w:lang w:val="en-US" w:eastAsia="en-US" w:bidi="ar-SA"/>
      </w:rPr>
    </w:lvl>
    <w:lvl w:ilvl="8" w:tplc="578294BC">
      <w:numFmt w:val="bullet"/>
      <w:lvlText w:val="•"/>
      <w:lvlJc w:val="left"/>
      <w:pPr>
        <w:ind w:left="758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5BAB6A20"/>
    <w:multiLevelType w:val="hybridMultilevel"/>
    <w:tmpl w:val="A6743004"/>
    <w:lvl w:ilvl="0" w:tplc="A2F87890">
      <w:start w:val="6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F41"/>
    <w:rsid w:val="00223FD6"/>
    <w:rsid w:val="002261AC"/>
    <w:rsid w:val="00277CBA"/>
    <w:rsid w:val="00397174"/>
    <w:rsid w:val="004113C5"/>
    <w:rsid w:val="004C7A72"/>
    <w:rsid w:val="0053632E"/>
    <w:rsid w:val="00633CC6"/>
    <w:rsid w:val="00696121"/>
    <w:rsid w:val="00706ADD"/>
    <w:rsid w:val="0089789F"/>
    <w:rsid w:val="008E4A51"/>
    <w:rsid w:val="00976A9E"/>
    <w:rsid w:val="009A4F41"/>
    <w:rsid w:val="00A0188A"/>
    <w:rsid w:val="00A340A4"/>
    <w:rsid w:val="00B3243D"/>
    <w:rsid w:val="00BC4E42"/>
    <w:rsid w:val="00D83285"/>
    <w:rsid w:val="00DE03E0"/>
    <w:rsid w:val="00EA54D4"/>
    <w:rsid w:val="00F410A3"/>
    <w:rsid w:val="00F674DA"/>
    <w:rsid w:val="00FA1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05396"/>
  <w15:docId w15:val="{3B677244-1C57-4720-848E-A31814D91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129"/>
      <w:ind w:left="110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32"/>
      <w:ind w:left="1221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D83285"/>
    <w:pPr>
      <w:widowControl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vikrant1988chaudhary@gmail.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9AA79B-999C-463A-8291-B4C6F61C2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</dc:creator>
  <cp:lastModifiedBy>HP</cp:lastModifiedBy>
  <cp:revision>7</cp:revision>
  <dcterms:created xsi:type="dcterms:W3CDTF">2024-09-28T06:27:00Z</dcterms:created>
  <dcterms:modified xsi:type="dcterms:W3CDTF">2024-09-28T07:08:00Z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2022-05-07T00:00:00Z</vt:filetime>
  </property>
</Properties>
</file>