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8"/>
        <w:gridCol w:w="1843"/>
        <w:gridCol w:w="2126"/>
        <w:gridCol w:w="142"/>
        <w:gridCol w:w="1488"/>
        <w:gridCol w:w="1493"/>
      </w:tblGrid>
      <w:tr w:rsidR="008E06FA" w:rsidRPr="008E06FA" w:rsidTr="00006B3A">
        <w:trPr>
          <w:trHeight w:val="567"/>
        </w:trPr>
        <w:tc>
          <w:tcPr>
            <w:tcW w:w="9350" w:type="dxa"/>
            <w:gridSpan w:val="6"/>
            <w:vAlign w:val="center"/>
          </w:tcPr>
          <w:p w:rsidR="008E06FA" w:rsidRPr="00325CAB" w:rsidRDefault="00325CAB" w:rsidP="008E06FA">
            <w:pPr>
              <w:jc w:val="center"/>
              <w:rPr>
                <w:rFonts w:ascii="Times New Roman" w:hAnsi="Times New Roman" w:cs="Times New Roman"/>
                <w:b/>
                <w:smallCaps/>
                <w:color w:val="FFFFFF" w:themeColor="background1"/>
              </w:rPr>
            </w:pPr>
            <w:r w:rsidRPr="00325CAB">
              <w:rPr>
                <w:rFonts w:ascii="Times New Roman" w:hAnsi="Times New Roman" w:cs="Times New Roman"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CF9091F" wp14:editId="18DFA336">
                      <wp:simplePos x="0" y="0"/>
                      <wp:positionH relativeFrom="column">
                        <wp:posOffset>-104775</wp:posOffset>
                      </wp:positionH>
                      <wp:positionV relativeFrom="paragraph">
                        <wp:posOffset>-1905</wp:posOffset>
                      </wp:positionV>
                      <wp:extent cx="5988050" cy="1088390"/>
                      <wp:effectExtent l="19050" t="0" r="31750" b="115951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88423" cy="10883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effectLst>
                                <a:reflection blurRad="6350" stA="50000" endA="295" endPos="92000" dist="101600" dir="5400000" sy="-100000" algn="bl" rotWithShape="0"/>
                              </a:effec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3535DD" id="Rectangle 6" o:spid="_x0000_s1026" style="position:absolute;margin-left:-8.25pt;margin-top:-.15pt;width:471.5pt;height:85.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" fillcolor="#44546a [3215]" strokecolor="#1f4d78 [1604]" strokeweight="1pt"/>
                  </w:pict>
                </mc:Fallback>
              </mc:AlternateContent>
            </w:r>
            <w:r w:rsidR="008E06FA" w:rsidRPr="00325CAB">
              <w:rPr>
                <w:rFonts w:ascii="Times New Roman" w:hAnsi="Times New Roman" w:cs="Times New Roman"/>
                <w:b/>
                <w:smallCaps/>
                <w:color w:val="FFFFFF" w:themeColor="background1"/>
                <w:sz w:val="36"/>
              </w:rPr>
              <w:t>Chinmay Kumar Das</w:t>
            </w:r>
          </w:p>
        </w:tc>
      </w:tr>
      <w:tr w:rsidR="001700B0" w:rsidRPr="008E06FA" w:rsidTr="00006B3A">
        <w:trPr>
          <w:trHeight w:val="567"/>
        </w:trPr>
        <w:tc>
          <w:tcPr>
            <w:tcW w:w="9350" w:type="dxa"/>
            <w:gridSpan w:val="6"/>
            <w:vAlign w:val="center"/>
          </w:tcPr>
          <w:p w:rsidR="001700B0" w:rsidRPr="00325CAB" w:rsidRDefault="001700B0" w:rsidP="001700B0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</w:rPr>
            </w:pPr>
            <w:r w:rsidRPr="00325CAB">
              <w:rPr>
                <w:rFonts w:ascii="Times New Roman" w:hAnsi="Times New Roman" w:cs="Times New Roman"/>
                <w:color w:val="FFFFFF" w:themeColor="background1"/>
                <w:sz w:val="20"/>
              </w:rPr>
              <w:t>Design Engineer, Rolling Stock Department, Saini Electrical and Engineering Works, Ambernath, Maharastra, India</w:t>
            </w:r>
          </w:p>
        </w:tc>
      </w:tr>
      <w:tr w:rsidR="001700B0" w:rsidRPr="008E06FA" w:rsidTr="00006B3A">
        <w:trPr>
          <w:trHeight w:val="290"/>
        </w:trPr>
        <w:tc>
          <w:tcPr>
            <w:tcW w:w="6227" w:type="dxa"/>
            <w:gridSpan w:val="3"/>
            <w:vAlign w:val="center"/>
          </w:tcPr>
          <w:p w:rsidR="008E06FA" w:rsidRPr="00325CAB" w:rsidRDefault="008E06FA" w:rsidP="001700B0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325CAB">
              <w:rPr>
                <w:rFonts w:ascii="Times New Roman" w:hAnsi="Times New Roman" w:cs="Times New Roman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83815BF" wp14:editId="5AA704F2">
                  <wp:extent cx="108000" cy="108000"/>
                  <wp:effectExtent l="0" t="0" r="635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768px-Phone_font_awesome.svg[1].pn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1" b="-1"/>
                          <a:stretch/>
                        </pic:blipFill>
                        <pic:spPr bwMode="auto">
                          <a:xfrm>
                            <a:off x="0" y="0"/>
                            <a:ext cx="108000" cy="108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325CA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 xml:space="preserve"> +91 - 7008433987</w:t>
            </w:r>
          </w:p>
        </w:tc>
        <w:tc>
          <w:tcPr>
            <w:tcW w:w="3123" w:type="dxa"/>
            <w:gridSpan w:val="3"/>
          </w:tcPr>
          <w:p w:rsidR="008E06FA" w:rsidRPr="00325CAB" w:rsidRDefault="008E06FA" w:rsidP="00325CAB">
            <w:pPr>
              <w:jc w:val="right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325CAB">
              <w:rPr>
                <w:rFonts w:ascii="Times New Roman" w:hAnsi="Times New Roman" w:cs="Times New Roman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4759978" wp14:editId="3E8D7D77">
                  <wp:extent cx="78450" cy="108000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ocation-1093169_960_720[1]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8450" cy="1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25CA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 xml:space="preserve"> Ambernath, Maharastra</w:t>
            </w:r>
          </w:p>
        </w:tc>
      </w:tr>
      <w:tr w:rsidR="001700B0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8E06FA" w:rsidRPr="00325CAB" w:rsidRDefault="001700B0" w:rsidP="001700B0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325CAB">
              <w:rPr>
                <w:rFonts w:ascii="Times New Roman" w:hAnsi="Times New Roman" w:cs="Times New Roman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5131525" wp14:editId="581F2141">
                  <wp:extent cx="108000" cy="108000"/>
                  <wp:effectExtent l="0" t="0" r="635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inkedIn_PNG24[2]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25CA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www.linkedin.com/in/dr-chinmay-kumar-das-91229633/</w:t>
            </w:r>
          </w:p>
        </w:tc>
        <w:tc>
          <w:tcPr>
            <w:tcW w:w="3123" w:type="dxa"/>
            <w:gridSpan w:val="3"/>
          </w:tcPr>
          <w:p w:rsidR="008E06FA" w:rsidRPr="00325CAB" w:rsidRDefault="001700B0" w:rsidP="00325CAB">
            <w:pPr>
              <w:jc w:val="right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325CAB">
              <w:rPr>
                <w:rFonts w:ascii="Times New Roman" w:hAnsi="Times New Roman" w:cs="Times New Roman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0EDC072" wp14:editId="6BFCB758">
                  <wp:extent cx="168815" cy="108000"/>
                  <wp:effectExtent l="0" t="0" r="3175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mail.Simple-5[2]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66" t="17692" r="8280" b="6618"/>
                          <a:stretch/>
                        </pic:blipFill>
                        <pic:spPr bwMode="auto">
                          <a:xfrm>
                            <a:off x="0" y="0"/>
                            <a:ext cx="168815" cy="108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325CA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 xml:space="preserve"> chinu92rocks@gmail.com</w:t>
            </w:r>
          </w:p>
        </w:tc>
      </w:tr>
      <w:tr w:rsidR="001700B0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1700B0" w:rsidRPr="001700B0" w:rsidRDefault="001700B0" w:rsidP="001700B0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123" w:type="dxa"/>
            <w:gridSpan w:val="3"/>
          </w:tcPr>
          <w:p w:rsidR="001700B0" w:rsidRDefault="001700B0" w:rsidP="001700B0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1700B0" w:rsidRPr="008E06FA" w:rsidTr="00006B3A">
        <w:trPr>
          <w:trHeight w:val="56"/>
        </w:trPr>
        <w:tc>
          <w:tcPr>
            <w:tcW w:w="9350" w:type="dxa"/>
            <w:gridSpan w:val="6"/>
            <w:tcBorders>
              <w:bottom w:val="single" w:sz="4" w:space="0" w:color="auto"/>
            </w:tcBorders>
            <w:vAlign w:val="center"/>
          </w:tcPr>
          <w:p w:rsidR="001700B0" w:rsidRPr="001700B0" w:rsidRDefault="001700B0" w:rsidP="00E71657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700B0">
              <w:rPr>
                <w:rFonts w:ascii="Times New Roman" w:hAnsi="Times New Roman" w:cs="Times New Roman"/>
                <w:b/>
                <w:noProof/>
                <w:sz w:val="24"/>
                <w:szCs w:val="20"/>
              </w:rPr>
              <w:t>Summary</w:t>
            </w:r>
          </w:p>
        </w:tc>
      </w:tr>
      <w:tr w:rsidR="001700B0" w:rsidRPr="008E06FA" w:rsidTr="00006B3A">
        <w:trPr>
          <w:trHeight w:val="56"/>
        </w:trPr>
        <w:tc>
          <w:tcPr>
            <w:tcW w:w="9350" w:type="dxa"/>
            <w:gridSpan w:val="6"/>
            <w:tcBorders>
              <w:top w:val="single" w:sz="4" w:space="0" w:color="auto"/>
            </w:tcBorders>
            <w:vAlign w:val="center"/>
          </w:tcPr>
          <w:p w:rsidR="001700B0" w:rsidRDefault="001700B0" w:rsidP="001700B0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700B0">
              <w:rPr>
                <w:rFonts w:ascii="Times New Roman" w:hAnsi="Times New Roman" w:cs="Times New Roman"/>
                <w:noProof/>
                <w:sz w:val="20"/>
                <w:szCs w:val="20"/>
              </w:rPr>
              <w:t>As a newly minted Ph.D. with a strong background in Power Electronics, I am passionate about using my skills and expertise to make a meaningful impact in my field. During my doctoral studies, I developed a deep understanding of converter design, inductor design, control algorithms, and grid-connected systems and I have experience working on several groundbreaking research projects.</w:t>
            </w:r>
          </w:p>
        </w:tc>
      </w:tr>
      <w:tr w:rsidR="001700B0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1700B0" w:rsidRPr="001700B0" w:rsidRDefault="001700B0" w:rsidP="001700B0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123" w:type="dxa"/>
            <w:gridSpan w:val="3"/>
          </w:tcPr>
          <w:p w:rsidR="001700B0" w:rsidRDefault="001700B0" w:rsidP="001700B0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E71657" w:rsidRPr="008E06FA" w:rsidTr="00006B3A">
        <w:trPr>
          <w:trHeight w:val="56"/>
        </w:trPr>
        <w:tc>
          <w:tcPr>
            <w:tcW w:w="9350" w:type="dxa"/>
            <w:gridSpan w:val="6"/>
            <w:tcBorders>
              <w:bottom w:val="single" w:sz="4" w:space="0" w:color="auto"/>
            </w:tcBorders>
            <w:vAlign w:val="center"/>
          </w:tcPr>
          <w:p w:rsidR="00E71657" w:rsidRDefault="00E71657" w:rsidP="00E71657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0"/>
              </w:rPr>
              <w:t>Education</w:t>
            </w:r>
          </w:p>
        </w:tc>
      </w:tr>
      <w:tr w:rsidR="001700B0" w:rsidRPr="008E06FA" w:rsidTr="00006B3A">
        <w:trPr>
          <w:trHeight w:val="56"/>
        </w:trPr>
        <w:tc>
          <w:tcPr>
            <w:tcW w:w="6227" w:type="dxa"/>
            <w:gridSpan w:val="3"/>
            <w:tcBorders>
              <w:top w:val="single" w:sz="4" w:space="0" w:color="auto"/>
            </w:tcBorders>
            <w:vAlign w:val="center"/>
          </w:tcPr>
          <w:p w:rsidR="001700B0" w:rsidRPr="00AF15A2" w:rsidRDefault="00E71657" w:rsidP="001700B0">
            <w:pP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National Institute of Technolgy Warangal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</w:tcBorders>
            <w:vAlign w:val="center"/>
          </w:tcPr>
          <w:p w:rsidR="001700B0" w:rsidRP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71657">
              <w:rPr>
                <w:rFonts w:ascii="Times New Roman" w:hAnsi="Times New Roman" w:cs="Times New Roman"/>
                <w:noProof/>
                <w:sz w:val="20"/>
                <w:szCs w:val="20"/>
              </w:rPr>
              <w:t>Warangal</w:t>
            </w:r>
          </w:p>
        </w:tc>
      </w:tr>
      <w:tr w:rsidR="001700B0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1700B0" w:rsidRPr="00E71657" w:rsidRDefault="00E71657" w:rsidP="001700B0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71657">
              <w:rPr>
                <w:rFonts w:ascii="Times New Roman" w:hAnsi="Times New Roman" w:cs="Times New Roman"/>
                <w:noProof/>
                <w:sz w:val="20"/>
                <w:szCs w:val="20"/>
              </w:rPr>
              <w:t>Ph.D. in Electrical Engineering</w:t>
            </w:r>
          </w:p>
        </w:tc>
        <w:tc>
          <w:tcPr>
            <w:tcW w:w="3123" w:type="dxa"/>
            <w:gridSpan w:val="3"/>
            <w:vAlign w:val="center"/>
          </w:tcPr>
          <w:p w:rsidR="001700B0" w:rsidRP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2019 - 2022</w:t>
            </w:r>
          </w:p>
        </w:tc>
      </w:tr>
      <w:tr w:rsidR="001700B0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1700B0" w:rsidRPr="001700B0" w:rsidRDefault="001700B0" w:rsidP="001700B0">
            <w:pPr>
              <w:rPr>
                <w:rFonts w:ascii="Times New Roman" w:hAnsi="Times New Roman" w:cs="Times New Roman"/>
                <w:b/>
                <w:noProof/>
                <w:sz w:val="24"/>
                <w:szCs w:val="20"/>
              </w:rPr>
            </w:pPr>
          </w:p>
        </w:tc>
        <w:tc>
          <w:tcPr>
            <w:tcW w:w="3123" w:type="dxa"/>
            <w:gridSpan w:val="3"/>
          </w:tcPr>
          <w:p w:rsidR="001700B0" w:rsidRDefault="001700B0" w:rsidP="001700B0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E71657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E71657" w:rsidRPr="00AF15A2" w:rsidRDefault="00E71657" w:rsidP="00E71657">
            <w:pP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Birla Institute of Technology Mesra</w:t>
            </w:r>
          </w:p>
        </w:tc>
        <w:tc>
          <w:tcPr>
            <w:tcW w:w="3123" w:type="dxa"/>
            <w:gridSpan w:val="3"/>
            <w:vAlign w:val="center"/>
          </w:tcPr>
          <w:p w:rsidR="00E71657" w:rsidRP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Ranchi</w:t>
            </w:r>
          </w:p>
        </w:tc>
      </w:tr>
      <w:tr w:rsidR="00E71657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E71657" w:rsidRPr="00E71657" w:rsidRDefault="00E71657" w:rsidP="00E71657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M.E. in Power Electronics</w:t>
            </w:r>
          </w:p>
        </w:tc>
        <w:tc>
          <w:tcPr>
            <w:tcW w:w="3123" w:type="dxa"/>
            <w:gridSpan w:val="3"/>
            <w:vAlign w:val="center"/>
          </w:tcPr>
          <w:p w:rsidR="00E71657" w:rsidRP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2015 - 2017</w:t>
            </w:r>
          </w:p>
        </w:tc>
      </w:tr>
      <w:tr w:rsidR="00E71657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E71657" w:rsidRDefault="00E71657" w:rsidP="00E71657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123" w:type="dxa"/>
            <w:gridSpan w:val="3"/>
            <w:vAlign w:val="center"/>
          </w:tcPr>
          <w:p w:rsid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E71657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E71657" w:rsidRPr="00AF15A2" w:rsidRDefault="00E71657" w:rsidP="00E71657">
            <w:pP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Biju Patnaik University of Technology</w:t>
            </w:r>
          </w:p>
        </w:tc>
        <w:tc>
          <w:tcPr>
            <w:tcW w:w="3123" w:type="dxa"/>
            <w:gridSpan w:val="3"/>
            <w:vAlign w:val="center"/>
          </w:tcPr>
          <w:p w:rsidR="00E71657" w:rsidRP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Brahmapur</w:t>
            </w:r>
          </w:p>
        </w:tc>
      </w:tr>
      <w:tr w:rsidR="00E71657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E71657" w:rsidRPr="00E71657" w:rsidRDefault="00E71657" w:rsidP="00E71657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B.Tech</w:t>
            </w:r>
            <w:r w:rsidRPr="00E71657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in Electrical Engineering</w:t>
            </w:r>
          </w:p>
        </w:tc>
        <w:tc>
          <w:tcPr>
            <w:tcW w:w="3123" w:type="dxa"/>
            <w:gridSpan w:val="3"/>
            <w:vAlign w:val="center"/>
          </w:tcPr>
          <w:p w:rsidR="00E71657" w:rsidRP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2010 - 2014</w:t>
            </w:r>
          </w:p>
        </w:tc>
      </w:tr>
      <w:tr w:rsidR="00E71657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E71657" w:rsidRDefault="00E71657" w:rsidP="00E71657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123" w:type="dxa"/>
            <w:gridSpan w:val="3"/>
            <w:vAlign w:val="center"/>
          </w:tcPr>
          <w:p w:rsid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E71657" w:rsidRPr="008E06FA" w:rsidTr="00006B3A">
        <w:trPr>
          <w:trHeight w:val="56"/>
        </w:trPr>
        <w:tc>
          <w:tcPr>
            <w:tcW w:w="9350" w:type="dxa"/>
            <w:gridSpan w:val="6"/>
            <w:tcBorders>
              <w:bottom w:val="single" w:sz="4" w:space="0" w:color="auto"/>
            </w:tcBorders>
            <w:vAlign w:val="center"/>
          </w:tcPr>
          <w:p w:rsidR="00E71657" w:rsidRPr="00E71657" w:rsidRDefault="00E71657" w:rsidP="00E71657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027C7">
              <w:rPr>
                <w:rFonts w:ascii="Times New Roman" w:hAnsi="Times New Roman" w:cs="Times New Roman"/>
                <w:b/>
                <w:noProof/>
                <w:sz w:val="24"/>
                <w:szCs w:val="20"/>
              </w:rPr>
              <w:t>Experience</w:t>
            </w:r>
          </w:p>
        </w:tc>
      </w:tr>
      <w:tr w:rsidR="00E71657" w:rsidRPr="008E06FA" w:rsidTr="00006B3A">
        <w:trPr>
          <w:trHeight w:val="56"/>
        </w:trPr>
        <w:tc>
          <w:tcPr>
            <w:tcW w:w="6227" w:type="dxa"/>
            <w:gridSpan w:val="3"/>
            <w:tcBorders>
              <w:top w:val="single" w:sz="4" w:space="0" w:color="auto"/>
            </w:tcBorders>
            <w:vAlign w:val="center"/>
          </w:tcPr>
          <w:p w:rsidR="00E71657" w:rsidRDefault="00E71657" w:rsidP="00E71657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Design Engineer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</w:tcBorders>
            <w:vAlign w:val="center"/>
          </w:tcPr>
          <w:p w:rsidR="00E71657" w:rsidRDefault="00E74C06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2022 - Present</w:t>
            </w:r>
          </w:p>
        </w:tc>
      </w:tr>
      <w:tr w:rsidR="00E71657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E71657" w:rsidRPr="004558F6" w:rsidRDefault="00E71657" w:rsidP="00E71657">
            <w:pPr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4558F6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Saini Electrical and Engineering Works</w:t>
            </w:r>
          </w:p>
        </w:tc>
        <w:tc>
          <w:tcPr>
            <w:tcW w:w="3123" w:type="dxa"/>
            <w:gridSpan w:val="3"/>
            <w:vAlign w:val="center"/>
          </w:tcPr>
          <w:p w:rsid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Ambernath</w:t>
            </w:r>
          </w:p>
        </w:tc>
      </w:tr>
      <w:tr w:rsidR="00E71657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E71657" w:rsidRDefault="00E71657" w:rsidP="00E71657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123" w:type="dxa"/>
            <w:gridSpan w:val="3"/>
            <w:vAlign w:val="center"/>
          </w:tcPr>
          <w:p w:rsidR="00E71657" w:rsidRDefault="00E7165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8027C7" w:rsidRPr="008E06FA" w:rsidTr="00006B3A">
        <w:trPr>
          <w:trHeight w:val="56"/>
        </w:trPr>
        <w:tc>
          <w:tcPr>
            <w:tcW w:w="6227" w:type="dxa"/>
            <w:gridSpan w:val="3"/>
            <w:vAlign w:val="center"/>
          </w:tcPr>
          <w:p w:rsidR="008027C7" w:rsidRDefault="008027C7" w:rsidP="00E71657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123" w:type="dxa"/>
            <w:gridSpan w:val="3"/>
            <w:vAlign w:val="center"/>
          </w:tcPr>
          <w:p w:rsidR="008027C7" w:rsidRDefault="008027C7" w:rsidP="00E71657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8027C7" w:rsidRPr="008E06FA" w:rsidTr="00006B3A">
        <w:trPr>
          <w:trHeight w:val="56"/>
        </w:trPr>
        <w:tc>
          <w:tcPr>
            <w:tcW w:w="9350" w:type="dxa"/>
            <w:gridSpan w:val="6"/>
            <w:tcBorders>
              <w:bottom w:val="single" w:sz="4" w:space="0" w:color="auto"/>
            </w:tcBorders>
            <w:vAlign w:val="center"/>
          </w:tcPr>
          <w:p w:rsidR="008027C7" w:rsidRPr="008027C7" w:rsidRDefault="008027C7" w:rsidP="008027C7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027C7">
              <w:rPr>
                <w:rFonts w:ascii="Times New Roman" w:hAnsi="Times New Roman" w:cs="Times New Roman"/>
                <w:b/>
                <w:noProof/>
                <w:sz w:val="24"/>
                <w:szCs w:val="20"/>
              </w:rPr>
              <w:t>Skills</w:t>
            </w:r>
          </w:p>
        </w:tc>
      </w:tr>
      <w:tr w:rsidR="00AF15A2" w:rsidRPr="008E06FA" w:rsidTr="00006B3A">
        <w:trPr>
          <w:trHeight w:val="35"/>
        </w:trPr>
        <w:tc>
          <w:tcPr>
            <w:tcW w:w="2258" w:type="dxa"/>
            <w:tcBorders>
              <w:top w:val="single" w:sz="4" w:space="0" w:color="auto"/>
            </w:tcBorders>
            <w:vAlign w:val="center"/>
          </w:tcPr>
          <w:p w:rsidR="00AF15A2" w:rsidRPr="00AF15A2" w:rsidRDefault="00AF15A2" w:rsidP="00AF15A2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Simulation Tools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AF15A2" w:rsidRPr="00AF15A2" w:rsidRDefault="00AF15A2" w:rsidP="00AF15A2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PCB Design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vAlign w:val="center"/>
          </w:tcPr>
          <w:p w:rsidR="00AF15A2" w:rsidRPr="00AF15A2" w:rsidRDefault="00AF15A2" w:rsidP="00AF15A2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Programming Language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F15A2" w:rsidRPr="00AF15A2" w:rsidRDefault="00AF15A2" w:rsidP="00AF15A2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HIL Tools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vAlign w:val="center"/>
          </w:tcPr>
          <w:p w:rsidR="00AF15A2" w:rsidRPr="00AF15A2" w:rsidRDefault="00AF15A2" w:rsidP="00AF15A2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Other</w:t>
            </w:r>
          </w:p>
        </w:tc>
      </w:tr>
      <w:tr w:rsidR="00AF15A2" w:rsidRPr="008E06FA" w:rsidTr="00006B3A">
        <w:trPr>
          <w:trHeight w:val="33"/>
        </w:trPr>
        <w:tc>
          <w:tcPr>
            <w:tcW w:w="2258" w:type="dxa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noProof/>
                <w:sz w:val="20"/>
                <w:szCs w:val="20"/>
              </w:rPr>
              <w:t>MATLAB/Simulink</w:t>
            </w:r>
          </w:p>
        </w:tc>
        <w:tc>
          <w:tcPr>
            <w:tcW w:w="1843" w:type="dxa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noProof/>
                <w:sz w:val="20"/>
                <w:szCs w:val="20"/>
              </w:rPr>
              <w:t>Eagle</w:t>
            </w:r>
          </w:p>
        </w:tc>
        <w:tc>
          <w:tcPr>
            <w:tcW w:w="2268" w:type="dxa"/>
            <w:gridSpan w:val="2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noProof/>
                <w:sz w:val="20"/>
                <w:szCs w:val="20"/>
              </w:rPr>
              <w:t>C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noProof/>
                <w:sz w:val="20"/>
                <w:szCs w:val="20"/>
              </w:rPr>
              <w:t>dSPACE</w:t>
            </w:r>
          </w:p>
        </w:tc>
        <w:tc>
          <w:tcPr>
            <w:tcW w:w="1493" w:type="dxa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noProof/>
                <w:sz w:val="20"/>
                <w:szCs w:val="20"/>
              </w:rPr>
              <w:t>MS office</w:t>
            </w:r>
          </w:p>
        </w:tc>
      </w:tr>
      <w:tr w:rsidR="00AF15A2" w:rsidRPr="008E06FA" w:rsidTr="00006B3A">
        <w:trPr>
          <w:trHeight w:val="33"/>
        </w:trPr>
        <w:tc>
          <w:tcPr>
            <w:tcW w:w="2258" w:type="dxa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noProof/>
                <w:sz w:val="20"/>
                <w:szCs w:val="20"/>
              </w:rPr>
              <w:t>PSIM</w:t>
            </w:r>
          </w:p>
        </w:tc>
        <w:tc>
          <w:tcPr>
            <w:tcW w:w="1843" w:type="dxa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noProof/>
                <w:sz w:val="20"/>
                <w:szCs w:val="20"/>
              </w:rPr>
              <w:t>Proteus</w:t>
            </w:r>
          </w:p>
        </w:tc>
        <w:tc>
          <w:tcPr>
            <w:tcW w:w="2268" w:type="dxa"/>
            <w:gridSpan w:val="2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noProof/>
                <w:sz w:val="20"/>
                <w:szCs w:val="20"/>
              </w:rPr>
              <w:t>Matlab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F15A2">
              <w:rPr>
                <w:rFonts w:ascii="Times New Roman" w:hAnsi="Times New Roman" w:cs="Times New Roman"/>
                <w:noProof/>
                <w:sz w:val="20"/>
                <w:szCs w:val="20"/>
              </w:rPr>
              <w:t>OPAL-RT</w:t>
            </w:r>
          </w:p>
        </w:tc>
        <w:tc>
          <w:tcPr>
            <w:tcW w:w="1493" w:type="dxa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AF15A2" w:rsidRPr="008E06FA" w:rsidTr="00006B3A">
        <w:trPr>
          <w:trHeight w:val="33"/>
        </w:trPr>
        <w:tc>
          <w:tcPr>
            <w:tcW w:w="2258" w:type="dxa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93" w:type="dxa"/>
            <w:vAlign w:val="center"/>
          </w:tcPr>
          <w:p w:rsidR="00AF15A2" w:rsidRPr="00AF15A2" w:rsidRDefault="00AF15A2" w:rsidP="00AF15A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E3750A" w:rsidTr="00006B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35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50A" w:rsidRPr="008F63A8" w:rsidRDefault="008F63A8" w:rsidP="00006B3A">
            <w:pPr>
              <w:adjustRightInd w:val="0"/>
              <w:snapToGrid w:val="0"/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8F63A8">
              <w:rPr>
                <w:rFonts w:ascii="Times New Roman" w:hAnsi="Times New Roman" w:cs="Times New Roman"/>
                <w:b/>
              </w:rPr>
              <w:t>Publications</w:t>
            </w:r>
          </w:p>
        </w:tc>
      </w:tr>
      <w:tr w:rsidR="00C30B21" w:rsidTr="00006B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3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30B21" w:rsidRPr="008F63A8" w:rsidRDefault="00C30B21" w:rsidP="008F63A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Journals</w:t>
            </w:r>
          </w:p>
        </w:tc>
      </w:tr>
      <w:tr w:rsidR="00E3750A" w:rsidTr="00006B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350" w:type="dxa"/>
            <w:gridSpan w:val="6"/>
            <w:tcBorders>
              <w:top w:val="single" w:sz="4" w:space="0" w:color="auto"/>
              <w:left w:val="nil"/>
              <w:right w:val="nil"/>
            </w:tcBorders>
          </w:tcPr>
          <w:p w:rsidR="00C30B21" w:rsidRPr="00C30B21" w:rsidRDefault="00C30B21" w:rsidP="00006B3A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before="60" w:after="60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85B5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C. K. Das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A. Kirubakaran, V. T. Somasekhar and K. S. Kumar, "A Dual Quasi Z-Source Based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T-Type Five-Level Inverter with 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Improved HERIC Structure for P</w:t>
            </w:r>
            <w:bookmarkStart w:id="0" w:name="_GoBack"/>
            <w:bookmarkEnd w:id="0"/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hotovoltaic Applications," in </w:t>
            </w:r>
            <w:r w:rsidRPr="00C30B21">
              <w:rPr>
                <w:rStyle w:val="Emphasis"/>
                <w:rFonts w:ascii="Times New Roman" w:hAnsi="Times New Roman" w:cs="Times New Roman"/>
                <w:color w:val="000000"/>
                <w:sz w:val="16"/>
                <w:szCs w:val="16"/>
              </w:rPr>
              <w:t>IEEE Transactions on Industry Applications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doi: 10.1109/TIA.2023.3268143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. </w:t>
            </w:r>
            <w:hyperlink r:id="rId9" w:history="1">
              <w:r w:rsidRPr="00C30B21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http://ieeexplore.ieee.org/stamp/stamp.jsp?tp=&amp;arnumber=10104149&amp;isnumber=4957013</w:t>
              </w:r>
            </w:hyperlink>
          </w:p>
          <w:p w:rsidR="00E3750A" w:rsidRDefault="00C30B21" w:rsidP="00006B3A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before="60" w:after="60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85B5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C. K. Das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K. Annamalai and S. Veeramraju Tirumala, "A Quasi-Z-Source-Based Five-Level P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V Inverter With Leakage Current 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Reduction," in </w:t>
            </w:r>
            <w:r w:rsidRPr="00C30B21">
              <w:rPr>
                <w:rStyle w:val="Emphasis"/>
                <w:rFonts w:ascii="Times New Roman" w:hAnsi="Times New Roman" w:cs="Times New Roman"/>
                <w:color w:val="000000"/>
                <w:sz w:val="16"/>
                <w:szCs w:val="16"/>
              </w:rPr>
              <w:t>IEEE Transactions on Industry Applications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vol. 58, no. 1, pp. 400-412, Jan.-Feb. 2022.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doi: 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10.1109/TIA.2021.3119526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hyperlink r:id="rId10" w:history="1">
              <w:r w:rsidRPr="00C30B21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http://ieeexplore.ieee.org/stamp/stamp.jsp?tp=&amp;arnumber=9573273&amp;isnumber=9686460</w:t>
              </w:r>
            </w:hyperlink>
          </w:p>
          <w:p w:rsidR="00985B5E" w:rsidRPr="00985B5E" w:rsidRDefault="00985B5E" w:rsidP="00006B3A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before="60" w:after="60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sz w:val="12"/>
                <w:szCs w:val="16"/>
              </w:rPr>
            </w:pPr>
            <w:r w:rsidRPr="00985B5E">
              <w:rPr>
                <w:rFonts w:ascii="Times New Roman" w:hAnsi="Times New Roman" w:cs="Times New Roman"/>
                <w:b/>
                <w:color w:val="222222"/>
                <w:sz w:val="16"/>
                <w:szCs w:val="20"/>
                <w:shd w:val="clear" w:color="auto" w:fill="FFFFFF"/>
              </w:rPr>
              <w:t>Chinmay Kumar</w:t>
            </w:r>
            <w:r w:rsidRPr="00985B5E">
              <w:rPr>
                <w:rFonts w:ascii="Times New Roman" w:hAnsi="Times New Roman" w:cs="Times New Roman"/>
                <w:b/>
                <w:color w:val="222222"/>
                <w:sz w:val="16"/>
                <w:szCs w:val="20"/>
                <w:shd w:val="clear" w:color="auto" w:fill="FFFFFF"/>
              </w:rPr>
              <w:t xml:space="preserve"> Das</w:t>
            </w:r>
            <w:r w:rsidRPr="00985B5E">
              <w:rPr>
                <w:rFonts w:ascii="Times New Roman" w:hAnsi="Times New Roman" w:cs="Times New Roman"/>
                <w:color w:val="222222"/>
                <w:sz w:val="16"/>
                <w:szCs w:val="20"/>
                <w:shd w:val="clear" w:color="auto" w:fill="FFFFFF"/>
              </w:rPr>
              <w:t>, Kirubakaran Annamalai, Somasekhar Veeramraju Tirumala, and Kuncham Sateesh Kumar. "An improved quasi Z‐source based H5 inverter with low leakage current for photovoltaic applications." </w:t>
            </w:r>
            <w:r w:rsidRPr="00985B5E">
              <w:rPr>
                <w:rFonts w:ascii="Times New Roman" w:hAnsi="Times New Roman" w:cs="Times New Roman"/>
                <w:i/>
                <w:iCs/>
                <w:color w:val="222222"/>
                <w:sz w:val="16"/>
                <w:szCs w:val="20"/>
                <w:shd w:val="clear" w:color="auto" w:fill="FFFFFF"/>
              </w:rPr>
              <w:t>International Transactions on Electrical Energy Systems</w:t>
            </w:r>
            <w:r>
              <w:rPr>
                <w:rFonts w:ascii="Times New Roman" w:hAnsi="Times New Roman" w:cs="Times New Roman"/>
                <w:color w:val="222222"/>
                <w:sz w:val="16"/>
                <w:szCs w:val="20"/>
                <w:shd w:val="clear" w:color="auto" w:fill="FFFFFF"/>
              </w:rPr>
              <w:t xml:space="preserve">, vol. </w:t>
            </w:r>
            <w:r w:rsidRPr="00985B5E">
              <w:rPr>
                <w:rFonts w:ascii="Times New Roman" w:hAnsi="Times New Roman" w:cs="Times New Roman"/>
                <w:color w:val="222222"/>
                <w:sz w:val="16"/>
                <w:szCs w:val="20"/>
                <w:shd w:val="clear" w:color="auto" w:fill="FFFFFF"/>
              </w:rPr>
              <w:t>31, no. 12 (2021): e13187.</w:t>
            </w:r>
          </w:p>
          <w:p w:rsidR="00C30B21" w:rsidRPr="00C30B21" w:rsidRDefault="00C30B21" w:rsidP="00006B3A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before="60" w:after="60"/>
              <w:ind w:left="714" w:hanging="357"/>
              <w:contextualSpacing w:val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Rahul, Jammy Ramesh, </w:t>
            </w:r>
            <w:r w:rsidRPr="00985B5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Chinmay Kumar Das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Kirubakaran Annamalai, and Veeramraju Tirumala Somasekhar. "Impedance source-based multilevel inverter: A state-of-the-art review." </w:t>
            </w:r>
            <w:r w:rsidRPr="00985B5E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Journal of Circuits, Systems and Computers</w:t>
            </w:r>
            <w:r w:rsidR="00985B5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vol. </w:t>
            </w:r>
            <w:r w:rsidRPr="00C30B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29, no. 13 (2020): 2030011.</w:t>
            </w:r>
          </w:p>
          <w:p w:rsidR="00C30B21" w:rsidRPr="00985B5E" w:rsidRDefault="00985B5E" w:rsidP="00006B3A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before="60" w:after="60"/>
              <w:ind w:left="714" w:hanging="357"/>
              <w:contextualSpacing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985B5E">
              <w:rPr>
                <w:rFonts w:ascii="Times New Roman" w:hAnsi="Times New Roman" w:cs="Times New Roman"/>
                <w:color w:val="222222"/>
                <w:sz w:val="16"/>
                <w:szCs w:val="20"/>
                <w:shd w:val="clear" w:color="auto" w:fill="FFFFFF"/>
              </w:rPr>
              <w:t xml:space="preserve">Jammy, Ramesh Rahul, Kirubakaran Annamalai, and </w:t>
            </w:r>
            <w:r w:rsidRPr="00985B5E">
              <w:rPr>
                <w:rFonts w:ascii="Times New Roman" w:hAnsi="Times New Roman" w:cs="Times New Roman"/>
                <w:b/>
                <w:color w:val="222222"/>
                <w:sz w:val="16"/>
                <w:szCs w:val="20"/>
                <w:shd w:val="clear" w:color="auto" w:fill="FFFFFF"/>
              </w:rPr>
              <w:t>Chinmay Kumar Das</w:t>
            </w:r>
            <w:r w:rsidRPr="00985B5E">
              <w:rPr>
                <w:rFonts w:ascii="Times New Roman" w:hAnsi="Times New Roman" w:cs="Times New Roman"/>
                <w:color w:val="222222"/>
                <w:sz w:val="16"/>
                <w:szCs w:val="20"/>
                <w:shd w:val="clear" w:color="auto" w:fill="FFFFFF"/>
              </w:rPr>
              <w:t>. "Operation, Control and Verification of Seven-Level Quasi-Z-Source-Based T-Type Inverter." </w:t>
            </w:r>
            <w:r w:rsidRPr="00985B5E">
              <w:rPr>
                <w:rFonts w:ascii="Times New Roman" w:hAnsi="Times New Roman" w:cs="Times New Roman"/>
                <w:i/>
                <w:iCs/>
                <w:color w:val="222222"/>
                <w:sz w:val="16"/>
                <w:szCs w:val="20"/>
                <w:shd w:val="clear" w:color="auto" w:fill="FFFFFF"/>
              </w:rPr>
              <w:t>Journal of Circuits, Systems and Computers</w:t>
            </w:r>
            <w:r>
              <w:rPr>
                <w:rFonts w:ascii="Times New Roman" w:hAnsi="Times New Roman" w:cs="Times New Roman"/>
                <w:color w:val="222222"/>
                <w:sz w:val="16"/>
                <w:szCs w:val="20"/>
                <w:shd w:val="clear" w:color="auto" w:fill="FFFFFF"/>
              </w:rPr>
              <w:t xml:space="preserve">, vol. </w:t>
            </w:r>
            <w:r w:rsidRPr="00985B5E">
              <w:rPr>
                <w:rFonts w:ascii="Times New Roman" w:hAnsi="Times New Roman" w:cs="Times New Roman"/>
                <w:color w:val="222222"/>
                <w:sz w:val="16"/>
                <w:szCs w:val="20"/>
                <w:shd w:val="clear" w:color="auto" w:fill="FFFFFF"/>
              </w:rPr>
              <w:t>29, no. 02 (2020): 2050023.</w:t>
            </w:r>
          </w:p>
        </w:tc>
      </w:tr>
    </w:tbl>
    <w:p w:rsidR="00353283" w:rsidRDefault="00353283">
      <w:pPr>
        <w:rPr>
          <w:rFonts w:ascii="Times New Roman" w:hAnsi="Times New Roman" w:cs="Times New Roman"/>
        </w:rPr>
      </w:pPr>
    </w:p>
    <w:p w:rsidR="00E3750A" w:rsidRPr="008E06FA" w:rsidRDefault="00E3750A">
      <w:pPr>
        <w:rPr>
          <w:rFonts w:ascii="Times New Roman" w:hAnsi="Times New Roman" w:cs="Times New Roman"/>
        </w:rPr>
      </w:pPr>
    </w:p>
    <w:sectPr w:rsidR="00E3750A" w:rsidRPr="008E0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93164"/>
    <w:multiLevelType w:val="hybridMultilevel"/>
    <w:tmpl w:val="33C0A6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0EB"/>
    <w:rsid w:val="00006B3A"/>
    <w:rsid w:val="001700B0"/>
    <w:rsid w:val="00325CAB"/>
    <w:rsid w:val="00353283"/>
    <w:rsid w:val="004558F6"/>
    <w:rsid w:val="00580C5E"/>
    <w:rsid w:val="007210EB"/>
    <w:rsid w:val="008027C7"/>
    <w:rsid w:val="008E06FA"/>
    <w:rsid w:val="008F63A8"/>
    <w:rsid w:val="00985B5E"/>
    <w:rsid w:val="00AF15A2"/>
    <w:rsid w:val="00C27C9D"/>
    <w:rsid w:val="00C30B21"/>
    <w:rsid w:val="00E3750A"/>
    <w:rsid w:val="00E71657"/>
    <w:rsid w:val="00E74C06"/>
    <w:rsid w:val="00F2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5ED23F-C620-495C-866D-A8C54E4C3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06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30B21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30B21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30B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ieeexplore.ieee.org/stamp/stamp.jsp?tp=&amp;arnumber=9573273&amp;isnumber=968646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eeexplore.ieee.org/stamp/stamp.jsp?tp=&amp;arnumber=10104149&amp;isnumber=495701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Chinmaya Kumar Das</dc:creator>
  <cp:keywords/>
  <dc:description/>
  <cp:lastModifiedBy>Chinmaya Kumar Das</cp:lastModifiedBy>
  <cp:revision>9</cp:revision>
  <dcterms:created xsi:type="dcterms:W3CDTF">2023-04-21T04:49:00Z</dcterms:created>
  <dcterms:modified xsi:type="dcterms:W3CDTF">2023-04-21T08:19:00Z</dcterms:modified>
</cp:coreProperties>
</file>