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D02383" w14:textId="70B41DE9" w:rsidR="00F97AFC" w:rsidRPr="00EB719A" w:rsidRDefault="004D697B" w:rsidP="00332496">
      <w:pPr>
        <w:spacing w:after="13" w:line="248" w:lineRule="auto"/>
        <w:ind w:left="142" w:hanging="157"/>
        <w:jc w:val="both"/>
        <w:rPr>
          <w:rFonts w:asciiTheme="minorHAnsi" w:hAnsiTheme="minorHAnsi" w:cstheme="minorHAnsi"/>
        </w:rPr>
      </w:pPr>
      <w:r w:rsidRPr="00EB719A">
        <w:rPr>
          <w:rFonts w:asciiTheme="minorHAnsi" w:eastAsia="Times New Roman" w:hAnsiTheme="minorHAnsi" w:cstheme="minorHAnsi"/>
          <w:b/>
          <w:sz w:val="24"/>
        </w:rPr>
        <w:t>RESUME</w:t>
      </w:r>
    </w:p>
    <w:p w14:paraId="43EF3C3F" w14:textId="48EC5FB1" w:rsidR="00F97AFC" w:rsidRPr="00EB719A" w:rsidRDefault="004D697B" w:rsidP="00332496">
      <w:pPr>
        <w:spacing w:after="13" w:line="248" w:lineRule="auto"/>
        <w:ind w:left="-5" w:right="8152" w:hanging="10"/>
        <w:jc w:val="both"/>
        <w:rPr>
          <w:rFonts w:asciiTheme="minorHAnsi" w:hAnsiTheme="minorHAnsi" w:cstheme="minorHAnsi"/>
        </w:rPr>
      </w:pPr>
      <w:r w:rsidRPr="00EB719A">
        <w:rPr>
          <w:rFonts w:asciiTheme="minorHAnsi" w:eastAsia="Times New Roman" w:hAnsiTheme="minorHAnsi" w:cstheme="minorHAnsi"/>
          <w:b/>
          <w:sz w:val="24"/>
        </w:rPr>
        <w:t xml:space="preserve">Ayush Khare </w:t>
      </w:r>
      <w:r w:rsidRPr="00EB719A">
        <w:rPr>
          <w:rFonts w:asciiTheme="minorHAnsi" w:eastAsia="Times New Roman" w:hAnsiTheme="minorHAnsi" w:cstheme="minorHAnsi"/>
          <w:sz w:val="24"/>
        </w:rPr>
        <w:t>9026297551</w:t>
      </w:r>
    </w:p>
    <w:p w14:paraId="4BE706B1" w14:textId="2F1FE072" w:rsidR="00F97AFC" w:rsidRPr="00EB719A" w:rsidRDefault="004D697B" w:rsidP="00332496">
      <w:pPr>
        <w:spacing w:after="0"/>
        <w:jc w:val="both"/>
        <w:rPr>
          <w:rFonts w:asciiTheme="minorHAnsi" w:hAnsiTheme="minorHAnsi" w:cstheme="minorHAnsi"/>
        </w:rPr>
      </w:pPr>
      <w:r w:rsidRPr="00EB719A">
        <w:rPr>
          <w:rFonts w:asciiTheme="minorHAnsi" w:eastAsia="Times New Roman" w:hAnsiTheme="minorHAnsi" w:cstheme="minorHAnsi"/>
          <w:color w:val="0000FF"/>
          <w:sz w:val="24"/>
          <w:u w:val="single" w:color="0000FF"/>
        </w:rPr>
        <w:t>arcane.khare1@gmail.com</w:t>
      </w:r>
    </w:p>
    <w:p w14:paraId="78F88AEA" w14:textId="74F23267" w:rsidR="00F97AFC" w:rsidRPr="00EB719A" w:rsidRDefault="00F97AFC" w:rsidP="00332496">
      <w:pPr>
        <w:spacing w:after="0"/>
        <w:jc w:val="both"/>
        <w:rPr>
          <w:rFonts w:asciiTheme="minorHAnsi" w:hAnsiTheme="minorHAnsi" w:cstheme="minorHAnsi"/>
        </w:rPr>
      </w:pPr>
    </w:p>
    <w:p w14:paraId="71F6324F" w14:textId="118FB539" w:rsidR="00F97AFC" w:rsidRPr="001A09F5" w:rsidRDefault="004D697B" w:rsidP="00332496">
      <w:pPr>
        <w:spacing w:after="194" w:line="248" w:lineRule="auto"/>
        <w:ind w:left="-5" w:hanging="10"/>
        <w:jc w:val="both"/>
        <w:rPr>
          <w:rFonts w:asciiTheme="minorHAnsi" w:hAnsiTheme="minorHAnsi" w:cstheme="minorHAnsi"/>
        </w:rPr>
      </w:pPr>
      <w:r w:rsidRPr="00EB719A">
        <w:rPr>
          <w:rFonts w:asciiTheme="minorHAnsi" w:eastAsia="Times New Roman" w:hAnsiTheme="minorHAnsi" w:cstheme="minorHAnsi"/>
          <w:b/>
          <w:sz w:val="24"/>
        </w:rPr>
        <w:t>Career objective: -</w:t>
      </w:r>
      <w:r w:rsidR="00625648" w:rsidRPr="001A09F5">
        <w:rPr>
          <w:rFonts w:asciiTheme="minorHAnsi" w:eastAsia="Times New Roman" w:hAnsiTheme="minorHAnsi" w:cstheme="minorHAnsi"/>
        </w:rPr>
        <w:t xml:space="preserve">Highly organized and motivated operations professional with </w:t>
      </w:r>
      <w:r w:rsidR="00F80054">
        <w:rPr>
          <w:rFonts w:asciiTheme="minorHAnsi" w:eastAsia="Times New Roman" w:hAnsiTheme="minorHAnsi" w:cstheme="minorHAnsi"/>
        </w:rPr>
        <w:t>approx.</w:t>
      </w:r>
      <w:r w:rsidR="0052087D">
        <w:rPr>
          <w:rFonts w:asciiTheme="minorHAnsi" w:eastAsia="Times New Roman" w:hAnsiTheme="minorHAnsi" w:cstheme="minorHAnsi"/>
        </w:rPr>
        <w:t xml:space="preserve"> 09</w:t>
      </w:r>
      <w:r w:rsidR="00625648" w:rsidRPr="001A09F5">
        <w:rPr>
          <w:rFonts w:asciiTheme="minorHAnsi" w:eastAsia="Times New Roman" w:hAnsiTheme="minorHAnsi" w:cstheme="minorHAnsi"/>
        </w:rPr>
        <w:t xml:space="preserve"> years of experience in Sales Operations</w:t>
      </w:r>
      <w:r w:rsidR="0035710C">
        <w:rPr>
          <w:rFonts w:asciiTheme="minorHAnsi" w:eastAsia="Times New Roman" w:hAnsiTheme="minorHAnsi" w:cstheme="minorHAnsi"/>
        </w:rPr>
        <w:t xml:space="preserve"> and </w:t>
      </w:r>
      <w:r w:rsidR="00625648" w:rsidRPr="001A09F5">
        <w:rPr>
          <w:rFonts w:asciiTheme="minorHAnsi" w:eastAsia="Times New Roman" w:hAnsiTheme="minorHAnsi" w:cstheme="minorHAnsi"/>
        </w:rPr>
        <w:t>Contract Management, seeking a role as an Operations</w:t>
      </w:r>
      <w:r w:rsidR="0035710C">
        <w:rPr>
          <w:rFonts w:asciiTheme="minorHAnsi" w:eastAsia="Times New Roman" w:hAnsiTheme="minorHAnsi" w:cstheme="minorHAnsi"/>
        </w:rPr>
        <w:t xml:space="preserve"> Specialist/</w:t>
      </w:r>
      <w:r w:rsidR="00625648" w:rsidRPr="001A09F5">
        <w:rPr>
          <w:rFonts w:asciiTheme="minorHAnsi" w:eastAsia="Times New Roman" w:hAnsiTheme="minorHAnsi" w:cstheme="minorHAnsi"/>
        </w:rPr>
        <w:t xml:space="preserve">Manager. Committed to ensuring order fulfilment accuracy, optimizing workflows, and delivering exceptional customer </w:t>
      </w:r>
      <w:r w:rsidR="00136103" w:rsidRPr="001A09F5">
        <w:rPr>
          <w:rFonts w:asciiTheme="minorHAnsi" w:eastAsia="Times New Roman" w:hAnsiTheme="minorHAnsi" w:cstheme="minorHAnsi"/>
        </w:rPr>
        <w:t>service</w:t>
      </w:r>
      <w:r w:rsidR="00136103">
        <w:rPr>
          <w:rFonts w:asciiTheme="minorHAnsi" w:eastAsia="Times New Roman" w:hAnsiTheme="minorHAnsi" w:cstheme="minorHAnsi"/>
        </w:rPr>
        <w:t>,</w:t>
      </w:r>
      <w:r w:rsidR="00136103" w:rsidRPr="001A09F5">
        <w:rPr>
          <w:rFonts w:asciiTheme="minorHAnsi" w:eastAsia="Times New Roman" w:hAnsiTheme="minorHAnsi" w:cstheme="minorHAnsi"/>
        </w:rPr>
        <w:t xml:space="preserve"> developing</w:t>
      </w:r>
      <w:r w:rsidR="00625648" w:rsidRPr="001A09F5">
        <w:rPr>
          <w:rFonts w:asciiTheme="minorHAnsi" w:eastAsia="Times New Roman" w:hAnsiTheme="minorHAnsi" w:cstheme="minorHAnsi"/>
        </w:rPr>
        <w:t xml:space="preserve"> processes, and leveraging CRM systems to drive operational efficiency.</w:t>
      </w:r>
    </w:p>
    <w:p w14:paraId="34B8A86F" w14:textId="2842E4CA" w:rsidR="00F97AFC" w:rsidRPr="00EB719A" w:rsidRDefault="004D697B" w:rsidP="00332496">
      <w:pPr>
        <w:spacing w:after="186" w:line="248" w:lineRule="auto"/>
        <w:ind w:left="-5" w:hanging="10"/>
        <w:jc w:val="both"/>
        <w:rPr>
          <w:rFonts w:asciiTheme="minorHAnsi" w:eastAsia="Times New Roman" w:hAnsiTheme="minorHAnsi" w:cstheme="minorHAnsi"/>
          <w:sz w:val="24"/>
        </w:rPr>
      </w:pPr>
      <w:r w:rsidRPr="00EB719A">
        <w:rPr>
          <w:rFonts w:asciiTheme="minorHAnsi" w:hAnsiTheme="minorHAnsi" w:cstheme="minorHAnsi"/>
          <w:noProof/>
        </w:rPr>
        <mc:AlternateContent>
          <mc:Choice Requires="wpg">
            <w:drawing>
              <wp:anchor distT="0" distB="0" distL="114300" distR="114300" simplePos="0" relativeHeight="251658240" behindDoc="0" locked="0" layoutInCell="1" allowOverlap="1" wp14:anchorId="61DE91E3" wp14:editId="328F96B2">
                <wp:simplePos x="0" y="0"/>
                <wp:positionH relativeFrom="page">
                  <wp:posOffset>19050</wp:posOffset>
                </wp:positionH>
                <wp:positionV relativeFrom="page">
                  <wp:posOffset>1340485</wp:posOffset>
                </wp:positionV>
                <wp:extent cx="7753350" cy="9525"/>
                <wp:effectExtent l="0" t="0" r="0" b="0"/>
                <wp:wrapTopAndBottom/>
                <wp:docPr id="5802" name="Group 5802"/>
                <wp:cNvGraphicFramePr/>
                <a:graphic xmlns:a="http://schemas.openxmlformats.org/drawingml/2006/main">
                  <a:graphicData uri="http://schemas.microsoft.com/office/word/2010/wordprocessingGroup">
                    <wpg:wgp>
                      <wpg:cNvGrpSpPr/>
                      <wpg:grpSpPr>
                        <a:xfrm>
                          <a:off x="0" y="0"/>
                          <a:ext cx="7753350" cy="9525"/>
                          <a:chOff x="0" y="0"/>
                          <a:chExt cx="7753350" cy="9525"/>
                        </a:xfrm>
                      </wpg:grpSpPr>
                      <wps:wsp>
                        <wps:cNvPr id="386" name="Shape 386"/>
                        <wps:cNvSpPr/>
                        <wps:spPr>
                          <a:xfrm>
                            <a:off x="0" y="0"/>
                            <a:ext cx="7753350" cy="0"/>
                          </a:xfrm>
                          <a:custGeom>
                            <a:avLst/>
                            <a:gdLst/>
                            <a:ahLst/>
                            <a:cxnLst/>
                            <a:rect l="0" t="0" r="0" b="0"/>
                            <a:pathLst>
                              <a:path w="7753350">
                                <a:moveTo>
                                  <a:pt x="7753350" y="0"/>
                                </a:moveTo>
                                <a:lnTo>
                                  <a:pt x="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126F4DB" id="Group 5802" o:spid="_x0000_s1026" style="position:absolute;margin-left:1.5pt;margin-top:105.55pt;width:610.5pt;height:.75pt;z-index:251658240;mso-position-horizontal-relative:page;mso-position-vertical-relative:page" coordsize="7753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YfSQIAAJ0FAAAOAAAAZHJzL2Uyb0RvYy54bWykVEtv2zAMvg/YfxB8X5wH0nZGnB7WLZdh&#10;K9buBzCyZBuQJUFS7OTfj6IfyVKsh8wHmZL4+PiR4ubx2CjWCudro/NkMZsnTGhuilqXefL79dun&#10;h4T5ALoAZbTIk5PwyeP244dNZzOxNJVRhXAMnWifdTZPqhBslqaeV6IBPzNWaLyUxjUQcOvKtHDQ&#10;ofdGpcv5/C7tjCusM1x4j6dP/WWyJf9SCh5+SulFYCpPEFug1dG6j2u63UBWOrBVzQcYcAOKBmqN&#10;QSdXTxCAHVz9xlVTc2e8kWHGTZMaKWsuKAfMZjG/ymbnzMFSLmXWlXaiCam94ulmt/xHu3P2xT47&#10;ZKKzJXJBu5jLUbom/hElOxJlp4kycQyM4+H9/Xq1WiOzHO8+r5frnlFeIe1vjHj19T2zdAyZ/gWk&#10;s9ga/py9/7/sXyqwgkj1GWb/7Fhd5Mnq4S5hGhpsUVJg8YAoIa2JIJ955OomdqjZphwh4wcfdsIQ&#10;xdB+96HvxWKUoBolftSj6LCj3+1lCyHaRYRRZN25RvGsMa14NXQbYn2m+o2lRYBnHaUvdbHKF1r9&#10;HarHMNvNIFBolC+TUzqioOZgHPCRSwWBXgv2ty4wbTRQGn+x1D2/JIWTEhGq0r+ExDIh3gXZeVfu&#10;vyjHWojPmr5YLHKDqtFG1kpNVvN/WkVVULaCwdfgZghALgdPUVPQRLl2ywc0/VjBx4lEjcMFIU1G&#10;BMvoMNlrHIkU8CLbKO5NcaIHSYRg7xM1NAMI0TCv4pC53JPWeapu/wAAAP//AwBQSwMEFAAGAAgA&#10;AAAhAFY9/lrfAAAACgEAAA8AAABkcnMvZG93bnJldi54bWxMj0FLw0AQhe+C/2EZwZvdbKpFYjal&#10;FPVUBFtBvE2z0yQ0Oxuy2yT9925Oepz3Hm++l68n24qBet841qAWCQji0pmGKw1fh7eHZxA+IBts&#10;HZOGK3lYF7c3OWbGjfxJwz5UIpawz1BDHUKXSenLmiz6heuIo3dyvcUQz76SpscxlttWpkmykhYb&#10;jh9q7GhbU3neX6yG9xHHzVK9DrvzaXv9OTx9fO8UaX1/N21eQASawl8YZvyIDkVkOroLGy9aDcu4&#10;JGhIlVIgZj9NH6N0nKV0BbLI5f8JxS8AAAD//wMAUEsBAi0AFAAGAAgAAAAhALaDOJL+AAAA4QEA&#10;ABMAAAAAAAAAAAAAAAAAAAAAAFtDb250ZW50X1R5cGVzXS54bWxQSwECLQAUAAYACAAAACEAOP0h&#10;/9YAAACUAQAACwAAAAAAAAAAAAAAAAAvAQAAX3JlbHMvLnJlbHNQSwECLQAUAAYACAAAACEAKAfm&#10;H0kCAACdBQAADgAAAAAAAAAAAAAAAAAuAgAAZHJzL2Uyb0RvYy54bWxQSwECLQAUAAYACAAAACEA&#10;Vj3+Wt8AAAAKAQAADwAAAAAAAAAAAAAAAACjBAAAZHJzL2Rvd25yZXYueG1sUEsFBgAAAAAEAAQA&#10;8wAAAK8FAAAAAA==&#10;">
                <v:shape id="Shape 386" o:spid="_x0000_s1027" style="position:absolute;width:77533;height:0;visibility:visible;mso-wrap-style:square;v-text-anchor:top" coordsize="7753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cmxQAAANwAAAAPAAAAZHJzL2Rvd25yZXYueG1sRI9Ba8JA&#10;FITvBf/D8gRvdZNIg0bXIEKhh0LbVOj1mX1mg9m3Ibua9N93C4Ueh5n5htmVk+3EnQbfOlaQLhMQ&#10;xLXTLTcKTp/Pj2sQPiBr7ByTgm/yUO5nDzsstBv5g+5VaESEsC9QgQmhL6T0tSGLful64uhd3GAx&#10;RDk0Ug84RrjtZJYkubTYclww2NPRUH2tblZB8vqkq/MtS09t+rVxZ90YfHtXajGfDlsQgabwH/5r&#10;v2gFq3UOv2fiEZD7HwAAAP//AwBQSwECLQAUAAYACAAAACEA2+H2y+4AAACFAQAAEwAAAAAAAAAA&#10;AAAAAAAAAAAAW0NvbnRlbnRfVHlwZXNdLnhtbFBLAQItABQABgAIAAAAIQBa9CxbvwAAABUBAAAL&#10;AAAAAAAAAAAAAAAAAB8BAABfcmVscy8ucmVsc1BLAQItABQABgAIAAAAIQDk/5cmxQAAANwAAAAP&#10;AAAAAAAAAAAAAAAAAAcCAABkcnMvZG93bnJldi54bWxQSwUGAAAAAAMAAwC3AAAA+QIAAAAA&#10;" path="m7753350,l,e" filled="f">
                  <v:path arrowok="t" textboxrect="0,0,7753350,0"/>
                </v:shape>
                <w10:wrap type="topAndBottom" anchorx="page" anchory="page"/>
              </v:group>
            </w:pict>
          </mc:Fallback>
        </mc:AlternateContent>
      </w:r>
      <w:r w:rsidRPr="00EB719A">
        <w:rPr>
          <w:rFonts w:asciiTheme="minorHAnsi" w:eastAsia="Times New Roman" w:hAnsiTheme="minorHAnsi" w:cstheme="minorHAnsi"/>
          <w:b/>
          <w:sz w:val="24"/>
        </w:rPr>
        <w:t>Total Work experience:</w:t>
      </w:r>
      <w:r w:rsidR="00C626C7" w:rsidRPr="00EB719A">
        <w:rPr>
          <w:rFonts w:asciiTheme="minorHAnsi" w:eastAsia="Times New Roman" w:hAnsiTheme="minorHAnsi" w:cstheme="minorHAnsi"/>
          <w:b/>
          <w:sz w:val="24"/>
        </w:rPr>
        <w:t xml:space="preserve"> </w:t>
      </w:r>
      <w:r w:rsidR="007D4C6F">
        <w:rPr>
          <w:rFonts w:asciiTheme="minorHAnsi" w:eastAsia="Times New Roman" w:hAnsiTheme="minorHAnsi" w:cstheme="minorHAnsi"/>
          <w:b/>
          <w:sz w:val="24"/>
        </w:rPr>
        <w:t xml:space="preserve"> </w:t>
      </w:r>
      <w:r w:rsidR="0035710C">
        <w:rPr>
          <w:rFonts w:asciiTheme="minorHAnsi" w:eastAsia="Times New Roman" w:hAnsiTheme="minorHAnsi" w:cstheme="minorHAnsi"/>
          <w:sz w:val="24"/>
        </w:rPr>
        <w:t xml:space="preserve">9 Years </w:t>
      </w:r>
    </w:p>
    <w:p w14:paraId="4907ADED" w14:textId="1619C602" w:rsidR="00C71291" w:rsidRDefault="00C71291" w:rsidP="00332496">
      <w:pPr>
        <w:spacing w:line="220" w:lineRule="exact"/>
        <w:jc w:val="both"/>
        <w:rPr>
          <w:rFonts w:asciiTheme="minorHAnsi" w:eastAsia="Times New Roman" w:hAnsiTheme="minorHAnsi" w:cstheme="minorHAnsi"/>
        </w:rPr>
      </w:pPr>
      <w:r w:rsidRPr="00EB719A">
        <w:rPr>
          <w:rFonts w:asciiTheme="minorHAnsi" w:eastAsia="Times New Roman" w:hAnsiTheme="minorHAnsi" w:cstheme="minorHAnsi"/>
          <w:b/>
          <w:sz w:val="24"/>
        </w:rPr>
        <w:t xml:space="preserve">Core Competencies: </w:t>
      </w:r>
      <w:r w:rsidR="0035710C" w:rsidRPr="0035710C">
        <w:rPr>
          <w:rFonts w:asciiTheme="minorHAnsi" w:eastAsia="Times New Roman" w:hAnsiTheme="minorHAnsi" w:cstheme="minorHAnsi"/>
          <w:bCs/>
          <w:sz w:val="24"/>
        </w:rPr>
        <w:t>Sales operations</w:t>
      </w:r>
      <w:r w:rsidR="0035710C">
        <w:rPr>
          <w:rFonts w:asciiTheme="minorHAnsi" w:eastAsia="Times New Roman" w:hAnsiTheme="minorHAnsi" w:cstheme="minorHAnsi"/>
          <w:b/>
          <w:sz w:val="24"/>
        </w:rPr>
        <w:t xml:space="preserve"> </w:t>
      </w:r>
      <w:r w:rsidR="00386C5E">
        <w:rPr>
          <w:rFonts w:asciiTheme="minorHAnsi" w:eastAsia="Times New Roman" w:hAnsiTheme="minorHAnsi" w:cstheme="minorHAnsi"/>
          <w:b/>
          <w:sz w:val="24"/>
        </w:rPr>
        <w:t>,</w:t>
      </w:r>
      <w:r w:rsidR="00C375BD" w:rsidRPr="00C375BD">
        <w:rPr>
          <w:rFonts w:asciiTheme="minorHAnsi" w:eastAsia="Times New Roman" w:hAnsiTheme="minorHAnsi" w:cstheme="minorHAnsi"/>
          <w:bCs/>
          <w:sz w:val="24"/>
        </w:rPr>
        <w:t>Renewal Management</w:t>
      </w:r>
      <w:r w:rsidR="00C375BD">
        <w:rPr>
          <w:rFonts w:asciiTheme="minorHAnsi" w:eastAsia="Times New Roman" w:hAnsiTheme="minorHAnsi" w:cstheme="minorHAnsi"/>
          <w:b/>
          <w:sz w:val="24"/>
        </w:rPr>
        <w:t xml:space="preserve"> </w:t>
      </w:r>
      <w:r w:rsidR="005719BD" w:rsidRPr="001A09F5">
        <w:rPr>
          <w:rFonts w:asciiTheme="minorHAnsi" w:eastAsia="Times New Roman" w:hAnsiTheme="minorHAnsi" w:cstheme="minorHAnsi"/>
        </w:rPr>
        <w:t xml:space="preserve">User </w:t>
      </w:r>
      <w:r w:rsidR="0013088F" w:rsidRPr="001A09F5">
        <w:rPr>
          <w:rFonts w:asciiTheme="minorHAnsi" w:eastAsia="Times New Roman" w:hAnsiTheme="minorHAnsi" w:cstheme="minorHAnsi"/>
        </w:rPr>
        <w:t xml:space="preserve">and Trial </w:t>
      </w:r>
      <w:r w:rsidR="005719BD" w:rsidRPr="001A09F5">
        <w:rPr>
          <w:rFonts w:asciiTheme="minorHAnsi" w:eastAsia="Times New Roman" w:hAnsiTheme="minorHAnsi" w:cstheme="minorHAnsi"/>
        </w:rPr>
        <w:t>Management ,Sales Enablement, Query and Dispute Management,</w:t>
      </w:r>
      <w:r w:rsidR="00EB3FBA">
        <w:rPr>
          <w:rFonts w:asciiTheme="minorHAnsi" w:eastAsia="Times New Roman" w:hAnsiTheme="minorHAnsi" w:cstheme="minorHAnsi"/>
        </w:rPr>
        <w:t xml:space="preserve"> </w:t>
      </w:r>
      <w:r w:rsidR="005719BD" w:rsidRPr="001A09F5">
        <w:rPr>
          <w:rFonts w:asciiTheme="minorHAnsi" w:eastAsia="Times New Roman" w:hAnsiTheme="minorHAnsi" w:cstheme="minorHAnsi"/>
        </w:rPr>
        <w:t>Pricing</w:t>
      </w:r>
      <w:r w:rsidR="009B7329" w:rsidRPr="001A09F5">
        <w:rPr>
          <w:rFonts w:asciiTheme="minorHAnsi" w:eastAsia="Times New Roman" w:hAnsiTheme="minorHAnsi" w:cstheme="minorHAnsi"/>
        </w:rPr>
        <w:t>,</w:t>
      </w:r>
      <w:r w:rsidR="00EB3FBA">
        <w:rPr>
          <w:rFonts w:asciiTheme="minorHAnsi" w:eastAsia="Times New Roman" w:hAnsiTheme="minorHAnsi" w:cstheme="minorHAnsi"/>
        </w:rPr>
        <w:t xml:space="preserve"> </w:t>
      </w:r>
      <w:r w:rsidR="009B7329" w:rsidRPr="001A09F5">
        <w:rPr>
          <w:rFonts w:asciiTheme="minorHAnsi" w:eastAsia="Times New Roman" w:hAnsiTheme="minorHAnsi" w:cstheme="minorHAnsi"/>
        </w:rPr>
        <w:t>Fee</w:t>
      </w:r>
      <w:r w:rsidR="00EB3FBA">
        <w:rPr>
          <w:rFonts w:asciiTheme="minorHAnsi" w:eastAsia="Times New Roman" w:hAnsiTheme="minorHAnsi" w:cstheme="minorHAnsi"/>
        </w:rPr>
        <w:t xml:space="preserve"> </w:t>
      </w:r>
      <w:r w:rsidR="0090375D" w:rsidRPr="001A09F5">
        <w:rPr>
          <w:rFonts w:asciiTheme="minorHAnsi" w:eastAsia="Times New Roman" w:hAnsiTheme="minorHAnsi" w:cstheme="minorHAnsi"/>
        </w:rPr>
        <w:t>validation</w:t>
      </w:r>
      <w:r w:rsidR="00246CAE" w:rsidRPr="001A09F5">
        <w:rPr>
          <w:rFonts w:asciiTheme="minorHAnsi" w:eastAsia="Times New Roman" w:hAnsiTheme="minorHAnsi" w:cstheme="minorHAnsi"/>
        </w:rPr>
        <w:t>,</w:t>
      </w:r>
      <w:r w:rsidR="0090375D" w:rsidRPr="001A09F5">
        <w:rPr>
          <w:rFonts w:asciiTheme="minorHAnsi" w:eastAsia="Times New Roman" w:hAnsiTheme="minorHAnsi" w:cstheme="minorHAnsi"/>
        </w:rPr>
        <w:t xml:space="preserve"> </w:t>
      </w:r>
      <w:r w:rsidR="00FC01E3" w:rsidRPr="001A09F5">
        <w:rPr>
          <w:rFonts w:asciiTheme="minorHAnsi" w:eastAsia="Times New Roman" w:hAnsiTheme="minorHAnsi" w:cstheme="minorHAnsi"/>
        </w:rPr>
        <w:t>Change</w:t>
      </w:r>
      <w:r w:rsidRPr="001A09F5">
        <w:rPr>
          <w:rFonts w:asciiTheme="minorHAnsi" w:eastAsia="Times New Roman" w:hAnsiTheme="minorHAnsi" w:cstheme="minorHAnsi"/>
        </w:rPr>
        <w:t xml:space="preserve"> request </w:t>
      </w:r>
      <w:r w:rsidR="006C330B" w:rsidRPr="001A09F5">
        <w:rPr>
          <w:rFonts w:asciiTheme="minorHAnsi" w:eastAsia="Times New Roman" w:hAnsiTheme="minorHAnsi" w:cstheme="minorHAnsi"/>
        </w:rPr>
        <w:t>Management,</w:t>
      </w:r>
      <w:r w:rsidR="00356E9C" w:rsidRPr="001A09F5">
        <w:rPr>
          <w:rFonts w:asciiTheme="minorHAnsi" w:eastAsia="Times New Roman" w:hAnsiTheme="minorHAnsi" w:cstheme="minorHAnsi"/>
        </w:rPr>
        <w:t xml:space="preserve"> </w:t>
      </w:r>
      <w:r w:rsidR="000D3321" w:rsidRPr="001A09F5">
        <w:rPr>
          <w:rFonts w:asciiTheme="minorHAnsi" w:eastAsia="Times New Roman" w:hAnsiTheme="minorHAnsi" w:cstheme="minorHAnsi"/>
        </w:rPr>
        <w:t xml:space="preserve">Project Management, </w:t>
      </w:r>
      <w:r w:rsidR="00073398" w:rsidRPr="001A09F5">
        <w:rPr>
          <w:rFonts w:asciiTheme="minorHAnsi" w:eastAsia="Times New Roman" w:hAnsiTheme="minorHAnsi" w:cstheme="minorHAnsi"/>
        </w:rPr>
        <w:t>Invoicing,</w:t>
      </w:r>
      <w:r w:rsidR="00D157F5" w:rsidRPr="001A09F5">
        <w:rPr>
          <w:rFonts w:asciiTheme="minorHAnsi" w:eastAsia="Times New Roman" w:hAnsiTheme="minorHAnsi" w:cstheme="minorHAnsi"/>
        </w:rPr>
        <w:t xml:space="preserve"> Contract Management</w:t>
      </w:r>
      <w:r w:rsidR="00EC59F0" w:rsidRPr="001A09F5">
        <w:rPr>
          <w:rFonts w:asciiTheme="minorHAnsi" w:eastAsia="Times New Roman" w:hAnsiTheme="minorHAnsi" w:cstheme="minorHAnsi"/>
        </w:rPr>
        <w:t>,</w:t>
      </w:r>
      <w:r w:rsidR="00073398" w:rsidRPr="001A09F5">
        <w:rPr>
          <w:rFonts w:asciiTheme="minorHAnsi" w:eastAsia="Times New Roman" w:hAnsiTheme="minorHAnsi" w:cstheme="minorHAnsi"/>
        </w:rPr>
        <w:t xml:space="preserve"> </w:t>
      </w:r>
      <w:r w:rsidR="00203B31" w:rsidRPr="001A09F5">
        <w:rPr>
          <w:rFonts w:asciiTheme="minorHAnsi" w:eastAsia="Times New Roman" w:hAnsiTheme="minorHAnsi" w:cstheme="minorHAnsi"/>
        </w:rPr>
        <w:t>Global customer exposure</w:t>
      </w:r>
      <w:r w:rsidR="00E74076" w:rsidRPr="001A09F5">
        <w:rPr>
          <w:rFonts w:asciiTheme="minorHAnsi" w:eastAsia="Times New Roman" w:hAnsiTheme="minorHAnsi" w:cstheme="minorHAnsi"/>
        </w:rPr>
        <w:t xml:space="preserve">, Market </w:t>
      </w:r>
      <w:r w:rsidR="007059DB" w:rsidRPr="001A09F5">
        <w:rPr>
          <w:rFonts w:asciiTheme="minorHAnsi" w:eastAsia="Times New Roman" w:hAnsiTheme="minorHAnsi" w:cstheme="minorHAnsi"/>
        </w:rPr>
        <w:t>Research</w:t>
      </w:r>
      <w:r w:rsidR="00F22348" w:rsidRPr="001A09F5">
        <w:rPr>
          <w:rFonts w:asciiTheme="minorHAnsi" w:eastAsia="Times New Roman" w:hAnsiTheme="minorHAnsi" w:cstheme="minorHAnsi"/>
        </w:rPr>
        <w:t xml:space="preserve">, Order to </w:t>
      </w:r>
      <w:r w:rsidR="00765118" w:rsidRPr="001A09F5">
        <w:rPr>
          <w:rFonts w:asciiTheme="minorHAnsi" w:eastAsia="Times New Roman" w:hAnsiTheme="minorHAnsi" w:cstheme="minorHAnsi"/>
        </w:rPr>
        <w:t>Cash, Salesforce</w:t>
      </w:r>
      <w:r w:rsidR="00625648" w:rsidRPr="001A09F5">
        <w:rPr>
          <w:rFonts w:asciiTheme="minorHAnsi" w:eastAsia="Times New Roman" w:hAnsiTheme="minorHAnsi" w:cstheme="minorHAnsi"/>
        </w:rPr>
        <w:t>,</w:t>
      </w:r>
      <w:r w:rsidR="00765118" w:rsidRPr="001A09F5">
        <w:rPr>
          <w:rFonts w:asciiTheme="minorHAnsi" w:eastAsia="Times New Roman" w:hAnsiTheme="minorHAnsi" w:cstheme="minorHAnsi"/>
        </w:rPr>
        <w:t xml:space="preserve"> </w:t>
      </w:r>
      <w:r w:rsidR="00625648" w:rsidRPr="001A09F5">
        <w:rPr>
          <w:rFonts w:asciiTheme="minorHAnsi" w:eastAsia="Times New Roman" w:hAnsiTheme="minorHAnsi" w:cstheme="minorHAnsi"/>
        </w:rPr>
        <w:t>SAP</w:t>
      </w:r>
      <w:r w:rsidR="00DF6C22" w:rsidRPr="001A09F5">
        <w:rPr>
          <w:rFonts w:asciiTheme="minorHAnsi" w:eastAsia="Times New Roman" w:hAnsiTheme="minorHAnsi" w:cstheme="minorHAnsi"/>
        </w:rPr>
        <w:t>, UATs</w:t>
      </w:r>
      <w:r w:rsidR="00956FF6" w:rsidRPr="001A09F5">
        <w:rPr>
          <w:rFonts w:asciiTheme="minorHAnsi" w:eastAsia="Times New Roman" w:hAnsiTheme="minorHAnsi" w:cstheme="minorHAnsi"/>
        </w:rPr>
        <w:t>, Global sales Operation, Quote activation/validation/finalization.</w:t>
      </w:r>
    </w:p>
    <w:p w14:paraId="640A9B83" w14:textId="30325285" w:rsidR="00D70E61" w:rsidRDefault="00386C5E" w:rsidP="00332496">
      <w:pPr>
        <w:spacing w:line="220" w:lineRule="exact"/>
        <w:jc w:val="both"/>
        <w:rPr>
          <w:rFonts w:asciiTheme="minorHAnsi" w:eastAsia="Times New Roman" w:hAnsiTheme="minorHAnsi" w:cstheme="minorHAnsi"/>
        </w:rPr>
      </w:pPr>
      <w:r>
        <w:rPr>
          <w:rFonts w:asciiTheme="minorHAnsi" w:eastAsia="Times New Roman" w:hAnsiTheme="minorHAnsi" w:cstheme="minorHAnsi"/>
          <w:b/>
          <w:bCs/>
        </w:rPr>
        <w:t xml:space="preserve">Professional Development: </w:t>
      </w:r>
      <w:r w:rsidRPr="00386C5E">
        <w:rPr>
          <w:rFonts w:asciiTheme="minorHAnsi" w:eastAsia="Times New Roman" w:hAnsiTheme="minorHAnsi" w:cstheme="minorHAnsi"/>
        </w:rPr>
        <w:t xml:space="preserve">Pursuing the following courses to enhance my expertise and excel in my current and potential roles and responsibilities. </w:t>
      </w:r>
    </w:p>
    <w:p w14:paraId="7B8D6A2E" w14:textId="61011664" w:rsidR="00386C5E" w:rsidRDefault="00AE13C5" w:rsidP="00386C5E">
      <w:pPr>
        <w:pStyle w:val="ListParagraph"/>
        <w:numPr>
          <w:ilvl w:val="0"/>
          <w:numId w:val="17"/>
        </w:numPr>
        <w:spacing w:line="220" w:lineRule="exact"/>
        <w:jc w:val="both"/>
        <w:rPr>
          <w:rFonts w:asciiTheme="minorHAnsi" w:eastAsia="Times New Roman" w:hAnsiTheme="minorHAnsi" w:cstheme="minorHAnsi"/>
        </w:rPr>
      </w:pPr>
      <w:r>
        <w:rPr>
          <w:rFonts w:asciiTheme="minorHAnsi" w:eastAsia="Times New Roman" w:hAnsiTheme="minorHAnsi" w:cstheme="minorHAnsi"/>
        </w:rPr>
        <w:t xml:space="preserve">Executive </w:t>
      </w:r>
      <w:r w:rsidR="001B3ACB">
        <w:rPr>
          <w:rFonts w:asciiTheme="minorHAnsi" w:eastAsia="Times New Roman" w:hAnsiTheme="minorHAnsi" w:cstheme="minorHAnsi"/>
        </w:rPr>
        <w:t xml:space="preserve">development program in </w:t>
      </w:r>
      <w:r w:rsidR="00386C5E">
        <w:rPr>
          <w:rFonts w:asciiTheme="minorHAnsi" w:eastAsia="Times New Roman" w:hAnsiTheme="minorHAnsi" w:cstheme="minorHAnsi"/>
        </w:rPr>
        <w:t>Lean Operations Management And six sigma from IIM Vishakhapatnam  -Expected completion June 2025</w:t>
      </w:r>
    </w:p>
    <w:p w14:paraId="73688A6E" w14:textId="409DF5B2" w:rsidR="00386C5E" w:rsidRPr="00386C5E" w:rsidRDefault="00386C5E" w:rsidP="00386C5E">
      <w:pPr>
        <w:pStyle w:val="ListParagraph"/>
        <w:numPr>
          <w:ilvl w:val="0"/>
          <w:numId w:val="17"/>
        </w:numPr>
        <w:spacing w:line="220" w:lineRule="exact"/>
        <w:jc w:val="both"/>
        <w:rPr>
          <w:rFonts w:asciiTheme="minorHAnsi" w:eastAsia="Times New Roman" w:hAnsiTheme="minorHAnsi" w:cstheme="minorHAnsi"/>
        </w:rPr>
      </w:pPr>
      <w:r>
        <w:rPr>
          <w:rFonts w:asciiTheme="minorHAnsi" w:eastAsia="Times New Roman" w:hAnsiTheme="minorHAnsi" w:cstheme="minorHAnsi"/>
        </w:rPr>
        <w:t xml:space="preserve">Complete MS office and Data analytics from </w:t>
      </w:r>
      <w:proofErr w:type="spellStart"/>
      <w:r>
        <w:rPr>
          <w:rFonts w:asciiTheme="minorHAnsi" w:eastAsia="Times New Roman" w:hAnsiTheme="minorHAnsi" w:cstheme="minorHAnsi"/>
        </w:rPr>
        <w:t>Infidea</w:t>
      </w:r>
      <w:proofErr w:type="spellEnd"/>
      <w:r>
        <w:rPr>
          <w:rFonts w:asciiTheme="minorHAnsi" w:eastAsia="Times New Roman" w:hAnsiTheme="minorHAnsi" w:cstheme="minorHAnsi"/>
        </w:rPr>
        <w:t xml:space="preserve"> forum – Expected Completion Feb 2025</w:t>
      </w:r>
    </w:p>
    <w:p w14:paraId="2B226718" w14:textId="2F87594C" w:rsidR="00F97AFC" w:rsidRDefault="004D697B" w:rsidP="00332496">
      <w:pPr>
        <w:spacing w:after="13" w:line="248" w:lineRule="auto"/>
        <w:jc w:val="both"/>
        <w:rPr>
          <w:rFonts w:asciiTheme="minorHAnsi" w:eastAsia="Times New Roman" w:hAnsiTheme="minorHAnsi" w:cstheme="minorHAnsi"/>
          <w:b/>
          <w:sz w:val="24"/>
        </w:rPr>
      </w:pPr>
      <w:r w:rsidRPr="00EB719A">
        <w:rPr>
          <w:rFonts w:asciiTheme="minorHAnsi" w:eastAsia="Times New Roman" w:hAnsiTheme="minorHAnsi" w:cstheme="minorHAnsi"/>
          <w:b/>
          <w:sz w:val="24"/>
        </w:rPr>
        <w:t>Professional Journey-</w:t>
      </w:r>
    </w:p>
    <w:p w14:paraId="280E769D" w14:textId="1922D487" w:rsidR="00F77241" w:rsidRDefault="00F77241" w:rsidP="00332496">
      <w:pPr>
        <w:spacing w:after="13" w:line="248" w:lineRule="auto"/>
        <w:jc w:val="both"/>
        <w:rPr>
          <w:rFonts w:asciiTheme="minorHAnsi" w:hAnsiTheme="minorHAnsi" w:cstheme="minorHAnsi"/>
          <w:b/>
          <w:bCs/>
          <w:sz w:val="26"/>
          <w:szCs w:val="26"/>
        </w:rPr>
      </w:pPr>
      <w:r w:rsidRPr="002904E3">
        <w:rPr>
          <w:rFonts w:asciiTheme="minorHAnsi" w:hAnsiTheme="minorHAnsi" w:cstheme="minorHAnsi"/>
          <w:b/>
          <w:bCs/>
          <w:sz w:val="26"/>
          <w:szCs w:val="26"/>
        </w:rPr>
        <w:t xml:space="preserve">Moody’s Analytics </w:t>
      </w:r>
      <w:r w:rsidR="00244039">
        <w:rPr>
          <w:rFonts w:asciiTheme="minorHAnsi" w:hAnsiTheme="minorHAnsi" w:cstheme="minorHAnsi"/>
          <w:b/>
          <w:bCs/>
          <w:sz w:val="26"/>
          <w:szCs w:val="26"/>
        </w:rPr>
        <w:t>(2</w:t>
      </w:r>
      <w:r w:rsidR="00244039" w:rsidRPr="00244039">
        <w:rPr>
          <w:rFonts w:asciiTheme="minorHAnsi" w:hAnsiTheme="minorHAnsi" w:cstheme="minorHAnsi"/>
          <w:b/>
          <w:bCs/>
          <w:sz w:val="26"/>
          <w:szCs w:val="26"/>
          <w:vertAlign w:val="superscript"/>
        </w:rPr>
        <w:t>nd</w:t>
      </w:r>
      <w:r w:rsidR="00244039">
        <w:rPr>
          <w:rFonts w:asciiTheme="minorHAnsi" w:hAnsiTheme="minorHAnsi" w:cstheme="minorHAnsi"/>
          <w:b/>
          <w:bCs/>
          <w:sz w:val="26"/>
          <w:szCs w:val="26"/>
        </w:rPr>
        <w:t xml:space="preserve"> Aug 2021-Till Date)</w:t>
      </w:r>
    </w:p>
    <w:p w14:paraId="242BEB64" w14:textId="2816B176" w:rsidR="006A52A3" w:rsidRPr="004E0402" w:rsidRDefault="006A52A3" w:rsidP="00332496">
      <w:pPr>
        <w:spacing w:after="13" w:line="248" w:lineRule="auto"/>
        <w:jc w:val="both"/>
        <w:rPr>
          <w:rFonts w:asciiTheme="minorHAnsi" w:hAnsiTheme="minorHAnsi" w:cstheme="minorHAnsi"/>
          <w:b/>
          <w:bCs/>
        </w:rPr>
      </w:pPr>
      <w:r w:rsidRPr="004E0402">
        <w:rPr>
          <w:rFonts w:asciiTheme="minorHAnsi" w:hAnsiTheme="minorHAnsi" w:cstheme="minorHAnsi"/>
          <w:b/>
          <w:bCs/>
        </w:rPr>
        <w:t>Role -Sales Operations Manager ( 1</w:t>
      </w:r>
      <w:r w:rsidRPr="004E0402">
        <w:rPr>
          <w:rFonts w:asciiTheme="minorHAnsi" w:hAnsiTheme="minorHAnsi" w:cstheme="minorHAnsi"/>
          <w:b/>
          <w:bCs/>
          <w:vertAlign w:val="superscript"/>
        </w:rPr>
        <w:t>st</w:t>
      </w:r>
      <w:r w:rsidRPr="004E0402">
        <w:rPr>
          <w:rFonts w:asciiTheme="minorHAnsi" w:hAnsiTheme="minorHAnsi" w:cstheme="minorHAnsi"/>
          <w:b/>
          <w:bCs/>
        </w:rPr>
        <w:t xml:space="preserve"> Oct 2023- Till Date)</w:t>
      </w:r>
    </w:p>
    <w:p w14:paraId="1A2D2014" w14:textId="4FE0407E" w:rsidR="004E0402" w:rsidRPr="00430990" w:rsidRDefault="004E0402" w:rsidP="004E0402">
      <w:pPr>
        <w:numPr>
          <w:ilvl w:val="0"/>
          <w:numId w:val="16"/>
        </w:numPr>
        <w:shd w:val="clear" w:color="auto" w:fill="FFFFFF"/>
        <w:spacing w:after="0" w:line="240" w:lineRule="auto"/>
        <w:rPr>
          <w:rFonts w:asciiTheme="minorHAnsi" w:eastAsia="Times New Roman" w:hAnsiTheme="minorHAnsi" w:cstheme="minorHAnsi"/>
          <w:color w:val="111111"/>
        </w:rPr>
      </w:pPr>
      <w:r w:rsidRPr="00430990">
        <w:rPr>
          <w:rFonts w:asciiTheme="minorHAnsi" w:eastAsia="Times New Roman" w:hAnsiTheme="minorHAnsi" w:cstheme="minorHAnsi"/>
          <w:b/>
          <w:bCs/>
          <w:color w:val="111111"/>
        </w:rPr>
        <w:t>Process Transition Leadership</w:t>
      </w:r>
      <w:r w:rsidRPr="00430990">
        <w:rPr>
          <w:rFonts w:asciiTheme="minorHAnsi" w:eastAsia="Times New Roman" w:hAnsiTheme="minorHAnsi" w:cstheme="minorHAnsi"/>
          <w:color w:val="111111"/>
        </w:rPr>
        <w:t>:</w:t>
      </w:r>
      <w:r w:rsidR="002C60EC">
        <w:rPr>
          <w:rFonts w:asciiTheme="minorHAnsi" w:eastAsia="Times New Roman" w:hAnsiTheme="minorHAnsi" w:cstheme="minorHAnsi"/>
          <w:color w:val="111111"/>
        </w:rPr>
        <w:t xml:space="preserve"> </w:t>
      </w:r>
      <w:r w:rsidR="002C60EC" w:rsidRPr="00D70E61">
        <w:rPr>
          <w:rFonts w:asciiTheme="minorHAnsi" w:eastAsia="Times New Roman" w:hAnsiTheme="minorHAnsi" w:cstheme="minorHAnsi"/>
          <w:b/>
          <w:bCs/>
          <w:color w:val="111111"/>
        </w:rPr>
        <w:t xml:space="preserve">Renewal Management </w:t>
      </w:r>
      <w:r w:rsidR="00D70E61" w:rsidRPr="00D70E61">
        <w:rPr>
          <w:rFonts w:asciiTheme="minorHAnsi" w:eastAsia="Times New Roman" w:hAnsiTheme="minorHAnsi" w:cstheme="minorHAnsi"/>
          <w:b/>
          <w:bCs/>
          <w:color w:val="111111"/>
        </w:rPr>
        <w:t>and Sales Support excellence</w:t>
      </w:r>
      <w:r w:rsidR="00D70E61">
        <w:rPr>
          <w:rFonts w:asciiTheme="minorHAnsi" w:eastAsia="Times New Roman" w:hAnsiTheme="minorHAnsi" w:cstheme="minorHAnsi"/>
          <w:color w:val="111111"/>
        </w:rPr>
        <w:t xml:space="preserve"> </w:t>
      </w:r>
    </w:p>
    <w:p w14:paraId="503462C6" w14:textId="258BA68F"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Successfully led the process transition from onshore to offshore, establishing confidence that the entire process could be effectively managed by  team.</w:t>
      </w:r>
    </w:p>
    <w:p w14:paraId="04BE3906" w14:textId="6B9341DD"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 xml:space="preserve">Conducted interviews, selected a team, and organized </w:t>
      </w:r>
      <w:r w:rsidR="0035710C">
        <w:rPr>
          <w:rFonts w:asciiTheme="minorHAnsi" w:eastAsia="Times New Roman" w:hAnsiTheme="minorHAnsi" w:cstheme="minorHAnsi"/>
          <w:color w:val="111111"/>
        </w:rPr>
        <w:t>15</w:t>
      </w:r>
      <w:r w:rsidRPr="00430990">
        <w:rPr>
          <w:rFonts w:asciiTheme="minorHAnsi" w:eastAsia="Times New Roman" w:hAnsiTheme="minorHAnsi" w:cstheme="minorHAnsi"/>
          <w:color w:val="111111"/>
        </w:rPr>
        <w:t xml:space="preserve"> team members for the new renewal management process, building it from scratch.</w:t>
      </w:r>
    </w:p>
    <w:p w14:paraId="109E4EA9" w14:textId="77777777"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Transitioned approximately 15 lines of business, ensuring a seamless shift of responsibilities.</w:t>
      </w:r>
    </w:p>
    <w:p w14:paraId="243C54B5" w14:textId="77777777" w:rsidR="004E0402" w:rsidRPr="00430990" w:rsidRDefault="004E0402" w:rsidP="004E0402">
      <w:pPr>
        <w:numPr>
          <w:ilvl w:val="0"/>
          <w:numId w:val="16"/>
        </w:numPr>
        <w:shd w:val="clear" w:color="auto" w:fill="FFFFFF"/>
        <w:spacing w:after="0" w:line="240" w:lineRule="auto"/>
        <w:rPr>
          <w:rFonts w:asciiTheme="minorHAnsi" w:eastAsia="Times New Roman" w:hAnsiTheme="minorHAnsi" w:cstheme="minorHAnsi"/>
          <w:color w:val="111111"/>
        </w:rPr>
      </w:pPr>
      <w:r w:rsidRPr="00430990">
        <w:rPr>
          <w:rFonts w:asciiTheme="minorHAnsi" w:eastAsia="Times New Roman" w:hAnsiTheme="minorHAnsi" w:cstheme="minorHAnsi"/>
          <w:b/>
          <w:bCs/>
          <w:color w:val="111111"/>
        </w:rPr>
        <w:t>Collaboration and Representation</w:t>
      </w:r>
      <w:r w:rsidRPr="00430990">
        <w:rPr>
          <w:rFonts w:asciiTheme="minorHAnsi" w:eastAsia="Times New Roman" w:hAnsiTheme="minorHAnsi" w:cstheme="minorHAnsi"/>
          <w:color w:val="111111"/>
        </w:rPr>
        <w:t>:</w:t>
      </w:r>
    </w:p>
    <w:p w14:paraId="398A56C8" w14:textId="77777777"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Collaborated closely with onshore team managers and LOB managers to arrange training for newly onboarded analysts.</w:t>
      </w:r>
    </w:p>
    <w:p w14:paraId="0B3004E3" w14:textId="77777777"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Represented the offshore team in global meetings and calls, fostering effective communication and alignment.</w:t>
      </w:r>
    </w:p>
    <w:p w14:paraId="4C381DDB" w14:textId="77777777" w:rsidR="004E0402" w:rsidRPr="00430990" w:rsidRDefault="004E0402" w:rsidP="004E0402">
      <w:pPr>
        <w:numPr>
          <w:ilvl w:val="0"/>
          <w:numId w:val="16"/>
        </w:numPr>
        <w:shd w:val="clear" w:color="auto" w:fill="FFFFFF"/>
        <w:spacing w:after="0" w:line="240" w:lineRule="auto"/>
        <w:rPr>
          <w:rFonts w:asciiTheme="minorHAnsi" w:eastAsia="Times New Roman" w:hAnsiTheme="minorHAnsi" w:cstheme="minorHAnsi"/>
          <w:color w:val="111111"/>
        </w:rPr>
      </w:pPr>
      <w:r w:rsidRPr="00430990">
        <w:rPr>
          <w:rFonts w:asciiTheme="minorHAnsi" w:eastAsia="Times New Roman" w:hAnsiTheme="minorHAnsi" w:cstheme="minorHAnsi"/>
          <w:b/>
          <w:bCs/>
          <w:color w:val="111111"/>
        </w:rPr>
        <w:t>SLA Compliance and Documentation</w:t>
      </w:r>
      <w:r w:rsidRPr="00430990">
        <w:rPr>
          <w:rFonts w:asciiTheme="minorHAnsi" w:eastAsia="Times New Roman" w:hAnsiTheme="minorHAnsi" w:cstheme="minorHAnsi"/>
          <w:color w:val="111111"/>
        </w:rPr>
        <w:t>:</w:t>
      </w:r>
    </w:p>
    <w:p w14:paraId="1FDE268A" w14:textId="77777777"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Assisted Senior Directors of Sales Operations in establishing, periodically reviewing, and meeting Service Level Agreements (SLAs).</w:t>
      </w:r>
    </w:p>
    <w:p w14:paraId="287936A7" w14:textId="77777777"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Prepared Standard Operating Procedure (SOP) documents for each line of business, ensuring clarity and consistency during the transition.</w:t>
      </w:r>
    </w:p>
    <w:p w14:paraId="4D327930" w14:textId="77777777" w:rsidR="004E0402" w:rsidRPr="00430990" w:rsidRDefault="004E0402" w:rsidP="004E0402">
      <w:pPr>
        <w:numPr>
          <w:ilvl w:val="0"/>
          <w:numId w:val="16"/>
        </w:numPr>
        <w:shd w:val="clear" w:color="auto" w:fill="FFFFFF"/>
        <w:spacing w:after="0" w:line="240" w:lineRule="auto"/>
        <w:rPr>
          <w:rFonts w:asciiTheme="minorHAnsi" w:eastAsia="Times New Roman" w:hAnsiTheme="minorHAnsi" w:cstheme="minorHAnsi"/>
          <w:color w:val="111111"/>
        </w:rPr>
      </w:pPr>
      <w:r w:rsidRPr="00430990">
        <w:rPr>
          <w:rFonts w:asciiTheme="minorHAnsi" w:eastAsia="Times New Roman" w:hAnsiTheme="minorHAnsi" w:cstheme="minorHAnsi"/>
          <w:b/>
          <w:bCs/>
          <w:color w:val="111111"/>
        </w:rPr>
        <w:t>Issue Identification and People Management</w:t>
      </w:r>
      <w:r w:rsidRPr="00430990">
        <w:rPr>
          <w:rFonts w:asciiTheme="minorHAnsi" w:eastAsia="Times New Roman" w:hAnsiTheme="minorHAnsi" w:cstheme="minorHAnsi"/>
          <w:color w:val="111111"/>
        </w:rPr>
        <w:t>:</w:t>
      </w:r>
    </w:p>
    <w:p w14:paraId="245FFC15" w14:textId="77777777"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Proactively identified potential issues, concerns, and requirements, communicating them to Senior Directors and LOB managers.</w:t>
      </w:r>
    </w:p>
    <w:p w14:paraId="11567CB6" w14:textId="5A4074C2" w:rsidR="004E0402" w:rsidRPr="00430990"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Managed a team of 10-21 associates, addressing performance, people management issues, training needs, and queries</w:t>
      </w:r>
      <w:r w:rsidR="00386C5E">
        <w:rPr>
          <w:rFonts w:asciiTheme="minorHAnsi" w:eastAsia="Times New Roman" w:hAnsiTheme="minorHAnsi" w:cstheme="minorHAnsi"/>
          <w:color w:val="111111"/>
        </w:rPr>
        <w:t xml:space="preserve"> and work alignment and volume management.</w:t>
      </w:r>
    </w:p>
    <w:p w14:paraId="3DFB05BE" w14:textId="77777777" w:rsidR="004E0402" w:rsidRPr="00430990" w:rsidRDefault="004E0402" w:rsidP="004E0402">
      <w:pPr>
        <w:numPr>
          <w:ilvl w:val="0"/>
          <w:numId w:val="16"/>
        </w:numPr>
        <w:shd w:val="clear" w:color="auto" w:fill="FFFFFF"/>
        <w:spacing w:after="0" w:line="240" w:lineRule="auto"/>
        <w:rPr>
          <w:rFonts w:asciiTheme="minorHAnsi" w:eastAsia="Times New Roman" w:hAnsiTheme="minorHAnsi" w:cstheme="minorHAnsi"/>
          <w:color w:val="111111"/>
        </w:rPr>
      </w:pPr>
      <w:r w:rsidRPr="00430990">
        <w:rPr>
          <w:rFonts w:asciiTheme="minorHAnsi" w:eastAsia="Times New Roman" w:hAnsiTheme="minorHAnsi" w:cstheme="minorHAnsi"/>
          <w:b/>
          <w:bCs/>
          <w:color w:val="111111"/>
        </w:rPr>
        <w:t>Stakeholder Relationships</w:t>
      </w:r>
      <w:r w:rsidRPr="00430990">
        <w:rPr>
          <w:rFonts w:asciiTheme="minorHAnsi" w:eastAsia="Times New Roman" w:hAnsiTheme="minorHAnsi" w:cstheme="minorHAnsi"/>
          <w:color w:val="111111"/>
        </w:rPr>
        <w:t>:</w:t>
      </w:r>
    </w:p>
    <w:p w14:paraId="621829A1" w14:textId="248678E2" w:rsidR="004E0402" w:rsidRDefault="004E0402"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430990">
        <w:rPr>
          <w:rFonts w:asciiTheme="minorHAnsi" w:eastAsia="Times New Roman" w:hAnsiTheme="minorHAnsi" w:cstheme="minorHAnsi"/>
          <w:color w:val="111111"/>
        </w:rPr>
        <w:t xml:space="preserve">Cultivated and maintained strong relationships with </w:t>
      </w:r>
      <w:r w:rsidR="00FA5DFB">
        <w:rPr>
          <w:rFonts w:asciiTheme="minorHAnsi" w:eastAsia="Times New Roman" w:hAnsiTheme="minorHAnsi" w:cstheme="minorHAnsi"/>
          <w:color w:val="111111"/>
        </w:rPr>
        <w:t>all the LOB managers and respective leadership</w:t>
      </w:r>
      <w:r w:rsidRPr="00430990">
        <w:rPr>
          <w:rFonts w:asciiTheme="minorHAnsi" w:eastAsia="Times New Roman" w:hAnsiTheme="minorHAnsi" w:cstheme="minorHAnsi"/>
          <w:color w:val="111111"/>
        </w:rPr>
        <w:t xml:space="preserve">, with a focus on the </w:t>
      </w:r>
      <w:r w:rsidR="00FA5DFB">
        <w:rPr>
          <w:rFonts w:asciiTheme="minorHAnsi" w:eastAsia="Times New Roman" w:hAnsiTheme="minorHAnsi" w:cstheme="minorHAnsi"/>
          <w:color w:val="111111"/>
        </w:rPr>
        <w:t xml:space="preserve">Sales Ops </w:t>
      </w:r>
      <w:r w:rsidR="0035710C">
        <w:rPr>
          <w:rFonts w:asciiTheme="minorHAnsi" w:eastAsia="Times New Roman" w:hAnsiTheme="minorHAnsi" w:cstheme="minorHAnsi"/>
          <w:color w:val="111111"/>
        </w:rPr>
        <w:t>team</w:t>
      </w:r>
      <w:r w:rsidR="0035710C" w:rsidRPr="00430990">
        <w:rPr>
          <w:rFonts w:asciiTheme="minorHAnsi" w:eastAsia="Times New Roman" w:hAnsiTheme="minorHAnsi" w:cstheme="minorHAnsi"/>
          <w:color w:val="111111"/>
        </w:rPr>
        <w:t xml:space="preserve"> across</w:t>
      </w:r>
      <w:r w:rsidRPr="00430990">
        <w:rPr>
          <w:rFonts w:asciiTheme="minorHAnsi" w:eastAsia="Times New Roman" w:hAnsiTheme="minorHAnsi" w:cstheme="minorHAnsi"/>
          <w:color w:val="111111"/>
        </w:rPr>
        <w:t xml:space="preserve"> regions (APAC, ME, EMEA, and Americas)</w:t>
      </w:r>
    </w:p>
    <w:p w14:paraId="39261F11" w14:textId="1C3D8A10" w:rsidR="0035710C" w:rsidRDefault="0035710C"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35710C">
        <w:rPr>
          <w:rFonts w:asciiTheme="minorHAnsi" w:eastAsia="Times New Roman" w:hAnsiTheme="minorHAnsi" w:cstheme="minorHAnsi"/>
          <w:color w:val="111111"/>
        </w:rPr>
        <w:lastRenderedPageBreak/>
        <w:t>Critical services include</w:t>
      </w:r>
      <w:r w:rsidR="005E649A">
        <w:rPr>
          <w:rFonts w:asciiTheme="minorHAnsi" w:eastAsia="Times New Roman" w:hAnsiTheme="minorHAnsi" w:cstheme="minorHAnsi"/>
          <w:color w:val="111111"/>
        </w:rPr>
        <w:t>s</w:t>
      </w:r>
      <w:r w:rsidRPr="0035710C">
        <w:rPr>
          <w:rFonts w:asciiTheme="minorHAnsi" w:eastAsia="Times New Roman" w:hAnsiTheme="minorHAnsi" w:cstheme="minorHAnsi"/>
          <w:color w:val="111111"/>
        </w:rPr>
        <w:t xml:space="preserve"> </w:t>
      </w:r>
      <w:r w:rsidR="005E649A">
        <w:rPr>
          <w:rFonts w:asciiTheme="minorHAnsi" w:eastAsia="Times New Roman" w:hAnsiTheme="minorHAnsi" w:cstheme="minorHAnsi"/>
          <w:color w:val="111111"/>
        </w:rPr>
        <w:t>,</w:t>
      </w:r>
      <w:r w:rsidRPr="0035710C">
        <w:rPr>
          <w:rFonts w:asciiTheme="minorHAnsi" w:eastAsia="Times New Roman" w:hAnsiTheme="minorHAnsi" w:cstheme="minorHAnsi"/>
          <w:color w:val="111111"/>
        </w:rPr>
        <w:t xml:space="preserve"> support of opportunity pipeline management, new business meeting coordination, sales reporting/analysis for leadership, and internal sales processes/tools support for</w:t>
      </w:r>
      <w:r>
        <w:rPr>
          <w:rFonts w:asciiTheme="minorHAnsi" w:eastAsia="Times New Roman" w:hAnsiTheme="minorHAnsi" w:cstheme="minorHAnsi"/>
          <w:color w:val="111111"/>
        </w:rPr>
        <w:t xml:space="preserve"> Onshore and client management.</w:t>
      </w:r>
    </w:p>
    <w:p w14:paraId="30DC71ED" w14:textId="72E03AF6" w:rsidR="00D70E61" w:rsidRPr="00430990" w:rsidRDefault="00D70E61" w:rsidP="004E0402">
      <w:pPr>
        <w:numPr>
          <w:ilvl w:val="1"/>
          <w:numId w:val="16"/>
        </w:numPr>
        <w:shd w:val="clear" w:color="auto" w:fill="FFFFFF"/>
        <w:spacing w:before="100" w:beforeAutospacing="1" w:after="100" w:afterAutospacing="1" w:line="240" w:lineRule="auto"/>
        <w:rPr>
          <w:rFonts w:asciiTheme="minorHAnsi" w:eastAsia="Times New Roman" w:hAnsiTheme="minorHAnsi" w:cstheme="minorHAnsi"/>
          <w:color w:val="111111"/>
        </w:rPr>
      </w:pPr>
      <w:r>
        <w:rPr>
          <w:rFonts w:asciiTheme="minorHAnsi" w:eastAsia="Times New Roman" w:hAnsiTheme="minorHAnsi" w:cstheme="minorHAnsi"/>
          <w:color w:val="111111"/>
        </w:rPr>
        <w:t>Managing ad-hoc projects as and when required as per the line of business and stakeholders requirement.</w:t>
      </w:r>
    </w:p>
    <w:p w14:paraId="42F840DC" w14:textId="6AC620E9" w:rsidR="00DC4F16" w:rsidRPr="004E0402" w:rsidRDefault="00DC4F16" w:rsidP="004E0402">
      <w:pPr>
        <w:spacing w:after="13" w:line="248" w:lineRule="auto"/>
        <w:jc w:val="both"/>
        <w:rPr>
          <w:rFonts w:asciiTheme="minorHAnsi" w:hAnsiTheme="minorHAnsi" w:cstheme="minorHAnsi"/>
          <w:b/>
          <w:bCs/>
          <w:sz w:val="26"/>
          <w:szCs w:val="26"/>
        </w:rPr>
      </w:pPr>
      <w:r w:rsidRPr="0051276C">
        <w:rPr>
          <w:rFonts w:asciiTheme="minorHAnsi" w:eastAsia="Times New Roman" w:hAnsiTheme="minorHAnsi" w:cstheme="minorHAnsi"/>
          <w:b/>
        </w:rPr>
        <w:t>Role- Associate operations Analyst</w:t>
      </w:r>
      <w:r w:rsidR="00A06408" w:rsidRPr="0051276C">
        <w:rPr>
          <w:rFonts w:asciiTheme="minorHAnsi" w:eastAsia="Times New Roman" w:hAnsiTheme="minorHAnsi" w:cstheme="minorHAnsi"/>
          <w:b/>
        </w:rPr>
        <w:t xml:space="preserve"> </w:t>
      </w:r>
      <w:r w:rsidR="00CC62B7" w:rsidRPr="0051276C">
        <w:rPr>
          <w:rFonts w:asciiTheme="minorHAnsi" w:eastAsia="Times New Roman" w:hAnsiTheme="minorHAnsi" w:cstheme="minorHAnsi"/>
          <w:b/>
        </w:rPr>
        <w:t xml:space="preserve">in </w:t>
      </w:r>
      <w:r w:rsidR="0051276C">
        <w:rPr>
          <w:rFonts w:asciiTheme="minorHAnsi" w:eastAsia="Times New Roman" w:hAnsiTheme="minorHAnsi" w:cstheme="minorHAnsi"/>
          <w:b/>
        </w:rPr>
        <w:t>Sales Ops Support (2</w:t>
      </w:r>
      <w:r w:rsidR="0051276C" w:rsidRPr="0051276C">
        <w:rPr>
          <w:rFonts w:asciiTheme="minorHAnsi" w:eastAsia="Times New Roman" w:hAnsiTheme="minorHAnsi" w:cstheme="minorHAnsi"/>
          <w:b/>
          <w:vertAlign w:val="superscript"/>
        </w:rPr>
        <w:t>nd</w:t>
      </w:r>
      <w:r w:rsidR="0051276C">
        <w:rPr>
          <w:rFonts w:asciiTheme="minorHAnsi" w:eastAsia="Times New Roman" w:hAnsiTheme="minorHAnsi" w:cstheme="minorHAnsi"/>
          <w:b/>
        </w:rPr>
        <w:t xml:space="preserve"> Aug 2021- </w:t>
      </w:r>
      <w:r w:rsidR="00920035">
        <w:rPr>
          <w:rFonts w:asciiTheme="minorHAnsi" w:eastAsia="Times New Roman" w:hAnsiTheme="minorHAnsi" w:cstheme="minorHAnsi"/>
          <w:b/>
        </w:rPr>
        <w:t>30</w:t>
      </w:r>
      <w:r w:rsidR="00920035" w:rsidRPr="00920035">
        <w:rPr>
          <w:rFonts w:asciiTheme="minorHAnsi" w:eastAsia="Times New Roman" w:hAnsiTheme="minorHAnsi" w:cstheme="minorHAnsi"/>
          <w:b/>
          <w:vertAlign w:val="superscript"/>
        </w:rPr>
        <w:t>th</w:t>
      </w:r>
      <w:r w:rsidR="00920035">
        <w:rPr>
          <w:rFonts w:asciiTheme="minorHAnsi" w:eastAsia="Times New Roman" w:hAnsiTheme="minorHAnsi" w:cstheme="minorHAnsi"/>
          <w:b/>
        </w:rPr>
        <w:t xml:space="preserve"> Sept 2023)</w:t>
      </w:r>
    </w:p>
    <w:p w14:paraId="38E86520" w14:textId="7AA5118C" w:rsidR="00F77241" w:rsidRDefault="00F77241" w:rsidP="00332496">
      <w:pPr>
        <w:spacing w:after="0"/>
        <w:jc w:val="both"/>
        <w:rPr>
          <w:rFonts w:asciiTheme="minorHAnsi" w:eastAsia="Times New Roman" w:hAnsiTheme="minorHAnsi" w:cstheme="minorHAnsi"/>
          <w:b/>
          <w:sz w:val="24"/>
        </w:rPr>
      </w:pPr>
      <w:r>
        <w:rPr>
          <w:rFonts w:asciiTheme="minorHAnsi" w:eastAsia="Times New Roman" w:hAnsiTheme="minorHAnsi" w:cstheme="minorHAnsi"/>
          <w:b/>
          <w:sz w:val="24"/>
        </w:rPr>
        <w:t>Responsibilities -</w:t>
      </w:r>
    </w:p>
    <w:p w14:paraId="4AA55128" w14:textId="618BFB41" w:rsidR="00F77241" w:rsidRPr="00AC39CC"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User Management</w:t>
      </w:r>
      <w:r w:rsidRPr="00AC39CC">
        <w:rPr>
          <w:rFonts w:asciiTheme="minorHAnsi" w:hAnsiTheme="minorHAnsi" w:cstheme="minorHAnsi"/>
          <w:color w:val="000000"/>
          <w:sz w:val="22"/>
          <w:szCs w:val="22"/>
        </w:rPr>
        <w:t xml:space="preserve">: Facilitating access for customers’ users to specific contracted products, ensuring seamless utilization of Moody’s reports and services. This involves addressing product access issues, user queries, and changes. Collaborating with Client Services, BVD </w:t>
      </w:r>
      <w:r w:rsidR="0035710C" w:rsidRPr="00AC39CC">
        <w:rPr>
          <w:rFonts w:asciiTheme="minorHAnsi" w:hAnsiTheme="minorHAnsi" w:cstheme="minorHAnsi"/>
          <w:color w:val="000000"/>
          <w:sz w:val="22"/>
          <w:szCs w:val="22"/>
        </w:rPr>
        <w:t>Fulfilment</w:t>
      </w:r>
      <w:r w:rsidRPr="00AC39CC">
        <w:rPr>
          <w:rFonts w:asciiTheme="minorHAnsi" w:hAnsiTheme="minorHAnsi" w:cstheme="minorHAnsi"/>
          <w:color w:val="000000"/>
          <w:sz w:val="22"/>
          <w:szCs w:val="22"/>
        </w:rPr>
        <w:t>, OFAC, KYC solutions, and Salesforce support teams is essential.</w:t>
      </w:r>
    </w:p>
    <w:p w14:paraId="43274525" w14:textId="77777777" w:rsidR="00F77241" w:rsidRPr="00AC39CC"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Trial Management</w:t>
      </w:r>
      <w:r w:rsidRPr="00AC39CC">
        <w:rPr>
          <w:rFonts w:asciiTheme="minorHAnsi" w:hAnsiTheme="minorHAnsi" w:cstheme="minorHAnsi"/>
          <w:color w:val="000000"/>
          <w:sz w:val="22"/>
          <w:szCs w:val="22"/>
        </w:rPr>
        <w:t>: Providing free product access during trials, treating potential customers. Post-trial, many convert to regular Moody’s customers across various lines of business (BVD KYC, ISG, EDF, ECON, ERS).</w:t>
      </w:r>
    </w:p>
    <w:p w14:paraId="54947F92" w14:textId="77777777" w:rsidR="00F77241" w:rsidRPr="00AC39CC"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Change Order Management</w:t>
      </w:r>
      <w:r w:rsidRPr="00AC39CC">
        <w:rPr>
          <w:rFonts w:asciiTheme="minorHAnsi" w:hAnsiTheme="minorHAnsi" w:cstheme="minorHAnsi"/>
          <w:color w:val="000000"/>
          <w:sz w:val="22"/>
          <w:szCs w:val="22"/>
        </w:rPr>
        <w:t>: Handling non-financial changes related to billing. Ensuring accuracy in change orders, including Bill-to/Ship-to contacts, legal entities, commission percentages, and billing/shipping details. Resolving any discrepancies with Sales reps or customers.</w:t>
      </w:r>
    </w:p>
    <w:p w14:paraId="5FEEE9CA" w14:textId="77777777" w:rsidR="00F77241" w:rsidRPr="00AC39CC"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Query and Dispute Management</w:t>
      </w:r>
      <w:r w:rsidRPr="00AC39CC">
        <w:rPr>
          <w:rFonts w:asciiTheme="minorHAnsi" w:hAnsiTheme="minorHAnsi" w:cstheme="minorHAnsi"/>
          <w:color w:val="000000"/>
          <w:sz w:val="22"/>
          <w:szCs w:val="22"/>
        </w:rPr>
        <w:t>: Addressing Salesforce issues (users and orders) by coordinating with the technical team. Escalating errors as needed (L1, L2, etc.) and notifying stakeholders (Customers, OA, Sales) once resolved.</w:t>
      </w:r>
    </w:p>
    <w:p w14:paraId="6B8BDDD8" w14:textId="77777777" w:rsidR="00F77241" w:rsidRPr="00AC39CC"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Operational Support</w:t>
      </w:r>
      <w:r w:rsidRPr="00AC39CC">
        <w:rPr>
          <w:rFonts w:asciiTheme="minorHAnsi" w:hAnsiTheme="minorHAnsi" w:cstheme="minorHAnsi"/>
          <w:color w:val="000000"/>
          <w:sz w:val="22"/>
          <w:szCs w:val="22"/>
        </w:rPr>
        <w:t>: Maintaining records of open, processed, and closed tickets/requests. Assisting with month-end closing, audits, and data preparation. Prioritizing urgent requests and managing mailboxes.</w:t>
      </w:r>
    </w:p>
    <w:p w14:paraId="6FCAA426" w14:textId="77777777" w:rsidR="00F77241" w:rsidRPr="00AC39CC"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Renewal Prep Management</w:t>
      </w:r>
      <w:r w:rsidRPr="00AC39CC">
        <w:rPr>
          <w:rFonts w:asciiTheme="minorHAnsi" w:hAnsiTheme="minorHAnsi" w:cstheme="minorHAnsi"/>
          <w:color w:val="000000"/>
          <w:sz w:val="22"/>
          <w:szCs w:val="22"/>
        </w:rPr>
        <w:t>: Auditing current and previous year details before sending renewals. Validating products, pricing, order forms, addendums, termination rights, and relevant contacts. Ensuring accurate quotes and finalization.</w:t>
      </w:r>
    </w:p>
    <w:p w14:paraId="4C08293C" w14:textId="77777777" w:rsidR="00F77241" w:rsidRPr="00AC39CC"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Ad-Hoc Projects</w:t>
      </w:r>
      <w:r w:rsidRPr="00AC39CC">
        <w:rPr>
          <w:rFonts w:asciiTheme="minorHAnsi" w:hAnsiTheme="minorHAnsi" w:cstheme="minorHAnsi"/>
          <w:color w:val="000000"/>
          <w:sz w:val="22"/>
          <w:szCs w:val="22"/>
        </w:rPr>
        <w:t>: Volunteering for cross-training (NDA/Trials, new assignments like ECON) and handling Time and Material (T&amp;M) adjustments. Assisting with User Acceptance Testing (UATs).</w:t>
      </w:r>
    </w:p>
    <w:p w14:paraId="7022BE22" w14:textId="77777777" w:rsidR="00F77241" w:rsidRDefault="00F77241" w:rsidP="00F77241">
      <w:pPr>
        <w:pStyle w:val="NormalWeb"/>
        <w:numPr>
          <w:ilvl w:val="0"/>
          <w:numId w:val="10"/>
        </w:numPr>
        <w:shd w:val="clear" w:color="auto" w:fill="FFFFFF"/>
        <w:spacing w:before="0" w:beforeAutospacing="0" w:after="0" w:afterAutospacing="0"/>
        <w:rPr>
          <w:rFonts w:asciiTheme="minorHAnsi" w:hAnsiTheme="minorHAnsi" w:cstheme="minorHAnsi"/>
          <w:color w:val="000000"/>
          <w:sz w:val="22"/>
          <w:szCs w:val="22"/>
        </w:rPr>
      </w:pPr>
      <w:r w:rsidRPr="00AC39CC">
        <w:rPr>
          <w:rFonts w:asciiTheme="minorHAnsi" w:hAnsiTheme="minorHAnsi" w:cstheme="minorHAnsi"/>
          <w:b/>
          <w:bCs/>
          <w:color w:val="000000"/>
          <w:sz w:val="22"/>
          <w:szCs w:val="22"/>
        </w:rPr>
        <w:t>Miscellaneous Responsibilities</w:t>
      </w:r>
      <w:r w:rsidRPr="00AC39CC">
        <w:rPr>
          <w:rFonts w:asciiTheme="minorHAnsi" w:hAnsiTheme="minorHAnsi" w:cstheme="minorHAnsi"/>
          <w:color w:val="000000"/>
          <w:sz w:val="22"/>
          <w:szCs w:val="22"/>
        </w:rPr>
        <w:t>: Supporting new team members with training and clarifying doubts. Maintaining standardized operating procedures across regions and specializations to enhance efficiency and identify growth challenges. </w:t>
      </w:r>
    </w:p>
    <w:p w14:paraId="41FCF493" w14:textId="77777777" w:rsidR="002904E3" w:rsidRPr="00AC39CC" w:rsidRDefault="002904E3" w:rsidP="00DF4745">
      <w:pPr>
        <w:pStyle w:val="NormalWeb"/>
        <w:shd w:val="clear" w:color="auto" w:fill="FFFFFF"/>
        <w:spacing w:before="0" w:beforeAutospacing="0" w:after="0" w:afterAutospacing="0"/>
        <w:ind w:left="720"/>
        <w:rPr>
          <w:rFonts w:asciiTheme="minorHAnsi" w:hAnsiTheme="minorHAnsi" w:cstheme="minorHAnsi"/>
          <w:color w:val="000000"/>
          <w:sz w:val="22"/>
          <w:szCs w:val="22"/>
        </w:rPr>
      </w:pPr>
    </w:p>
    <w:p w14:paraId="7A1ED645" w14:textId="0182C357" w:rsidR="00F97AFC" w:rsidRPr="002904E3" w:rsidRDefault="004D697B" w:rsidP="00332496">
      <w:pPr>
        <w:spacing w:after="13" w:line="248" w:lineRule="auto"/>
        <w:jc w:val="both"/>
        <w:rPr>
          <w:rFonts w:asciiTheme="minorHAnsi" w:hAnsiTheme="minorHAnsi" w:cstheme="minorHAnsi"/>
          <w:b/>
          <w:bCs/>
          <w:sz w:val="26"/>
          <w:szCs w:val="26"/>
        </w:rPr>
      </w:pPr>
      <w:r w:rsidRPr="002904E3">
        <w:rPr>
          <w:rFonts w:asciiTheme="minorHAnsi" w:hAnsiTheme="minorHAnsi" w:cstheme="minorHAnsi"/>
          <w:b/>
          <w:bCs/>
          <w:sz w:val="26"/>
          <w:szCs w:val="26"/>
        </w:rPr>
        <w:t xml:space="preserve">Genpact India private limited </w:t>
      </w:r>
    </w:p>
    <w:p w14:paraId="0C0F11C0" w14:textId="3A5B5440" w:rsidR="00F97AFC" w:rsidRPr="004E0402" w:rsidRDefault="004D697B" w:rsidP="00332496">
      <w:pPr>
        <w:spacing w:after="13" w:line="248" w:lineRule="auto"/>
        <w:ind w:left="-5" w:hanging="10"/>
        <w:jc w:val="both"/>
        <w:rPr>
          <w:rFonts w:asciiTheme="minorHAnsi" w:hAnsiTheme="minorHAnsi" w:cstheme="minorHAnsi"/>
        </w:rPr>
      </w:pPr>
      <w:r w:rsidRPr="004E0402">
        <w:rPr>
          <w:rFonts w:asciiTheme="minorHAnsi" w:eastAsia="Times New Roman" w:hAnsiTheme="minorHAnsi" w:cstheme="minorHAnsi"/>
          <w:b/>
        </w:rPr>
        <w:t>Role- Management Trainee</w:t>
      </w:r>
      <w:r w:rsidR="00A06408" w:rsidRPr="004E0402">
        <w:rPr>
          <w:rFonts w:asciiTheme="minorHAnsi" w:eastAsia="Times New Roman" w:hAnsiTheme="minorHAnsi" w:cstheme="minorHAnsi"/>
          <w:b/>
        </w:rPr>
        <w:t xml:space="preserve"> </w:t>
      </w:r>
      <w:r w:rsidR="005B21EB" w:rsidRPr="004E0402">
        <w:rPr>
          <w:rFonts w:asciiTheme="minorHAnsi" w:eastAsia="Times New Roman" w:hAnsiTheme="minorHAnsi" w:cstheme="minorHAnsi"/>
          <w:b/>
        </w:rPr>
        <w:t>(</w:t>
      </w:r>
      <w:r w:rsidR="008C49DB" w:rsidRPr="004E0402">
        <w:rPr>
          <w:rFonts w:asciiTheme="minorHAnsi" w:eastAsia="Times New Roman" w:hAnsiTheme="minorHAnsi" w:cstheme="minorHAnsi"/>
          <w:b/>
        </w:rPr>
        <w:t>14</w:t>
      </w:r>
      <w:r w:rsidR="008C49DB" w:rsidRPr="004E0402">
        <w:rPr>
          <w:rFonts w:asciiTheme="minorHAnsi" w:eastAsia="Times New Roman" w:hAnsiTheme="minorHAnsi" w:cstheme="minorHAnsi"/>
          <w:b/>
          <w:vertAlign w:val="superscript"/>
        </w:rPr>
        <w:t>th</w:t>
      </w:r>
      <w:r w:rsidR="008C49DB" w:rsidRPr="004E0402">
        <w:rPr>
          <w:rFonts w:asciiTheme="minorHAnsi" w:eastAsia="Times New Roman" w:hAnsiTheme="minorHAnsi" w:cstheme="minorHAnsi"/>
          <w:b/>
        </w:rPr>
        <w:t xml:space="preserve"> Feb 2020- 28</w:t>
      </w:r>
      <w:r w:rsidR="008C49DB" w:rsidRPr="004E0402">
        <w:rPr>
          <w:rFonts w:asciiTheme="minorHAnsi" w:eastAsia="Times New Roman" w:hAnsiTheme="minorHAnsi" w:cstheme="minorHAnsi"/>
          <w:b/>
          <w:vertAlign w:val="superscript"/>
        </w:rPr>
        <w:t>th</w:t>
      </w:r>
      <w:r w:rsidR="008C49DB" w:rsidRPr="004E0402">
        <w:rPr>
          <w:rFonts w:asciiTheme="minorHAnsi" w:eastAsia="Times New Roman" w:hAnsiTheme="minorHAnsi" w:cstheme="minorHAnsi"/>
          <w:b/>
        </w:rPr>
        <w:t xml:space="preserve"> July 2021</w:t>
      </w:r>
      <w:r w:rsidR="005B21EB" w:rsidRPr="004E0402">
        <w:rPr>
          <w:rFonts w:asciiTheme="minorHAnsi" w:eastAsia="Times New Roman" w:hAnsiTheme="minorHAnsi" w:cstheme="minorHAnsi"/>
          <w:b/>
        </w:rPr>
        <w:t>)</w:t>
      </w:r>
    </w:p>
    <w:p w14:paraId="2E18AEAC" w14:textId="77777777" w:rsidR="005B21EB" w:rsidRPr="004E0402" w:rsidRDefault="004D697B" w:rsidP="00332496">
      <w:pPr>
        <w:spacing w:after="13" w:line="248" w:lineRule="auto"/>
        <w:ind w:left="-5" w:hanging="10"/>
        <w:jc w:val="both"/>
        <w:rPr>
          <w:rFonts w:asciiTheme="minorHAnsi" w:eastAsia="Times New Roman" w:hAnsiTheme="minorHAnsi" w:cstheme="minorHAnsi"/>
          <w:b/>
        </w:rPr>
      </w:pPr>
      <w:r w:rsidRPr="004E0402">
        <w:rPr>
          <w:rFonts w:asciiTheme="minorHAnsi" w:eastAsia="Times New Roman" w:hAnsiTheme="minorHAnsi" w:cstheme="minorHAnsi"/>
          <w:b/>
        </w:rPr>
        <w:t xml:space="preserve">Responsibilities- </w:t>
      </w:r>
    </w:p>
    <w:p w14:paraId="3928AFD1" w14:textId="771D9F65" w:rsidR="00F97AFC" w:rsidRPr="004E0402" w:rsidRDefault="004D697B" w:rsidP="005B21EB">
      <w:pPr>
        <w:spacing w:after="13" w:line="248" w:lineRule="auto"/>
        <w:ind w:left="-5" w:hanging="10"/>
        <w:jc w:val="both"/>
        <w:rPr>
          <w:rFonts w:asciiTheme="minorHAnsi" w:hAnsiTheme="minorHAnsi" w:cstheme="minorHAnsi"/>
        </w:rPr>
      </w:pPr>
      <w:r w:rsidRPr="004E0402">
        <w:rPr>
          <w:rFonts w:asciiTheme="minorHAnsi" w:eastAsia="Times New Roman" w:hAnsiTheme="minorHAnsi" w:cstheme="minorHAnsi"/>
          <w:b/>
        </w:rPr>
        <w:t xml:space="preserve">Contract Administration and Billing </w:t>
      </w:r>
    </w:p>
    <w:p w14:paraId="0FBFCE52" w14:textId="77777777" w:rsidR="00846AE1" w:rsidRPr="00AC39CC" w:rsidRDefault="00846AE1" w:rsidP="00846AE1">
      <w:pPr>
        <w:numPr>
          <w:ilvl w:val="0"/>
          <w:numId w:val="11"/>
        </w:numPr>
        <w:shd w:val="clear" w:color="auto" w:fill="FFFFFF"/>
        <w:spacing w:before="100" w:beforeAutospacing="1" w:after="100" w:afterAutospacing="1" w:line="240" w:lineRule="auto"/>
        <w:rPr>
          <w:rFonts w:asciiTheme="minorHAnsi" w:eastAsia="Times New Roman" w:hAnsiTheme="minorHAnsi" w:cstheme="minorHAnsi"/>
        </w:rPr>
      </w:pPr>
      <w:r w:rsidRPr="00AC39CC">
        <w:rPr>
          <w:rFonts w:asciiTheme="minorHAnsi" w:eastAsia="Times New Roman" w:hAnsiTheme="minorHAnsi" w:cstheme="minorHAnsi"/>
          <w:b/>
          <w:bCs/>
        </w:rPr>
        <w:t>Contract Administration</w:t>
      </w:r>
      <w:r w:rsidRPr="00AC39CC">
        <w:rPr>
          <w:rFonts w:asciiTheme="minorHAnsi" w:eastAsia="Times New Roman" w:hAnsiTheme="minorHAnsi" w:cstheme="minorHAnsi"/>
        </w:rPr>
        <w:t>: Execute processes following established SOPs, managing a variety of contract tasks for assigned queues and customers.</w:t>
      </w:r>
    </w:p>
    <w:p w14:paraId="4C5AE612" w14:textId="77777777" w:rsidR="00846AE1" w:rsidRPr="00AC39CC" w:rsidRDefault="00846AE1" w:rsidP="00846AE1">
      <w:pPr>
        <w:numPr>
          <w:ilvl w:val="0"/>
          <w:numId w:val="11"/>
        </w:numPr>
        <w:shd w:val="clear" w:color="auto" w:fill="FFFFFF"/>
        <w:spacing w:before="100" w:beforeAutospacing="1" w:after="100" w:afterAutospacing="1" w:line="240" w:lineRule="auto"/>
        <w:rPr>
          <w:rFonts w:asciiTheme="minorHAnsi" w:eastAsia="Times New Roman" w:hAnsiTheme="minorHAnsi" w:cstheme="minorHAnsi"/>
        </w:rPr>
      </w:pPr>
      <w:r w:rsidRPr="00AC39CC">
        <w:rPr>
          <w:rFonts w:asciiTheme="minorHAnsi" w:eastAsia="Times New Roman" w:hAnsiTheme="minorHAnsi" w:cstheme="minorHAnsi"/>
          <w:b/>
          <w:bCs/>
        </w:rPr>
        <w:t>SAP Contract Management</w:t>
      </w:r>
      <w:r w:rsidRPr="00AC39CC">
        <w:rPr>
          <w:rFonts w:asciiTheme="minorHAnsi" w:eastAsia="Times New Roman" w:hAnsiTheme="minorHAnsi" w:cstheme="minorHAnsi"/>
        </w:rPr>
        <w:t>: Create, modify, and expire contracts in the SAP system based on inputs from internal and external teams. Ensure accuracy in customer, vendor, and materials details.</w:t>
      </w:r>
    </w:p>
    <w:p w14:paraId="563928EA" w14:textId="77777777" w:rsidR="00846AE1" w:rsidRPr="00AC39CC" w:rsidRDefault="00846AE1" w:rsidP="00846AE1">
      <w:pPr>
        <w:numPr>
          <w:ilvl w:val="0"/>
          <w:numId w:val="11"/>
        </w:numPr>
        <w:shd w:val="clear" w:color="auto" w:fill="FFFFFF"/>
        <w:spacing w:before="100" w:beforeAutospacing="1" w:after="100" w:afterAutospacing="1" w:line="240" w:lineRule="auto"/>
        <w:rPr>
          <w:rFonts w:asciiTheme="minorHAnsi" w:eastAsia="Times New Roman" w:hAnsiTheme="minorHAnsi" w:cstheme="minorHAnsi"/>
        </w:rPr>
      </w:pPr>
      <w:r w:rsidRPr="00AC39CC">
        <w:rPr>
          <w:rFonts w:asciiTheme="minorHAnsi" w:eastAsia="Times New Roman" w:hAnsiTheme="minorHAnsi" w:cstheme="minorHAnsi"/>
          <w:b/>
          <w:bCs/>
        </w:rPr>
        <w:t>Change Identification</w:t>
      </w:r>
      <w:r w:rsidRPr="00AC39CC">
        <w:rPr>
          <w:rFonts w:asciiTheme="minorHAnsi" w:eastAsia="Times New Roman" w:hAnsiTheme="minorHAnsi" w:cstheme="minorHAnsi"/>
        </w:rPr>
        <w:t>: Identify new usage and incorporate changes from contract documents.</w:t>
      </w:r>
    </w:p>
    <w:p w14:paraId="69E373D2" w14:textId="77777777" w:rsidR="00846AE1" w:rsidRPr="00AC39CC" w:rsidRDefault="00846AE1" w:rsidP="00846AE1">
      <w:pPr>
        <w:numPr>
          <w:ilvl w:val="0"/>
          <w:numId w:val="11"/>
        </w:numPr>
        <w:shd w:val="clear" w:color="auto" w:fill="FFFFFF"/>
        <w:spacing w:before="100" w:beforeAutospacing="1" w:after="100" w:afterAutospacing="1" w:line="240" w:lineRule="auto"/>
        <w:rPr>
          <w:rFonts w:asciiTheme="minorHAnsi" w:eastAsia="Times New Roman" w:hAnsiTheme="minorHAnsi" w:cstheme="minorHAnsi"/>
        </w:rPr>
      </w:pPr>
      <w:r w:rsidRPr="00AC39CC">
        <w:rPr>
          <w:rFonts w:asciiTheme="minorHAnsi" w:eastAsia="Times New Roman" w:hAnsiTheme="minorHAnsi" w:cstheme="minorHAnsi"/>
          <w:b/>
          <w:bCs/>
        </w:rPr>
        <w:t>Queue Management</w:t>
      </w:r>
      <w:r w:rsidRPr="00AC39CC">
        <w:rPr>
          <w:rFonts w:asciiTheme="minorHAnsi" w:eastAsia="Times New Roman" w:hAnsiTheme="minorHAnsi" w:cstheme="minorHAnsi"/>
        </w:rPr>
        <w:t>: Evaluate requests against SOPs to determine if they can be processed within our system or need redirection. Minimize disruptions for internal and external teams, ensuring project and contract progress aligns with deadlines and customer requirements.</w:t>
      </w:r>
    </w:p>
    <w:p w14:paraId="55DF1ED2" w14:textId="77777777" w:rsidR="00846AE1" w:rsidRPr="00AC39CC" w:rsidRDefault="00846AE1" w:rsidP="00846AE1">
      <w:pPr>
        <w:numPr>
          <w:ilvl w:val="0"/>
          <w:numId w:val="11"/>
        </w:numPr>
        <w:shd w:val="clear" w:color="auto" w:fill="FFFFFF"/>
        <w:spacing w:before="100" w:beforeAutospacing="1" w:after="100" w:afterAutospacing="1" w:line="240" w:lineRule="auto"/>
        <w:rPr>
          <w:rFonts w:asciiTheme="minorHAnsi" w:eastAsia="Times New Roman" w:hAnsiTheme="minorHAnsi" w:cstheme="minorHAnsi"/>
        </w:rPr>
      </w:pPr>
      <w:r w:rsidRPr="00AC39CC">
        <w:rPr>
          <w:rFonts w:asciiTheme="minorHAnsi" w:eastAsia="Times New Roman" w:hAnsiTheme="minorHAnsi" w:cstheme="minorHAnsi"/>
          <w:b/>
          <w:bCs/>
        </w:rPr>
        <w:t>Risk Mitigation</w:t>
      </w:r>
      <w:r w:rsidRPr="00AC39CC">
        <w:rPr>
          <w:rFonts w:asciiTheme="minorHAnsi" w:eastAsia="Times New Roman" w:hAnsiTheme="minorHAnsi" w:cstheme="minorHAnsi"/>
        </w:rPr>
        <w:t>: Prioritize identifying new connections, services, disconnections, terminations, or prorates before processing in SAP. Mitigate disputes and risks, involving all stakeholders.</w:t>
      </w:r>
    </w:p>
    <w:p w14:paraId="6BAE4ED4" w14:textId="77777777" w:rsidR="00846AE1" w:rsidRPr="00AC39CC" w:rsidRDefault="00846AE1" w:rsidP="00846AE1">
      <w:pPr>
        <w:numPr>
          <w:ilvl w:val="0"/>
          <w:numId w:val="11"/>
        </w:numPr>
        <w:shd w:val="clear" w:color="auto" w:fill="FFFFFF"/>
        <w:spacing w:before="100" w:beforeAutospacing="1" w:after="100" w:afterAutospacing="1" w:line="240" w:lineRule="auto"/>
        <w:rPr>
          <w:rFonts w:asciiTheme="minorHAnsi" w:eastAsia="Times New Roman" w:hAnsiTheme="minorHAnsi" w:cstheme="minorHAnsi"/>
        </w:rPr>
      </w:pPr>
      <w:r w:rsidRPr="00AC39CC">
        <w:rPr>
          <w:rFonts w:asciiTheme="minorHAnsi" w:eastAsia="Times New Roman" w:hAnsiTheme="minorHAnsi" w:cstheme="minorHAnsi"/>
          <w:b/>
          <w:bCs/>
        </w:rPr>
        <w:t>Service Level Agreements</w:t>
      </w:r>
      <w:r w:rsidRPr="00AC39CC">
        <w:rPr>
          <w:rFonts w:asciiTheme="minorHAnsi" w:eastAsia="Times New Roman" w:hAnsiTheme="minorHAnsi" w:cstheme="minorHAnsi"/>
        </w:rPr>
        <w:t xml:space="preserve"> (SLAs): Meet SLAs for different queues and customers, fostering mutual benefits and minimizing misses</w:t>
      </w:r>
    </w:p>
    <w:p w14:paraId="618E2BD9" w14:textId="0BCF0249" w:rsidR="00F97AFC" w:rsidRPr="002904E3" w:rsidRDefault="004D697B" w:rsidP="00375AAA">
      <w:pPr>
        <w:spacing w:after="4" w:line="252" w:lineRule="auto"/>
        <w:jc w:val="both"/>
        <w:rPr>
          <w:rFonts w:asciiTheme="minorHAnsi" w:hAnsiTheme="minorHAnsi" w:cstheme="minorHAnsi"/>
          <w:sz w:val="26"/>
          <w:szCs w:val="26"/>
        </w:rPr>
      </w:pPr>
      <w:r w:rsidRPr="002904E3">
        <w:rPr>
          <w:rFonts w:asciiTheme="minorHAnsi" w:eastAsia="Times New Roman" w:hAnsiTheme="minorHAnsi" w:cstheme="minorHAnsi"/>
          <w:b/>
          <w:sz w:val="26"/>
          <w:szCs w:val="26"/>
        </w:rPr>
        <w:t>VALUEONSHORE ADVISORY SERVICES PRIVATE LIMITED</w:t>
      </w:r>
      <w:r w:rsidRPr="002904E3">
        <w:rPr>
          <w:rFonts w:asciiTheme="minorHAnsi" w:hAnsiTheme="minorHAnsi" w:cstheme="minorHAnsi"/>
          <w:b/>
          <w:sz w:val="26"/>
          <w:szCs w:val="26"/>
        </w:rPr>
        <w:t xml:space="preserve"> (AT&amp;T Client) </w:t>
      </w:r>
    </w:p>
    <w:p w14:paraId="2635076A" w14:textId="07EF8BB3" w:rsidR="00F97AFC" w:rsidRPr="004E0402" w:rsidRDefault="004D697B" w:rsidP="00332496">
      <w:pPr>
        <w:spacing w:after="4" w:line="252" w:lineRule="auto"/>
        <w:ind w:left="-5" w:hanging="10"/>
        <w:jc w:val="both"/>
        <w:rPr>
          <w:rFonts w:asciiTheme="minorHAnsi" w:hAnsiTheme="minorHAnsi" w:cstheme="minorHAnsi"/>
        </w:rPr>
      </w:pPr>
      <w:r w:rsidRPr="004E0402">
        <w:rPr>
          <w:rFonts w:asciiTheme="minorHAnsi" w:hAnsiTheme="minorHAnsi" w:cstheme="minorHAnsi"/>
          <w:b/>
        </w:rPr>
        <w:lastRenderedPageBreak/>
        <w:t>Role- Contract Administration</w:t>
      </w:r>
      <w:r w:rsidR="00375AAA" w:rsidRPr="004E0402">
        <w:rPr>
          <w:rFonts w:asciiTheme="minorHAnsi" w:hAnsiTheme="minorHAnsi" w:cstheme="minorHAnsi"/>
          <w:b/>
        </w:rPr>
        <w:t>/Billing</w:t>
      </w:r>
      <w:r w:rsidRPr="004E0402">
        <w:rPr>
          <w:rFonts w:asciiTheme="minorHAnsi" w:hAnsiTheme="minorHAnsi" w:cstheme="minorHAnsi"/>
          <w:b/>
        </w:rPr>
        <w:t xml:space="preserve"> and </w:t>
      </w:r>
      <w:r w:rsidR="001C0EEA" w:rsidRPr="004E0402">
        <w:rPr>
          <w:rFonts w:asciiTheme="minorHAnsi" w:hAnsiTheme="minorHAnsi" w:cstheme="minorHAnsi"/>
          <w:b/>
        </w:rPr>
        <w:t>Order to Cash</w:t>
      </w:r>
      <w:r w:rsidR="00846AE1" w:rsidRPr="004E0402">
        <w:rPr>
          <w:rFonts w:asciiTheme="minorHAnsi" w:hAnsiTheme="minorHAnsi" w:cstheme="minorHAnsi"/>
          <w:b/>
        </w:rPr>
        <w:t xml:space="preserve"> </w:t>
      </w:r>
      <w:r w:rsidR="00375AAA" w:rsidRPr="004E0402">
        <w:rPr>
          <w:rFonts w:asciiTheme="minorHAnsi" w:hAnsiTheme="minorHAnsi" w:cstheme="minorHAnsi"/>
          <w:b/>
        </w:rPr>
        <w:t>–(22</w:t>
      </w:r>
      <w:r w:rsidR="00375AAA" w:rsidRPr="004E0402">
        <w:rPr>
          <w:rFonts w:asciiTheme="minorHAnsi" w:hAnsiTheme="minorHAnsi" w:cstheme="minorHAnsi"/>
          <w:b/>
          <w:vertAlign w:val="superscript"/>
        </w:rPr>
        <w:t>nd</w:t>
      </w:r>
      <w:r w:rsidR="00375AAA" w:rsidRPr="004E0402">
        <w:rPr>
          <w:rFonts w:asciiTheme="minorHAnsi" w:hAnsiTheme="minorHAnsi" w:cstheme="minorHAnsi"/>
          <w:b/>
        </w:rPr>
        <w:t xml:space="preserve"> Feb 2019-13</w:t>
      </w:r>
      <w:r w:rsidR="00375AAA" w:rsidRPr="004E0402">
        <w:rPr>
          <w:rFonts w:asciiTheme="minorHAnsi" w:hAnsiTheme="minorHAnsi" w:cstheme="minorHAnsi"/>
          <w:b/>
          <w:vertAlign w:val="superscript"/>
        </w:rPr>
        <w:t>th</w:t>
      </w:r>
      <w:r w:rsidR="00375AAA" w:rsidRPr="004E0402">
        <w:rPr>
          <w:rFonts w:asciiTheme="minorHAnsi" w:hAnsiTheme="minorHAnsi" w:cstheme="minorHAnsi"/>
          <w:b/>
        </w:rPr>
        <w:t xml:space="preserve"> Feb 2020)</w:t>
      </w:r>
    </w:p>
    <w:p w14:paraId="030C1B48" w14:textId="77777777" w:rsidR="00375AAA" w:rsidRDefault="004D697B" w:rsidP="00332496">
      <w:pPr>
        <w:spacing w:after="4" w:line="252" w:lineRule="auto"/>
        <w:ind w:left="-5" w:hanging="10"/>
        <w:jc w:val="both"/>
        <w:rPr>
          <w:rFonts w:asciiTheme="minorHAnsi" w:hAnsiTheme="minorHAnsi" w:cstheme="minorHAnsi"/>
          <w:b/>
          <w:sz w:val="24"/>
        </w:rPr>
      </w:pPr>
      <w:r w:rsidRPr="00EB719A">
        <w:rPr>
          <w:rFonts w:asciiTheme="minorHAnsi" w:hAnsiTheme="minorHAnsi" w:cstheme="minorHAnsi"/>
          <w:b/>
          <w:sz w:val="24"/>
        </w:rPr>
        <w:t>Responsibilities-</w:t>
      </w:r>
    </w:p>
    <w:p w14:paraId="568B8334" w14:textId="19D67464" w:rsidR="0041678D" w:rsidRPr="00B5045F" w:rsidRDefault="0041678D" w:rsidP="0041678D">
      <w:pPr>
        <w:pStyle w:val="NormalWeb"/>
        <w:numPr>
          <w:ilvl w:val="0"/>
          <w:numId w:val="12"/>
        </w:numPr>
        <w:shd w:val="clear" w:color="auto" w:fill="FFFFFF"/>
        <w:spacing w:before="0" w:beforeAutospacing="0" w:after="0" w:afterAutospacing="0"/>
        <w:rPr>
          <w:rFonts w:asciiTheme="minorHAnsi" w:hAnsiTheme="minorHAnsi" w:cstheme="minorHAnsi"/>
          <w:color w:val="000000"/>
          <w:sz w:val="22"/>
          <w:szCs w:val="22"/>
        </w:rPr>
      </w:pPr>
      <w:r w:rsidRPr="00B5045F">
        <w:rPr>
          <w:rFonts w:asciiTheme="minorHAnsi" w:hAnsiTheme="minorHAnsi" w:cstheme="minorHAnsi"/>
          <w:b/>
          <w:bCs/>
          <w:color w:val="000000"/>
          <w:sz w:val="22"/>
          <w:szCs w:val="22"/>
        </w:rPr>
        <w:t>Mailbox Monitoring and Prioritization</w:t>
      </w:r>
      <w:r w:rsidRPr="00B5045F">
        <w:rPr>
          <w:rFonts w:asciiTheme="minorHAnsi" w:hAnsiTheme="minorHAnsi" w:cstheme="minorHAnsi"/>
          <w:color w:val="000000"/>
          <w:sz w:val="22"/>
          <w:szCs w:val="22"/>
        </w:rPr>
        <w:t>: Oversee two shared mailboxes, prioritizing billing, purchase requisition (PR), and dispute-related activities.</w:t>
      </w:r>
    </w:p>
    <w:p w14:paraId="41353330" w14:textId="77777777" w:rsidR="0041678D" w:rsidRPr="00B5045F" w:rsidRDefault="0041678D" w:rsidP="0041678D">
      <w:pPr>
        <w:pStyle w:val="NormalWeb"/>
        <w:numPr>
          <w:ilvl w:val="0"/>
          <w:numId w:val="12"/>
        </w:numPr>
        <w:shd w:val="clear" w:color="auto" w:fill="FFFFFF"/>
        <w:spacing w:before="0" w:beforeAutospacing="0" w:after="0" w:afterAutospacing="0"/>
        <w:rPr>
          <w:rFonts w:asciiTheme="minorHAnsi" w:hAnsiTheme="minorHAnsi" w:cstheme="minorHAnsi"/>
          <w:color w:val="000000"/>
          <w:sz w:val="22"/>
          <w:szCs w:val="22"/>
        </w:rPr>
      </w:pPr>
      <w:r w:rsidRPr="00B5045F">
        <w:rPr>
          <w:rFonts w:asciiTheme="minorHAnsi" w:hAnsiTheme="minorHAnsi" w:cstheme="minorHAnsi"/>
          <w:b/>
          <w:bCs/>
          <w:color w:val="000000"/>
          <w:sz w:val="22"/>
          <w:szCs w:val="22"/>
        </w:rPr>
        <w:t>Business-As-Usual (BAU) Management</w:t>
      </w:r>
      <w:r w:rsidRPr="00B5045F">
        <w:rPr>
          <w:rFonts w:asciiTheme="minorHAnsi" w:hAnsiTheme="minorHAnsi" w:cstheme="minorHAnsi"/>
          <w:color w:val="000000"/>
          <w:sz w:val="22"/>
          <w:szCs w:val="22"/>
        </w:rPr>
        <w:t>: Handle diverse parameters, including capital purchase orders (POs), PR-based requests, service groups, and recurring transactions.</w:t>
      </w:r>
    </w:p>
    <w:p w14:paraId="30F9955A" w14:textId="77777777" w:rsidR="0041678D" w:rsidRPr="00B5045F" w:rsidRDefault="0041678D" w:rsidP="0041678D">
      <w:pPr>
        <w:pStyle w:val="NormalWeb"/>
        <w:numPr>
          <w:ilvl w:val="0"/>
          <w:numId w:val="12"/>
        </w:numPr>
        <w:shd w:val="clear" w:color="auto" w:fill="FFFFFF"/>
        <w:spacing w:before="0" w:beforeAutospacing="0" w:after="0" w:afterAutospacing="0"/>
        <w:rPr>
          <w:rFonts w:asciiTheme="minorHAnsi" w:hAnsiTheme="minorHAnsi" w:cstheme="minorHAnsi"/>
          <w:color w:val="000000"/>
          <w:sz w:val="22"/>
          <w:szCs w:val="22"/>
        </w:rPr>
      </w:pPr>
      <w:r w:rsidRPr="00B5045F">
        <w:rPr>
          <w:rFonts w:asciiTheme="minorHAnsi" w:hAnsiTheme="minorHAnsi" w:cstheme="minorHAnsi"/>
          <w:b/>
          <w:bCs/>
          <w:color w:val="000000"/>
          <w:sz w:val="22"/>
          <w:szCs w:val="22"/>
        </w:rPr>
        <w:t>Invoice Generation and Dispatch</w:t>
      </w:r>
      <w:r w:rsidRPr="00B5045F">
        <w:rPr>
          <w:rFonts w:asciiTheme="minorHAnsi" w:hAnsiTheme="minorHAnsi" w:cstheme="minorHAnsi"/>
          <w:color w:val="000000"/>
          <w:sz w:val="22"/>
          <w:szCs w:val="22"/>
        </w:rPr>
        <w:t>: Create invoices based on inputs, considering factors like BET approval, currency, sites, PO numbers, remittance addresses, service groups, and contract IDs.</w:t>
      </w:r>
    </w:p>
    <w:p w14:paraId="71E35A29" w14:textId="77777777" w:rsidR="0041678D" w:rsidRPr="00B5045F" w:rsidRDefault="0041678D" w:rsidP="0041678D">
      <w:pPr>
        <w:pStyle w:val="NormalWeb"/>
        <w:numPr>
          <w:ilvl w:val="0"/>
          <w:numId w:val="12"/>
        </w:numPr>
        <w:shd w:val="clear" w:color="auto" w:fill="FFFFFF"/>
        <w:spacing w:before="0" w:beforeAutospacing="0" w:after="0" w:afterAutospacing="0"/>
        <w:rPr>
          <w:rFonts w:asciiTheme="minorHAnsi" w:hAnsiTheme="minorHAnsi" w:cstheme="minorHAnsi"/>
          <w:color w:val="000000"/>
          <w:sz w:val="22"/>
          <w:szCs w:val="22"/>
        </w:rPr>
      </w:pPr>
      <w:r w:rsidRPr="00B5045F">
        <w:rPr>
          <w:rFonts w:asciiTheme="minorHAnsi" w:hAnsiTheme="minorHAnsi" w:cstheme="minorHAnsi"/>
          <w:b/>
          <w:bCs/>
          <w:color w:val="000000"/>
          <w:sz w:val="22"/>
          <w:szCs w:val="22"/>
        </w:rPr>
        <w:t>Dispute and Care Management</w:t>
      </w:r>
      <w:r w:rsidRPr="00B5045F">
        <w:rPr>
          <w:rFonts w:asciiTheme="minorHAnsi" w:hAnsiTheme="minorHAnsi" w:cstheme="minorHAnsi"/>
          <w:color w:val="000000"/>
          <w:sz w:val="22"/>
          <w:szCs w:val="22"/>
        </w:rPr>
        <w:t>: Address queries from stakeholders (customers, engagement managers, project management, revenue assurance, AR/AP).</w:t>
      </w:r>
    </w:p>
    <w:p w14:paraId="3A06C723" w14:textId="6681F3A3" w:rsidR="0041678D" w:rsidRPr="00B5045F" w:rsidRDefault="0041678D" w:rsidP="0041678D">
      <w:pPr>
        <w:pStyle w:val="NormalWeb"/>
        <w:numPr>
          <w:ilvl w:val="0"/>
          <w:numId w:val="12"/>
        </w:numPr>
        <w:shd w:val="clear" w:color="auto" w:fill="FFFFFF"/>
        <w:spacing w:before="0" w:beforeAutospacing="0" w:after="0" w:afterAutospacing="0"/>
        <w:rPr>
          <w:rFonts w:asciiTheme="minorHAnsi" w:hAnsiTheme="minorHAnsi" w:cstheme="minorHAnsi"/>
          <w:color w:val="000000"/>
          <w:sz w:val="22"/>
          <w:szCs w:val="22"/>
        </w:rPr>
      </w:pPr>
      <w:r w:rsidRPr="00B5045F">
        <w:rPr>
          <w:rFonts w:asciiTheme="minorHAnsi" w:hAnsiTheme="minorHAnsi" w:cstheme="minorHAnsi"/>
          <w:b/>
          <w:bCs/>
          <w:color w:val="000000"/>
          <w:sz w:val="22"/>
          <w:szCs w:val="22"/>
        </w:rPr>
        <w:t>Contract Review</w:t>
      </w:r>
      <w:r w:rsidRPr="00B5045F">
        <w:rPr>
          <w:rFonts w:asciiTheme="minorHAnsi" w:hAnsiTheme="minorHAnsi" w:cstheme="minorHAnsi"/>
          <w:color w:val="000000"/>
          <w:sz w:val="22"/>
          <w:szCs w:val="22"/>
        </w:rPr>
        <w:t xml:space="preserve">: </w:t>
      </w:r>
      <w:r w:rsidR="007B6231" w:rsidRPr="00B5045F">
        <w:rPr>
          <w:rFonts w:asciiTheme="minorHAnsi" w:hAnsiTheme="minorHAnsi" w:cstheme="minorHAnsi"/>
          <w:color w:val="000000"/>
          <w:sz w:val="22"/>
          <w:szCs w:val="22"/>
        </w:rPr>
        <w:t>Analyse</w:t>
      </w:r>
      <w:r w:rsidRPr="00B5045F">
        <w:rPr>
          <w:rFonts w:asciiTheme="minorHAnsi" w:hAnsiTheme="minorHAnsi" w:cstheme="minorHAnsi"/>
          <w:color w:val="000000"/>
          <w:sz w:val="22"/>
          <w:szCs w:val="22"/>
        </w:rPr>
        <w:t xml:space="preserve"> entire contracts, quotes, timelines, pricing, and services before proceeding with billing. Validate vendor invoices against customer prices.</w:t>
      </w:r>
    </w:p>
    <w:p w14:paraId="31126774" w14:textId="77777777" w:rsidR="0041678D" w:rsidRPr="00B5045F" w:rsidRDefault="0041678D" w:rsidP="0041678D">
      <w:pPr>
        <w:pStyle w:val="NormalWeb"/>
        <w:numPr>
          <w:ilvl w:val="0"/>
          <w:numId w:val="12"/>
        </w:numPr>
        <w:shd w:val="clear" w:color="auto" w:fill="FFFFFF"/>
        <w:spacing w:before="0" w:beforeAutospacing="0" w:after="0" w:afterAutospacing="0"/>
        <w:rPr>
          <w:rFonts w:asciiTheme="minorHAnsi" w:hAnsiTheme="minorHAnsi" w:cstheme="minorHAnsi"/>
          <w:color w:val="000000"/>
          <w:sz w:val="22"/>
          <w:szCs w:val="22"/>
        </w:rPr>
      </w:pPr>
      <w:r w:rsidRPr="00B5045F">
        <w:rPr>
          <w:rFonts w:asciiTheme="minorHAnsi" w:hAnsiTheme="minorHAnsi" w:cstheme="minorHAnsi"/>
          <w:b/>
          <w:bCs/>
          <w:color w:val="000000"/>
          <w:sz w:val="22"/>
          <w:szCs w:val="22"/>
        </w:rPr>
        <w:t>Operational Support</w:t>
      </w:r>
      <w:r w:rsidRPr="00B5045F">
        <w:rPr>
          <w:rFonts w:asciiTheme="minorHAnsi" w:hAnsiTheme="minorHAnsi" w:cstheme="minorHAnsi"/>
          <w:color w:val="000000"/>
          <w:sz w:val="22"/>
          <w:szCs w:val="22"/>
        </w:rPr>
        <w:t>: Maintain records of open, processed, closed, and reverted triggers. Electronically file and attach customer support documents. Assist with month-end closing, audits, and data collection.</w:t>
      </w:r>
    </w:p>
    <w:p w14:paraId="2A178989" w14:textId="5F1BF5D9" w:rsidR="0041678D" w:rsidRDefault="0041678D" w:rsidP="0041678D">
      <w:pPr>
        <w:pStyle w:val="NormalWeb"/>
        <w:numPr>
          <w:ilvl w:val="0"/>
          <w:numId w:val="12"/>
        </w:numPr>
        <w:shd w:val="clear" w:color="auto" w:fill="FFFFFF"/>
        <w:spacing w:before="0" w:beforeAutospacing="0" w:after="0" w:afterAutospacing="0"/>
        <w:rPr>
          <w:rFonts w:asciiTheme="minorHAnsi" w:hAnsiTheme="minorHAnsi" w:cstheme="minorHAnsi"/>
          <w:color w:val="000000"/>
          <w:sz w:val="22"/>
          <w:szCs w:val="22"/>
        </w:rPr>
      </w:pPr>
      <w:r w:rsidRPr="00B5045F">
        <w:rPr>
          <w:rFonts w:asciiTheme="minorHAnsi" w:hAnsiTheme="minorHAnsi" w:cstheme="minorHAnsi"/>
          <w:b/>
          <w:bCs/>
          <w:color w:val="000000"/>
          <w:sz w:val="22"/>
          <w:szCs w:val="22"/>
        </w:rPr>
        <w:t>Backup Roles</w:t>
      </w:r>
      <w:r w:rsidRPr="00B5045F">
        <w:rPr>
          <w:rFonts w:asciiTheme="minorHAnsi" w:hAnsiTheme="minorHAnsi" w:cstheme="minorHAnsi"/>
          <w:color w:val="000000"/>
          <w:sz w:val="22"/>
          <w:szCs w:val="22"/>
        </w:rPr>
        <w:t>: Serve as backup for DXC billing and purchase requisition processes in the Indian billing team</w:t>
      </w:r>
      <w:r w:rsidR="00B811E2">
        <w:rPr>
          <w:rFonts w:asciiTheme="minorHAnsi" w:hAnsiTheme="minorHAnsi" w:cstheme="minorHAnsi"/>
          <w:color w:val="000000"/>
          <w:sz w:val="22"/>
          <w:szCs w:val="22"/>
        </w:rPr>
        <w:t>.</w:t>
      </w:r>
    </w:p>
    <w:p w14:paraId="573B43AD" w14:textId="77777777" w:rsidR="00B811E2" w:rsidRPr="002904E3" w:rsidRDefault="00B811E2" w:rsidP="00B811E2">
      <w:pPr>
        <w:pStyle w:val="NormalWeb"/>
        <w:shd w:val="clear" w:color="auto" w:fill="FFFFFF"/>
        <w:spacing w:before="0" w:beforeAutospacing="0" w:after="0" w:afterAutospacing="0"/>
        <w:ind w:left="720"/>
        <w:rPr>
          <w:rFonts w:asciiTheme="minorHAnsi" w:hAnsiTheme="minorHAnsi" w:cstheme="minorHAnsi"/>
          <w:color w:val="000000"/>
          <w:sz w:val="26"/>
          <w:szCs w:val="26"/>
        </w:rPr>
      </w:pPr>
    </w:p>
    <w:p w14:paraId="1F35224F" w14:textId="77777777" w:rsidR="00B811E2" w:rsidRPr="002904E3" w:rsidRDefault="004D697B" w:rsidP="00B811E2">
      <w:pPr>
        <w:spacing w:after="189" w:line="248" w:lineRule="auto"/>
        <w:jc w:val="both"/>
        <w:rPr>
          <w:rFonts w:asciiTheme="minorHAnsi" w:hAnsiTheme="minorHAnsi" w:cstheme="minorHAnsi"/>
          <w:sz w:val="26"/>
          <w:szCs w:val="26"/>
        </w:rPr>
      </w:pPr>
      <w:r w:rsidRPr="002904E3">
        <w:rPr>
          <w:rFonts w:asciiTheme="minorHAnsi" w:eastAsia="Times New Roman" w:hAnsiTheme="minorHAnsi" w:cstheme="minorHAnsi"/>
          <w:b/>
          <w:sz w:val="26"/>
          <w:szCs w:val="26"/>
        </w:rPr>
        <w:t xml:space="preserve">BT </w:t>
      </w:r>
      <w:r w:rsidR="0041678D" w:rsidRPr="002904E3">
        <w:rPr>
          <w:rFonts w:asciiTheme="minorHAnsi" w:eastAsia="Times New Roman" w:hAnsiTheme="minorHAnsi" w:cstheme="minorHAnsi"/>
          <w:b/>
          <w:sz w:val="26"/>
          <w:szCs w:val="26"/>
        </w:rPr>
        <w:t>G</w:t>
      </w:r>
      <w:r w:rsidRPr="002904E3">
        <w:rPr>
          <w:rFonts w:asciiTheme="minorHAnsi" w:eastAsia="Times New Roman" w:hAnsiTheme="minorHAnsi" w:cstheme="minorHAnsi"/>
          <w:b/>
          <w:sz w:val="26"/>
          <w:szCs w:val="26"/>
        </w:rPr>
        <w:t xml:space="preserve">lobal </w:t>
      </w:r>
      <w:r w:rsidR="0041678D" w:rsidRPr="002904E3">
        <w:rPr>
          <w:rFonts w:asciiTheme="minorHAnsi" w:eastAsia="Times New Roman" w:hAnsiTheme="minorHAnsi" w:cstheme="minorHAnsi"/>
          <w:b/>
          <w:sz w:val="26"/>
          <w:szCs w:val="26"/>
        </w:rPr>
        <w:t>B</w:t>
      </w:r>
      <w:r w:rsidRPr="002904E3">
        <w:rPr>
          <w:rFonts w:asciiTheme="minorHAnsi" w:eastAsia="Times New Roman" w:hAnsiTheme="minorHAnsi" w:cstheme="minorHAnsi"/>
          <w:b/>
          <w:sz w:val="26"/>
          <w:szCs w:val="26"/>
        </w:rPr>
        <w:t>usiness services</w:t>
      </w:r>
    </w:p>
    <w:p w14:paraId="6EC347E8" w14:textId="79F3F619" w:rsidR="00F97AFC" w:rsidRPr="004E0402" w:rsidRDefault="004D697B" w:rsidP="00B811E2">
      <w:pPr>
        <w:spacing w:after="189" w:line="248" w:lineRule="auto"/>
        <w:jc w:val="both"/>
        <w:rPr>
          <w:rFonts w:asciiTheme="minorHAnsi" w:hAnsiTheme="minorHAnsi" w:cstheme="minorHAnsi"/>
        </w:rPr>
      </w:pPr>
      <w:r w:rsidRPr="004E0402">
        <w:rPr>
          <w:rFonts w:asciiTheme="minorHAnsi" w:eastAsia="Times New Roman" w:hAnsiTheme="minorHAnsi" w:cstheme="minorHAnsi"/>
          <w:b/>
        </w:rPr>
        <w:t>Role</w:t>
      </w:r>
      <w:r w:rsidRPr="004E0402">
        <w:rPr>
          <w:rFonts w:asciiTheme="minorHAnsi" w:eastAsia="Times New Roman" w:hAnsiTheme="minorHAnsi" w:cstheme="minorHAnsi"/>
        </w:rPr>
        <w:t>-</w:t>
      </w:r>
      <w:r w:rsidRPr="004E0402">
        <w:rPr>
          <w:rFonts w:asciiTheme="minorHAnsi" w:eastAsia="Times New Roman" w:hAnsiTheme="minorHAnsi" w:cstheme="minorHAnsi"/>
          <w:b/>
        </w:rPr>
        <w:t>CDSS associate in Billing (O2C domain)</w:t>
      </w:r>
      <w:r w:rsidR="00135F45" w:rsidRPr="004E0402">
        <w:rPr>
          <w:rFonts w:asciiTheme="minorHAnsi" w:eastAsia="Times New Roman" w:hAnsiTheme="minorHAnsi" w:cstheme="minorHAnsi"/>
          <w:b/>
        </w:rPr>
        <w:t xml:space="preserve"> 27</w:t>
      </w:r>
      <w:r w:rsidR="00135F45" w:rsidRPr="004E0402">
        <w:rPr>
          <w:rFonts w:asciiTheme="minorHAnsi" w:eastAsia="Times New Roman" w:hAnsiTheme="minorHAnsi" w:cstheme="minorHAnsi"/>
          <w:b/>
          <w:vertAlign w:val="superscript"/>
        </w:rPr>
        <w:t>th</w:t>
      </w:r>
      <w:r w:rsidR="00135F45" w:rsidRPr="004E0402">
        <w:rPr>
          <w:rFonts w:asciiTheme="minorHAnsi" w:eastAsia="Times New Roman" w:hAnsiTheme="minorHAnsi" w:cstheme="minorHAnsi"/>
          <w:b/>
        </w:rPr>
        <w:t xml:space="preserve"> Feb 2017-</w:t>
      </w:r>
      <w:r w:rsidR="00B811E2" w:rsidRPr="004E0402">
        <w:rPr>
          <w:rFonts w:asciiTheme="minorHAnsi" w:eastAsia="Times New Roman" w:hAnsiTheme="minorHAnsi" w:cstheme="minorHAnsi"/>
          <w:b/>
        </w:rPr>
        <w:t>27</w:t>
      </w:r>
      <w:r w:rsidR="00B811E2" w:rsidRPr="004E0402">
        <w:rPr>
          <w:rFonts w:asciiTheme="minorHAnsi" w:eastAsia="Times New Roman" w:hAnsiTheme="minorHAnsi" w:cstheme="minorHAnsi"/>
          <w:b/>
          <w:vertAlign w:val="superscript"/>
        </w:rPr>
        <w:t>th</w:t>
      </w:r>
      <w:r w:rsidR="00B811E2" w:rsidRPr="004E0402">
        <w:rPr>
          <w:rFonts w:asciiTheme="minorHAnsi" w:eastAsia="Times New Roman" w:hAnsiTheme="minorHAnsi" w:cstheme="minorHAnsi"/>
          <w:b/>
        </w:rPr>
        <w:t xml:space="preserve"> April 2018</w:t>
      </w:r>
    </w:p>
    <w:p w14:paraId="54AA7FF9" w14:textId="4F8AB4CA" w:rsidR="00F97AFC" w:rsidRDefault="004D697B" w:rsidP="00332496">
      <w:pPr>
        <w:spacing w:after="13" w:line="248" w:lineRule="auto"/>
        <w:ind w:left="-5" w:hanging="10"/>
        <w:jc w:val="both"/>
        <w:rPr>
          <w:rFonts w:asciiTheme="minorHAnsi" w:eastAsia="Times New Roman" w:hAnsiTheme="minorHAnsi" w:cstheme="minorHAnsi"/>
          <w:b/>
          <w:sz w:val="24"/>
        </w:rPr>
      </w:pPr>
      <w:r w:rsidRPr="00EB719A">
        <w:rPr>
          <w:rFonts w:asciiTheme="minorHAnsi" w:eastAsia="Times New Roman" w:hAnsiTheme="minorHAnsi" w:cstheme="minorHAnsi"/>
          <w:b/>
          <w:sz w:val="24"/>
        </w:rPr>
        <w:t>Responsibilities-</w:t>
      </w:r>
    </w:p>
    <w:p w14:paraId="6A9803F7" w14:textId="77777777" w:rsidR="0038470B" w:rsidRPr="00B5045F" w:rsidRDefault="0038470B" w:rsidP="0038470B">
      <w:pPr>
        <w:numPr>
          <w:ilvl w:val="0"/>
          <w:numId w:val="13"/>
        </w:numPr>
        <w:shd w:val="clear" w:color="auto" w:fill="FFFFFF"/>
        <w:spacing w:after="0"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Customer Query Handling</w:t>
      </w:r>
      <w:r w:rsidRPr="00B5045F">
        <w:rPr>
          <w:rFonts w:asciiTheme="minorHAnsi" w:eastAsia="Times New Roman" w:hAnsiTheme="minorHAnsi" w:cstheme="minorHAnsi"/>
          <w:color w:val="111111"/>
        </w:rPr>
        <w:t>: Address inquiries from customers, internal staff, and Accounts Receivable (AR) supervisors regarding the status of open billing requests.</w:t>
      </w:r>
    </w:p>
    <w:p w14:paraId="64DCFC49" w14:textId="77777777" w:rsidR="0038470B" w:rsidRPr="00B5045F" w:rsidRDefault="0038470B" w:rsidP="0038470B">
      <w:pPr>
        <w:numPr>
          <w:ilvl w:val="0"/>
          <w:numId w:val="13"/>
        </w:numPr>
        <w:shd w:val="clear" w:color="auto" w:fill="FFFFFF"/>
        <w:spacing w:after="0"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Reporting and Maintenance</w:t>
      </w:r>
      <w:r w:rsidRPr="00B5045F">
        <w:rPr>
          <w:rFonts w:asciiTheme="minorHAnsi" w:eastAsia="Times New Roman" w:hAnsiTheme="minorHAnsi" w:cstheme="minorHAnsi"/>
          <w:color w:val="111111"/>
        </w:rPr>
        <w:t>: Generate and maintain reports on the status of customer invoicing. These reports serve as essential tools for monitoring financial transactions and ensuring accuracy.</w:t>
      </w:r>
    </w:p>
    <w:p w14:paraId="0CC76965" w14:textId="77777777" w:rsidR="0038470B" w:rsidRPr="00B5045F" w:rsidRDefault="0038470B" w:rsidP="0038470B">
      <w:pPr>
        <w:numPr>
          <w:ilvl w:val="0"/>
          <w:numId w:val="13"/>
        </w:numPr>
        <w:shd w:val="clear" w:color="auto" w:fill="FFFFFF"/>
        <w:spacing w:after="0"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Document Management</w:t>
      </w:r>
      <w:r w:rsidRPr="00B5045F">
        <w:rPr>
          <w:rFonts w:asciiTheme="minorHAnsi" w:eastAsia="Times New Roman" w:hAnsiTheme="minorHAnsi" w:cstheme="minorHAnsi"/>
          <w:color w:val="111111"/>
        </w:rPr>
        <w:t>: Electronically file and attach customer support documents to system records. This practice ensures proper recordkeeping and facilitates easy retrieval when needed.</w:t>
      </w:r>
    </w:p>
    <w:p w14:paraId="5922F83E" w14:textId="77777777" w:rsidR="0038470B" w:rsidRPr="00B5045F" w:rsidRDefault="0038470B" w:rsidP="0038470B">
      <w:pPr>
        <w:numPr>
          <w:ilvl w:val="0"/>
          <w:numId w:val="13"/>
        </w:numPr>
        <w:shd w:val="clear" w:color="auto" w:fill="FFFFFF"/>
        <w:spacing w:after="0"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Financial Operations Support</w:t>
      </w:r>
      <w:r w:rsidRPr="00B5045F">
        <w:rPr>
          <w:rFonts w:asciiTheme="minorHAnsi" w:eastAsia="Times New Roman" w:hAnsiTheme="minorHAnsi" w:cstheme="minorHAnsi"/>
          <w:color w:val="111111"/>
        </w:rPr>
        <w:t>:</w:t>
      </w:r>
    </w:p>
    <w:p w14:paraId="2D9A5757" w14:textId="77777777" w:rsidR="0038470B" w:rsidRPr="00B5045F" w:rsidRDefault="0038470B" w:rsidP="0038470B">
      <w:pPr>
        <w:numPr>
          <w:ilvl w:val="1"/>
          <w:numId w:val="13"/>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Month-End Closing</w:t>
      </w:r>
      <w:r w:rsidRPr="00B5045F">
        <w:rPr>
          <w:rFonts w:asciiTheme="minorHAnsi" w:eastAsia="Times New Roman" w:hAnsiTheme="minorHAnsi" w:cstheme="minorHAnsi"/>
          <w:color w:val="111111"/>
        </w:rPr>
        <w:t>: Assist with month-end closing procedures, ensuring accurate financial reporting.</w:t>
      </w:r>
    </w:p>
    <w:p w14:paraId="15155EE7" w14:textId="77777777" w:rsidR="0038470B" w:rsidRPr="00B5045F" w:rsidRDefault="0038470B" w:rsidP="0038470B">
      <w:pPr>
        <w:numPr>
          <w:ilvl w:val="1"/>
          <w:numId w:val="13"/>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Auditing</w:t>
      </w:r>
      <w:r w:rsidRPr="00B5045F">
        <w:rPr>
          <w:rFonts w:asciiTheme="minorHAnsi" w:eastAsia="Times New Roman" w:hAnsiTheme="minorHAnsi" w:cstheme="minorHAnsi"/>
          <w:color w:val="111111"/>
        </w:rPr>
        <w:t>: Collaborate in auditing processes to verify data integrity and compliance.</w:t>
      </w:r>
    </w:p>
    <w:p w14:paraId="6FE68388" w14:textId="77777777" w:rsidR="0038470B" w:rsidRPr="00B5045F" w:rsidRDefault="0038470B" w:rsidP="0038470B">
      <w:pPr>
        <w:numPr>
          <w:ilvl w:val="1"/>
          <w:numId w:val="13"/>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Data Collection</w:t>
      </w:r>
      <w:r w:rsidRPr="00B5045F">
        <w:rPr>
          <w:rFonts w:asciiTheme="minorHAnsi" w:eastAsia="Times New Roman" w:hAnsiTheme="minorHAnsi" w:cstheme="minorHAnsi"/>
          <w:color w:val="111111"/>
        </w:rPr>
        <w:t>: Collect relevant data for financial analysis and reporting.</w:t>
      </w:r>
    </w:p>
    <w:p w14:paraId="7950DA69" w14:textId="77777777" w:rsidR="0038470B" w:rsidRPr="00B5045F" w:rsidRDefault="0038470B" w:rsidP="0038470B">
      <w:pPr>
        <w:numPr>
          <w:ilvl w:val="1"/>
          <w:numId w:val="13"/>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Monthly Metrics Preparation</w:t>
      </w:r>
      <w:r w:rsidRPr="00B5045F">
        <w:rPr>
          <w:rFonts w:asciiTheme="minorHAnsi" w:eastAsia="Times New Roman" w:hAnsiTheme="minorHAnsi" w:cstheme="minorHAnsi"/>
          <w:color w:val="111111"/>
        </w:rPr>
        <w:t>: Prepare monthly metrics, summarizing key performance indicators.</w:t>
      </w:r>
    </w:p>
    <w:p w14:paraId="2DD7DE77" w14:textId="77777777" w:rsidR="0038470B" w:rsidRPr="00B5045F" w:rsidRDefault="0038470B" w:rsidP="0038470B">
      <w:pPr>
        <w:numPr>
          <w:ilvl w:val="1"/>
          <w:numId w:val="13"/>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B5045F">
        <w:rPr>
          <w:rFonts w:asciiTheme="minorHAnsi" w:eastAsia="Times New Roman" w:hAnsiTheme="minorHAnsi" w:cstheme="minorHAnsi"/>
          <w:b/>
          <w:bCs/>
          <w:color w:val="111111"/>
        </w:rPr>
        <w:t>Reporting to MIS Team</w:t>
      </w:r>
      <w:r w:rsidRPr="00B5045F">
        <w:rPr>
          <w:rFonts w:asciiTheme="minorHAnsi" w:eastAsia="Times New Roman" w:hAnsiTheme="minorHAnsi" w:cstheme="minorHAnsi"/>
          <w:color w:val="111111"/>
        </w:rPr>
        <w:t>: Provide weekly and monthly reports to the Management Information Systems (MIS) team.</w:t>
      </w:r>
    </w:p>
    <w:p w14:paraId="16B7D079" w14:textId="1D36806D" w:rsidR="00FE750C" w:rsidRPr="002904E3" w:rsidRDefault="0038470B" w:rsidP="0038470B">
      <w:pPr>
        <w:numPr>
          <w:ilvl w:val="1"/>
          <w:numId w:val="13"/>
        </w:numPr>
        <w:shd w:val="clear" w:color="auto" w:fill="FFFFFF"/>
        <w:spacing w:before="100" w:beforeAutospacing="1" w:after="100" w:afterAutospacing="1" w:line="240" w:lineRule="auto"/>
        <w:rPr>
          <w:rFonts w:asciiTheme="minorHAnsi" w:eastAsia="Times New Roman" w:hAnsiTheme="minorHAnsi" w:cstheme="minorHAnsi"/>
          <w:color w:val="111111"/>
          <w:sz w:val="24"/>
          <w:szCs w:val="24"/>
        </w:rPr>
      </w:pPr>
      <w:r w:rsidRPr="00B5045F">
        <w:rPr>
          <w:rFonts w:asciiTheme="minorHAnsi" w:eastAsia="Times New Roman" w:hAnsiTheme="minorHAnsi" w:cstheme="minorHAnsi"/>
          <w:b/>
          <w:bCs/>
          <w:color w:val="111111"/>
        </w:rPr>
        <w:t>Onshore Team Communication</w:t>
      </w:r>
      <w:r w:rsidRPr="00B5045F">
        <w:rPr>
          <w:rFonts w:asciiTheme="minorHAnsi" w:eastAsia="Times New Roman" w:hAnsiTheme="minorHAnsi" w:cstheme="minorHAnsi"/>
          <w:color w:val="111111"/>
        </w:rPr>
        <w:t>: Maintain communication with the onshore team regarding financial updates and progress</w:t>
      </w:r>
    </w:p>
    <w:p w14:paraId="568863A5" w14:textId="4EE9A984" w:rsidR="00F97AFC" w:rsidRPr="004E0402" w:rsidRDefault="004D697B" w:rsidP="0038470B">
      <w:pPr>
        <w:spacing w:after="0" w:line="248" w:lineRule="auto"/>
        <w:jc w:val="both"/>
        <w:rPr>
          <w:rFonts w:asciiTheme="minorHAnsi" w:hAnsiTheme="minorHAnsi" w:cstheme="minorHAnsi"/>
        </w:rPr>
      </w:pPr>
      <w:r w:rsidRPr="004E0402">
        <w:rPr>
          <w:rFonts w:asciiTheme="minorHAnsi" w:eastAsia="Times New Roman" w:hAnsiTheme="minorHAnsi" w:cstheme="minorHAnsi"/>
          <w:b/>
        </w:rPr>
        <w:t xml:space="preserve">Abacus Business Operations subsidiary of Kantar Group </w:t>
      </w:r>
    </w:p>
    <w:p w14:paraId="6A85781F" w14:textId="1E4C2D07" w:rsidR="006807DB" w:rsidRPr="004E0402" w:rsidRDefault="004D697B" w:rsidP="00332496">
      <w:pPr>
        <w:spacing w:after="13" w:line="410" w:lineRule="auto"/>
        <w:ind w:left="-5" w:hanging="10"/>
        <w:jc w:val="both"/>
        <w:rPr>
          <w:rFonts w:asciiTheme="minorHAnsi" w:eastAsia="Times New Roman" w:hAnsiTheme="minorHAnsi" w:cstheme="minorHAnsi"/>
          <w:b/>
        </w:rPr>
      </w:pPr>
      <w:r w:rsidRPr="004E0402">
        <w:rPr>
          <w:rFonts w:asciiTheme="minorHAnsi" w:eastAsia="Times New Roman" w:hAnsiTheme="minorHAnsi" w:cstheme="minorHAnsi"/>
          <w:b/>
        </w:rPr>
        <w:t>Role-Project</w:t>
      </w:r>
      <w:r w:rsidR="006807DB" w:rsidRPr="004E0402">
        <w:rPr>
          <w:rFonts w:asciiTheme="minorHAnsi" w:eastAsia="Times New Roman" w:hAnsiTheme="minorHAnsi" w:cstheme="minorHAnsi"/>
          <w:b/>
        </w:rPr>
        <w:t xml:space="preserve"> </w:t>
      </w:r>
      <w:r w:rsidRPr="004E0402">
        <w:rPr>
          <w:rFonts w:asciiTheme="minorHAnsi" w:eastAsia="Times New Roman" w:hAnsiTheme="minorHAnsi" w:cstheme="minorHAnsi"/>
          <w:b/>
        </w:rPr>
        <w:t>Executive</w:t>
      </w:r>
      <w:r w:rsidR="006807DB" w:rsidRPr="004E0402">
        <w:rPr>
          <w:rFonts w:asciiTheme="minorHAnsi" w:eastAsia="Times New Roman" w:hAnsiTheme="minorHAnsi" w:cstheme="minorHAnsi"/>
          <w:b/>
        </w:rPr>
        <w:t xml:space="preserve"> 2</w:t>
      </w:r>
      <w:r w:rsidR="006807DB" w:rsidRPr="004E0402">
        <w:rPr>
          <w:rFonts w:asciiTheme="minorHAnsi" w:eastAsia="Times New Roman" w:hAnsiTheme="minorHAnsi" w:cstheme="minorHAnsi"/>
          <w:b/>
          <w:vertAlign w:val="superscript"/>
        </w:rPr>
        <w:t>nd</w:t>
      </w:r>
      <w:r w:rsidR="006807DB" w:rsidRPr="004E0402">
        <w:rPr>
          <w:rFonts w:asciiTheme="minorHAnsi" w:eastAsia="Times New Roman" w:hAnsiTheme="minorHAnsi" w:cstheme="minorHAnsi"/>
          <w:b/>
        </w:rPr>
        <w:t xml:space="preserve"> Nov 2015-26</w:t>
      </w:r>
      <w:r w:rsidR="006807DB" w:rsidRPr="004E0402">
        <w:rPr>
          <w:rFonts w:asciiTheme="minorHAnsi" w:eastAsia="Times New Roman" w:hAnsiTheme="minorHAnsi" w:cstheme="minorHAnsi"/>
          <w:b/>
          <w:vertAlign w:val="superscript"/>
        </w:rPr>
        <w:t>th</w:t>
      </w:r>
      <w:r w:rsidR="006807DB" w:rsidRPr="004E0402">
        <w:rPr>
          <w:rFonts w:asciiTheme="minorHAnsi" w:eastAsia="Times New Roman" w:hAnsiTheme="minorHAnsi" w:cstheme="minorHAnsi"/>
          <w:b/>
        </w:rPr>
        <w:t xml:space="preserve"> Feb 2017</w:t>
      </w:r>
    </w:p>
    <w:p w14:paraId="49639100" w14:textId="36580A07" w:rsidR="00F97AFC" w:rsidRPr="004E0402" w:rsidRDefault="004D697B" w:rsidP="00332496">
      <w:pPr>
        <w:spacing w:after="13" w:line="410" w:lineRule="auto"/>
        <w:ind w:left="-5" w:hanging="10"/>
        <w:jc w:val="both"/>
        <w:rPr>
          <w:rFonts w:asciiTheme="minorHAnsi" w:eastAsia="Times New Roman" w:hAnsiTheme="minorHAnsi" w:cstheme="minorHAnsi"/>
          <w:b/>
        </w:rPr>
      </w:pPr>
      <w:r w:rsidRPr="004E0402">
        <w:rPr>
          <w:rFonts w:asciiTheme="minorHAnsi" w:eastAsia="Times New Roman" w:hAnsiTheme="minorHAnsi" w:cstheme="minorHAnsi"/>
          <w:b/>
        </w:rPr>
        <w:t>Responsibilities-</w:t>
      </w:r>
    </w:p>
    <w:p w14:paraId="0369AAA6" w14:textId="77777777" w:rsidR="002904E3" w:rsidRPr="002904E3" w:rsidRDefault="002904E3" w:rsidP="002904E3">
      <w:pPr>
        <w:pStyle w:val="NormalWeb"/>
        <w:numPr>
          <w:ilvl w:val="0"/>
          <w:numId w:val="14"/>
        </w:numPr>
        <w:shd w:val="clear" w:color="auto" w:fill="FFFFFF"/>
        <w:spacing w:before="0" w:beforeAutospacing="0" w:after="0" w:afterAutospacing="0"/>
        <w:rPr>
          <w:rFonts w:asciiTheme="minorHAnsi" w:hAnsiTheme="minorHAnsi" w:cstheme="minorHAnsi"/>
          <w:color w:val="111111"/>
          <w:sz w:val="22"/>
          <w:szCs w:val="22"/>
        </w:rPr>
      </w:pPr>
      <w:r w:rsidRPr="002904E3">
        <w:rPr>
          <w:rStyle w:val="Strong"/>
          <w:rFonts w:asciiTheme="minorHAnsi" w:hAnsiTheme="minorHAnsi" w:cstheme="minorHAnsi"/>
          <w:color w:val="111111"/>
          <w:sz w:val="22"/>
          <w:szCs w:val="22"/>
        </w:rPr>
        <w:t>Process Compliance and Timely Execution</w:t>
      </w:r>
      <w:r w:rsidRPr="002904E3">
        <w:rPr>
          <w:rFonts w:asciiTheme="minorHAnsi" w:hAnsiTheme="minorHAnsi" w:cstheme="minorHAnsi"/>
          <w:color w:val="111111"/>
          <w:sz w:val="22"/>
          <w:szCs w:val="22"/>
        </w:rPr>
        <w:t>: Ensure strict adherence to all billing processes and associated timelines.</w:t>
      </w:r>
    </w:p>
    <w:p w14:paraId="07C4503D" w14:textId="77777777" w:rsidR="002904E3" w:rsidRPr="002904E3" w:rsidRDefault="002904E3" w:rsidP="002904E3">
      <w:pPr>
        <w:pStyle w:val="NormalWeb"/>
        <w:numPr>
          <w:ilvl w:val="0"/>
          <w:numId w:val="14"/>
        </w:numPr>
        <w:shd w:val="clear" w:color="auto" w:fill="FFFFFF"/>
        <w:spacing w:before="0" w:beforeAutospacing="0" w:after="0" w:afterAutospacing="0"/>
        <w:rPr>
          <w:rFonts w:asciiTheme="minorHAnsi" w:hAnsiTheme="minorHAnsi" w:cstheme="minorHAnsi"/>
          <w:color w:val="111111"/>
          <w:sz w:val="22"/>
          <w:szCs w:val="22"/>
        </w:rPr>
      </w:pPr>
      <w:r w:rsidRPr="002904E3">
        <w:rPr>
          <w:rStyle w:val="Strong"/>
          <w:rFonts w:asciiTheme="minorHAnsi" w:hAnsiTheme="minorHAnsi" w:cstheme="minorHAnsi"/>
          <w:color w:val="111111"/>
          <w:sz w:val="22"/>
          <w:szCs w:val="22"/>
        </w:rPr>
        <w:t>Administrative Support</w:t>
      </w:r>
      <w:r w:rsidRPr="002904E3">
        <w:rPr>
          <w:rFonts w:asciiTheme="minorHAnsi" w:hAnsiTheme="minorHAnsi" w:cstheme="minorHAnsi"/>
          <w:color w:val="111111"/>
          <w:sz w:val="22"/>
          <w:szCs w:val="22"/>
        </w:rPr>
        <w:t>: Provide comprehensive administrative assistance to the line manager, addressing queries ranging from ground-level issues to client-level concerns.</w:t>
      </w:r>
    </w:p>
    <w:p w14:paraId="1146F4E7" w14:textId="77777777" w:rsidR="002904E3" w:rsidRPr="002904E3" w:rsidRDefault="002904E3" w:rsidP="002904E3">
      <w:pPr>
        <w:pStyle w:val="NormalWeb"/>
        <w:numPr>
          <w:ilvl w:val="0"/>
          <w:numId w:val="14"/>
        </w:numPr>
        <w:shd w:val="clear" w:color="auto" w:fill="FFFFFF"/>
        <w:spacing w:before="0" w:beforeAutospacing="0" w:after="0" w:afterAutospacing="0"/>
        <w:rPr>
          <w:rFonts w:asciiTheme="minorHAnsi" w:hAnsiTheme="minorHAnsi" w:cstheme="minorHAnsi"/>
          <w:color w:val="111111"/>
          <w:sz w:val="22"/>
          <w:szCs w:val="22"/>
        </w:rPr>
      </w:pPr>
      <w:r w:rsidRPr="002904E3">
        <w:rPr>
          <w:rStyle w:val="Strong"/>
          <w:rFonts w:asciiTheme="minorHAnsi" w:hAnsiTheme="minorHAnsi" w:cstheme="minorHAnsi"/>
          <w:color w:val="111111"/>
          <w:sz w:val="22"/>
          <w:szCs w:val="22"/>
        </w:rPr>
        <w:t>Data Aggregation and Reporting</w:t>
      </w:r>
      <w:r w:rsidRPr="002904E3">
        <w:rPr>
          <w:rFonts w:asciiTheme="minorHAnsi" w:hAnsiTheme="minorHAnsi" w:cstheme="minorHAnsi"/>
          <w:color w:val="111111"/>
          <w:sz w:val="22"/>
          <w:szCs w:val="22"/>
        </w:rPr>
        <w:t>: Collect relevant data and compile month-end reports, disseminating them to the relevant departments.</w:t>
      </w:r>
    </w:p>
    <w:p w14:paraId="6A2DF2FE" w14:textId="77777777" w:rsidR="002904E3" w:rsidRPr="002904E3" w:rsidRDefault="002904E3" w:rsidP="002904E3">
      <w:pPr>
        <w:pStyle w:val="NormalWeb"/>
        <w:numPr>
          <w:ilvl w:val="0"/>
          <w:numId w:val="14"/>
        </w:numPr>
        <w:shd w:val="clear" w:color="auto" w:fill="FFFFFF"/>
        <w:spacing w:before="0" w:beforeAutospacing="0" w:after="0" w:afterAutospacing="0"/>
        <w:rPr>
          <w:rFonts w:asciiTheme="minorHAnsi" w:hAnsiTheme="minorHAnsi" w:cstheme="minorHAnsi"/>
          <w:color w:val="111111"/>
          <w:sz w:val="22"/>
          <w:szCs w:val="22"/>
        </w:rPr>
      </w:pPr>
      <w:r w:rsidRPr="002904E3">
        <w:rPr>
          <w:rStyle w:val="Strong"/>
          <w:rFonts w:asciiTheme="minorHAnsi" w:hAnsiTheme="minorHAnsi" w:cstheme="minorHAnsi"/>
          <w:color w:val="111111"/>
          <w:sz w:val="22"/>
          <w:szCs w:val="22"/>
        </w:rPr>
        <w:t>Ad-Hoc Projects and Deliverables</w:t>
      </w:r>
      <w:r w:rsidRPr="002904E3">
        <w:rPr>
          <w:rFonts w:asciiTheme="minorHAnsi" w:hAnsiTheme="minorHAnsi" w:cstheme="minorHAnsi"/>
          <w:color w:val="111111"/>
          <w:sz w:val="22"/>
          <w:szCs w:val="22"/>
        </w:rPr>
        <w:t>: Engage in ad-hoc projects, weekly and monthly tracking, and other tasks as required by project/client demands.</w:t>
      </w:r>
    </w:p>
    <w:p w14:paraId="7FCFF980" w14:textId="77777777" w:rsidR="002904E3" w:rsidRPr="002904E3" w:rsidRDefault="002904E3" w:rsidP="002904E3">
      <w:pPr>
        <w:pStyle w:val="NormalWeb"/>
        <w:numPr>
          <w:ilvl w:val="0"/>
          <w:numId w:val="14"/>
        </w:numPr>
        <w:shd w:val="clear" w:color="auto" w:fill="FFFFFF"/>
        <w:spacing w:before="0" w:beforeAutospacing="0" w:after="0" w:afterAutospacing="0"/>
        <w:rPr>
          <w:rFonts w:asciiTheme="minorHAnsi" w:hAnsiTheme="minorHAnsi" w:cstheme="minorHAnsi"/>
          <w:color w:val="111111"/>
          <w:sz w:val="22"/>
          <w:szCs w:val="22"/>
        </w:rPr>
      </w:pPr>
      <w:r w:rsidRPr="002904E3">
        <w:rPr>
          <w:rStyle w:val="Strong"/>
          <w:rFonts w:asciiTheme="minorHAnsi" w:hAnsiTheme="minorHAnsi" w:cstheme="minorHAnsi"/>
          <w:color w:val="111111"/>
          <w:sz w:val="22"/>
          <w:szCs w:val="22"/>
        </w:rPr>
        <w:lastRenderedPageBreak/>
        <w:t>Query Resolution and Rectification</w:t>
      </w:r>
      <w:r w:rsidRPr="002904E3">
        <w:rPr>
          <w:rFonts w:asciiTheme="minorHAnsi" w:hAnsiTheme="minorHAnsi" w:cstheme="minorHAnsi"/>
          <w:color w:val="111111"/>
          <w:sz w:val="22"/>
          <w:szCs w:val="22"/>
        </w:rPr>
        <w:t>: Assist in resolving queries raised by onshore teams, audit, and MIS teams related to payments, credit, or potentially erroneous invoices. Ensure timely rectification in accordance with standard operating procedures (SOPs)</w:t>
      </w:r>
    </w:p>
    <w:p w14:paraId="1EDF9BD3" w14:textId="77777777" w:rsidR="002904E3" w:rsidRPr="00EB719A" w:rsidRDefault="002904E3" w:rsidP="00332496">
      <w:pPr>
        <w:spacing w:after="13" w:line="410" w:lineRule="auto"/>
        <w:ind w:left="-5" w:hanging="10"/>
        <w:jc w:val="both"/>
        <w:rPr>
          <w:rFonts w:asciiTheme="minorHAnsi" w:hAnsiTheme="minorHAnsi" w:cstheme="minorHAnsi"/>
        </w:rPr>
      </w:pPr>
    </w:p>
    <w:p w14:paraId="7291D02C" w14:textId="77777777" w:rsidR="00E91F2D" w:rsidRPr="007D4C6F" w:rsidRDefault="00E91F2D" w:rsidP="00332496">
      <w:pPr>
        <w:spacing w:after="11" w:line="248" w:lineRule="auto"/>
        <w:jc w:val="both"/>
        <w:rPr>
          <w:rFonts w:asciiTheme="minorHAnsi" w:eastAsia="Times New Roman" w:hAnsiTheme="minorHAnsi" w:cstheme="minorHAnsi"/>
        </w:rPr>
      </w:pPr>
      <w:r w:rsidRPr="00EB719A">
        <w:rPr>
          <w:rFonts w:asciiTheme="minorHAnsi" w:eastAsia="Times New Roman" w:hAnsiTheme="minorHAnsi" w:cstheme="minorHAnsi"/>
          <w:b/>
          <w:sz w:val="24"/>
        </w:rPr>
        <w:t xml:space="preserve">Professional qualification: - </w:t>
      </w:r>
      <w:r w:rsidRPr="007D4C6F">
        <w:rPr>
          <w:rFonts w:asciiTheme="minorHAnsi" w:eastAsia="Times New Roman" w:hAnsiTheme="minorHAnsi" w:cstheme="minorHAnsi"/>
        </w:rPr>
        <w:t>Master of Business Administration (Finance and HR) from Shri Ram Swaroop Memorial College of Engineering and Management Lucknow. UP (2013-2015) AICTE Approved. Aggregate secured marks 70%.</w:t>
      </w:r>
    </w:p>
    <w:p w14:paraId="13EF5C66" w14:textId="77777777" w:rsidR="00913213" w:rsidRPr="00EB719A" w:rsidRDefault="00913213" w:rsidP="00332496">
      <w:pPr>
        <w:spacing w:after="11" w:line="248" w:lineRule="auto"/>
        <w:ind w:left="-5" w:hanging="10"/>
        <w:jc w:val="both"/>
        <w:rPr>
          <w:rFonts w:asciiTheme="minorHAnsi" w:hAnsiTheme="minorHAnsi" w:cstheme="minorHAnsi"/>
        </w:rPr>
      </w:pPr>
    </w:p>
    <w:tbl>
      <w:tblPr>
        <w:tblStyle w:val="TableGrid"/>
        <w:tblW w:w="11165" w:type="dxa"/>
        <w:tblInd w:w="108" w:type="dxa"/>
        <w:tblCellMar>
          <w:top w:w="14" w:type="dxa"/>
          <w:left w:w="112" w:type="dxa"/>
          <w:right w:w="83" w:type="dxa"/>
        </w:tblCellMar>
        <w:tblLook w:val="04A0" w:firstRow="1" w:lastRow="0" w:firstColumn="1" w:lastColumn="0" w:noHBand="0" w:noVBand="1"/>
      </w:tblPr>
      <w:tblGrid>
        <w:gridCol w:w="1531"/>
        <w:gridCol w:w="4322"/>
        <w:gridCol w:w="2341"/>
        <w:gridCol w:w="1531"/>
        <w:gridCol w:w="1440"/>
      </w:tblGrid>
      <w:tr w:rsidR="006C57A8" w:rsidRPr="00EB719A" w14:paraId="025D223D" w14:textId="77777777" w:rsidTr="008F2412">
        <w:trPr>
          <w:trHeight w:val="560"/>
        </w:trPr>
        <w:tc>
          <w:tcPr>
            <w:tcW w:w="1531" w:type="dxa"/>
            <w:tcBorders>
              <w:top w:val="single" w:sz="2" w:space="0" w:color="000000"/>
              <w:left w:val="single" w:sz="2" w:space="0" w:color="000000"/>
              <w:bottom w:val="single" w:sz="2" w:space="0" w:color="000000"/>
              <w:right w:val="single" w:sz="2" w:space="0" w:color="000000"/>
            </w:tcBorders>
          </w:tcPr>
          <w:p w14:paraId="4C484FBE"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b/>
              </w:rPr>
              <w:t>Class</w:t>
            </w:r>
          </w:p>
        </w:tc>
        <w:tc>
          <w:tcPr>
            <w:tcW w:w="4322" w:type="dxa"/>
            <w:tcBorders>
              <w:top w:val="single" w:sz="2" w:space="0" w:color="000000"/>
              <w:left w:val="single" w:sz="2" w:space="0" w:color="000000"/>
              <w:bottom w:val="single" w:sz="2" w:space="0" w:color="000000"/>
              <w:right w:val="single" w:sz="2" w:space="0" w:color="000000"/>
            </w:tcBorders>
          </w:tcPr>
          <w:p w14:paraId="0D281CA5"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b/>
              </w:rPr>
              <w:t>Institution</w:t>
            </w:r>
          </w:p>
        </w:tc>
        <w:tc>
          <w:tcPr>
            <w:tcW w:w="2341" w:type="dxa"/>
            <w:tcBorders>
              <w:top w:val="single" w:sz="2" w:space="0" w:color="000000"/>
              <w:left w:val="single" w:sz="2" w:space="0" w:color="000000"/>
              <w:bottom w:val="single" w:sz="2" w:space="0" w:color="000000"/>
              <w:right w:val="single" w:sz="2" w:space="0" w:color="000000"/>
            </w:tcBorders>
          </w:tcPr>
          <w:p w14:paraId="56DF99A4" w14:textId="77777777" w:rsidR="006C57A8" w:rsidRPr="007D4C6F" w:rsidRDefault="006C57A8" w:rsidP="00332496">
            <w:pPr>
              <w:ind w:left="1"/>
              <w:jc w:val="both"/>
              <w:rPr>
                <w:rFonts w:asciiTheme="minorHAnsi" w:hAnsiTheme="minorHAnsi" w:cstheme="minorHAnsi"/>
              </w:rPr>
            </w:pPr>
            <w:r w:rsidRPr="007D4C6F">
              <w:rPr>
                <w:rFonts w:asciiTheme="minorHAnsi" w:eastAsia="Times New Roman" w:hAnsiTheme="minorHAnsi" w:cstheme="minorHAnsi"/>
                <w:b/>
              </w:rPr>
              <w:t>Board/University</w:t>
            </w:r>
          </w:p>
        </w:tc>
        <w:tc>
          <w:tcPr>
            <w:tcW w:w="1531" w:type="dxa"/>
            <w:tcBorders>
              <w:top w:val="single" w:sz="2" w:space="0" w:color="000000"/>
              <w:left w:val="single" w:sz="2" w:space="0" w:color="000000"/>
              <w:bottom w:val="single" w:sz="2" w:space="0" w:color="000000"/>
              <w:right w:val="single" w:sz="2" w:space="0" w:color="000000"/>
            </w:tcBorders>
          </w:tcPr>
          <w:p w14:paraId="5B160F27" w14:textId="77777777" w:rsidR="006C57A8" w:rsidRPr="007D4C6F" w:rsidRDefault="006C57A8" w:rsidP="00332496">
            <w:pPr>
              <w:ind w:right="76"/>
              <w:jc w:val="both"/>
              <w:rPr>
                <w:rFonts w:asciiTheme="minorHAnsi" w:hAnsiTheme="minorHAnsi" w:cstheme="minorHAnsi"/>
              </w:rPr>
            </w:pPr>
            <w:r w:rsidRPr="007D4C6F">
              <w:rPr>
                <w:rFonts w:asciiTheme="minorHAnsi" w:eastAsia="Times New Roman" w:hAnsiTheme="minorHAnsi" w:cstheme="minorHAnsi"/>
                <w:b/>
              </w:rPr>
              <w:t>Duration Of Course,</w:t>
            </w:r>
          </w:p>
        </w:tc>
        <w:tc>
          <w:tcPr>
            <w:tcW w:w="1440" w:type="dxa"/>
            <w:tcBorders>
              <w:top w:val="single" w:sz="2" w:space="0" w:color="000000"/>
              <w:left w:val="single" w:sz="2" w:space="0" w:color="000000"/>
              <w:bottom w:val="single" w:sz="2" w:space="0" w:color="000000"/>
              <w:right w:val="single" w:sz="2" w:space="0" w:color="000000"/>
            </w:tcBorders>
          </w:tcPr>
          <w:p w14:paraId="78503E8E"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b/>
              </w:rPr>
              <w:t>% of</w:t>
            </w:r>
          </w:p>
          <w:p w14:paraId="397CC34D"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b/>
              </w:rPr>
              <w:t>Marks</w:t>
            </w:r>
          </w:p>
        </w:tc>
      </w:tr>
      <w:tr w:rsidR="006C57A8" w:rsidRPr="00EB719A" w14:paraId="52380FD3" w14:textId="77777777" w:rsidTr="008F2412">
        <w:trPr>
          <w:trHeight w:val="560"/>
        </w:trPr>
        <w:tc>
          <w:tcPr>
            <w:tcW w:w="1531" w:type="dxa"/>
            <w:tcBorders>
              <w:top w:val="single" w:sz="2" w:space="0" w:color="000000"/>
              <w:left w:val="single" w:sz="2" w:space="0" w:color="000000"/>
              <w:bottom w:val="single" w:sz="2" w:space="0" w:color="000000"/>
              <w:right w:val="single" w:sz="2" w:space="0" w:color="000000"/>
            </w:tcBorders>
          </w:tcPr>
          <w:p w14:paraId="49F739A7"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Bachelor of</w:t>
            </w:r>
          </w:p>
          <w:p w14:paraId="2C6B9E0D"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Commerce</w:t>
            </w:r>
          </w:p>
        </w:tc>
        <w:tc>
          <w:tcPr>
            <w:tcW w:w="4322" w:type="dxa"/>
            <w:tcBorders>
              <w:top w:val="single" w:sz="2" w:space="0" w:color="000000"/>
              <w:left w:val="single" w:sz="2" w:space="0" w:color="000000"/>
              <w:bottom w:val="single" w:sz="2" w:space="0" w:color="000000"/>
              <w:right w:val="single" w:sz="2" w:space="0" w:color="000000"/>
            </w:tcBorders>
          </w:tcPr>
          <w:p w14:paraId="379B3629"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Islamia Degree college</w:t>
            </w:r>
          </w:p>
          <w:p w14:paraId="587989C7"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Lucknow</w:t>
            </w:r>
          </w:p>
        </w:tc>
        <w:tc>
          <w:tcPr>
            <w:tcW w:w="2341" w:type="dxa"/>
            <w:tcBorders>
              <w:top w:val="single" w:sz="2" w:space="0" w:color="000000"/>
              <w:left w:val="single" w:sz="2" w:space="0" w:color="000000"/>
              <w:bottom w:val="single" w:sz="2" w:space="0" w:color="000000"/>
              <w:right w:val="single" w:sz="2" w:space="0" w:color="000000"/>
            </w:tcBorders>
          </w:tcPr>
          <w:p w14:paraId="49A76AB0" w14:textId="77777777" w:rsidR="006C57A8" w:rsidRPr="007D4C6F" w:rsidRDefault="006C57A8" w:rsidP="00332496">
            <w:pPr>
              <w:ind w:left="1"/>
              <w:jc w:val="both"/>
              <w:rPr>
                <w:rFonts w:asciiTheme="minorHAnsi" w:hAnsiTheme="minorHAnsi" w:cstheme="minorHAnsi"/>
              </w:rPr>
            </w:pPr>
            <w:r w:rsidRPr="007D4C6F">
              <w:rPr>
                <w:rFonts w:asciiTheme="minorHAnsi" w:eastAsia="Times New Roman" w:hAnsiTheme="minorHAnsi" w:cstheme="minorHAnsi"/>
              </w:rPr>
              <w:t>Lucknow University</w:t>
            </w:r>
          </w:p>
        </w:tc>
        <w:tc>
          <w:tcPr>
            <w:tcW w:w="1531" w:type="dxa"/>
            <w:tcBorders>
              <w:top w:val="single" w:sz="2" w:space="0" w:color="000000"/>
              <w:left w:val="single" w:sz="2" w:space="0" w:color="000000"/>
              <w:bottom w:val="single" w:sz="2" w:space="0" w:color="000000"/>
              <w:right w:val="single" w:sz="2" w:space="0" w:color="000000"/>
            </w:tcBorders>
          </w:tcPr>
          <w:p w14:paraId="36B4C225"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2009-2012</w:t>
            </w:r>
          </w:p>
        </w:tc>
        <w:tc>
          <w:tcPr>
            <w:tcW w:w="1440" w:type="dxa"/>
            <w:tcBorders>
              <w:top w:val="single" w:sz="2" w:space="0" w:color="000000"/>
              <w:left w:val="single" w:sz="2" w:space="0" w:color="000000"/>
              <w:bottom w:val="single" w:sz="2" w:space="0" w:color="000000"/>
              <w:right w:val="single" w:sz="2" w:space="0" w:color="000000"/>
            </w:tcBorders>
          </w:tcPr>
          <w:p w14:paraId="4F88E7F9"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62.25%</w:t>
            </w:r>
          </w:p>
        </w:tc>
      </w:tr>
      <w:tr w:rsidR="006C57A8" w:rsidRPr="00EB719A" w14:paraId="4C31D122" w14:textId="77777777" w:rsidTr="008F2412">
        <w:trPr>
          <w:trHeight w:val="560"/>
        </w:trPr>
        <w:tc>
          <w:tcPr>
            <w:tcW w:w="1531" w:type="dxa"/>
            <w:tcBorders>
              <w:top w:val="single" w:sz="2" w:space="0" w:color="000000"/>
              <w:left w:val="single" w:sz="2" w:space="0" w:color="000000"/>
              <w:bottom w:val="single" w:sz="2" w:space="0" w:color="000000"/>
              <w:right w:val="single" w:sz="2" w:space="0" w:color="000000"/>
            </w:tcBorders>
          </w:tcPr>
          <w:p w14:paraId="4BC3FFB9"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Intermediate</w:t>
            </w:r>
          </w:p>
        </w:tc>
        <w:tc>
          <w:tcPr>
            <w:tcW w:w="4322" w:type="dxa"/>
            <w:tcBorders>
              <w:top w:val="single" w:sz="2" w:space="0" w:color="000000"/>
              <w:left w:val="single" w:sz="2" w:space="0" w:color="000000"/>
              <w:bottom w:val="single" w:sz="2" w:space="0" w:color="000000"/>
              <w:right w:val="single" w:sz="2" w:space="0" w:color="000000"/>
            </w:tcBorders>
          </w:tcPr>
          <w:p w14:paraId="39362F87"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Govt. Jubilee Inter College Lucknow (U.P)</w:t>
            </w:r>
          </w:p>
        </w:tc>
        <w:tc>
          <w:tcPr>
            <w:tcW w:w="2341" w:type="dxa"/>
            <w:tcBorders>
              <w:top w:val="single" w:sz="2" w:space="0" w:color="000000"/>
              <w:left w:val="single" w:sz="2" w:space="0" w:color="000000"/>
              <w:bottom w:val="single" w:sz="2" w:space="0" w:color="000000"/>
              <w:right w:val="single" w:sz="2" w:space="0" w:color="000000"/>
            </w:tcBorders>
          </w:tcPr>
          <w:p w14:paraId="6ECA2748" w14:textId="77777777" w:rsidR="006C57A8" w:rsidRPr="007D4C6F" w:rsidRDefault="006C57A8" w:rsidP="00332496">
            <w:pPr>
              <w:ind w:left="1"/>
              <w:jc w:val="both"/>
              <w:rPr>
                <w:rFonts w:asciiTheme="minorHAnsi" w:hAnsiTheme="minorHAnsi" w:cstheme="minorHAnsi"/>
              </w:rPr>
            </w:pPr>
            <w:r w:rsidRPr="007D4C6F">
              <w:rPr>
                <w:rFonts w:asciiTheme="minorHAnsi" w:eastAsia="Times New Roman" w:hAnsiTheme="minorHAnsi" w:cstheme="minorHAnsi"/>
              </w:rPr>
              <w:t>Uttar Pradesh Board</w:t>
            </w:r>
          </w:p>
        </w:tc>
        <w:tc>
          <w:tcPr>
            <w:tcW w:w="1531" w:type="dxa"/>
            <w:tcBorders>
              <w:top w:val="single" w:sz="2" w:space="0" w:color="000000"/>
              <w:left w:val="single" w:sz="2" w:space="0" w:color="000000"/>
              <w:bottom w:val="single" w:sz="2" w:space="0" w:color="000000"/>
              <w:right w:val="single" w:sz="2" w:space="0" w:color="000000"/>
            </w:tcBorders>
          </w:tcPr>
          <w:p w14:paraId="5C51DBCE"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2007-2008</w:t>
            </w:r>
          </w:p>
        </w:tc>
        <w:tc>
          <w:tcPr>
            <w:tcW w:w="1440" w:type="dxa"/>
            <w:tcBorders>
              <w:top w:val="single" w:sz="2" w:space="0" w:color="000000"/>
              <w:left w:val="single" w:sz="2" w:space="0" w:color="000000"/>
              <w:bottom w:val="single" w:sz="2" w:space="0" w:color="000000"/>
              <w:right w:val="single" w:sz="2" w:space="0" w:color="000000"/>
            </w:tcBorders>
          </w:tcPr>
          <w:p w14:paraId="4B6A6858"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61.60%</w:t>
            </w:r>
          </w:p>
        </w:tc>
      </w:tr>
      <w:tr w:rsidR="006C57A8" w:rsidRPr="00EB719A" w14:paraId="64B83014" w14:textId="77777777" w:rsidTr="008F2412">
        <w:trPr>
          <w:trHeight w:val="560"/>
        </w:trPr>
        <w:tc>
          <w:tcPr>
            <w:tcW w:w="1531" w:type="dxa"/>
            <w:tcBorders>
              <w:top w:val="single" w:sz="2" w:space="0" w:color="000000"/>
              <w:left w:val="single" w:sz="2" w:space="0" w:color="000000"/>
              <w:bottom w:val="single" w:sz="2" w:space="0" w:color="000000"/>
              <w:right w:val="single" w:sz="2" w:space="0" w:color="000000"/>
            </w:tcBorders>
          </w:tcPr>
          <w:p w14:paraId="2E30E509"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High School;</w:t>
            </w:r>
          </w:p>
        </w:tc>
        <w:tc>
          <w:tcPr>
            <w:tcW w:w="4322" w:type="dxa"/>
            <w:tcBorders>
              <w:top w:val="single" w:sz="2" w:space="0" w:color="000000"/>
              <w:left w:val="single" w:sz="2" w:space="0" w:color="000000"/>
              <w:bottom w:val="single" w:sz="2" w:space="0" w:color="000000"/>
              <w:right w:val="single" w:sz="2" w:space="0" w:color="000000"/>
            </w:tcBorders>
          </w:tcPr>
          <w:p w14:paraId="24CF6263"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Saraswathi Vidya M.HSS Indira Nagar Lucknow (U.P)</w:t>
            </w:r>
          </w:p>
        </w:tc>
        <w:tc>
          <w:tcPr>
            <w:tcW w:w="2341" w:type="dxa"/>
            <w:tcBorders>
              <w:top w:val="single" w:sz="2" w:space="0" w:color="000000"/>
              <w:left w:val="single" w:sz="2" w:space="0" w:color="000000"/>
              <w:bottom w:val="single" w:sz="2" w:space="0" w:color="000000"/>
              <w:right w:val="single" w:sz="2" w:space="0" w:color="000000"/>
            </w:tcBorders>
          </w:tcPr>
          <w:p w14:paraId="42FE3AD1" w14:textId="77777777" w:rsidR="006C57A8" w:rsidRPr="007D4C6F" w:rsidRDefault="006C57A8" w:rsidP="00332496">
            <w:pPr>
              <w:ind w:left="1"/>
              <w:jc w:val="both"/>
              <w:rPr>
                <w:rFonts w:asciiTheme="minorHAnsi" w:hAnsiTheme="minorHAnsi" w:cstheme="minorHAnsi"/>
              </w:rPr>
            </w:pPr>
            <w:r w:rsidRPr="007D4C6F">
              <w:rPr>
                <w:rFonts w:asciiTheme="minorHAnsi" w:eastAsia="Times New Roman" w:hAnsiTheme="minorHAnsi" w:cstheme="minorHAnsi"/>
              </w:rPr>
              <w:t>Uttar Pradesh Board</w:t>
            </w:r>
          </w:p>
        </w:tc>
        <w:tc>
          <w:tcPr>
            <w:tcW w:w="1531" w:type="dxa"/>
            <w:tcBorders>
              <w:top w:val="single" w:sz="2" w:space="0" w:color="000000"/>
              <w:left w:val="single" w:sz="2" w:space="0" w:color="000000"/>
              <w:bottom w:val="single" w:sz="2" w:space="0" w:color="000000"/>
              <w:right w:val="single" w:sz="2" w:space="0" w:color="000000"/>
            </w:tcBorders>
          </w:tcPr>
          <w:p w14:paraId="2E234F60"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2005-2006</w:t>
            </w:r>
          </w:p>
          <w:p w14:paraId="1BA8DB7C" w14:textId="77777777" w:rsidR="006C57A8" w:rsidRPr="007D4C6F" w:rsidRDefault="006C57A8" w:rsidP="00332496">
            <w:pPr>
              <w:ind w:left="165"/>
              <w:jc w:val="both"/>
              <w:rPr>
                <w:rFonts w:asciiTheme="minorHAnsi" w:hAnsiTheme="minorHAnsi" w:cstheme="minorHAnsi"/>
              </w:rPr>
            </w:pPr>
          </w:p>
        </w:tc>
        <w:tc>
          <w:tcPr>
            <w:tcW w:w="1440" w:type="dxa"/>
            <w:tcBorders>
              <w:top w:val="single" w:sz="2" w:space="0" w:color="000000"/>
              <w:left w:val="single" w:sz="2" w:space="0" w:color="000000"/>
              <w:bottom w:val="single" w:sz="2" w:space="0" w:color="000000"/>
              <w:right w:val="single" w:sz="2" w:space="0" w:color="000000"/>
            </w:tcBorders>
          </w:tcPr>
          <w:p w14:paraId="37F8F412" w14:textId="77777777" w:rsidR="006C57A8" w:rsidRPr="007D4C6F" w:rsidRDefault="006C57A8" w:rsidP="00332496">
            <w:pPr>
              <w:jc w:val="both"/>
              <w:rPr>
                <w:rFonts w:asciiTheme="minorHAnsi" w:hAnsiTheme="minorHAnsi" w:cstheme="minorHAnsi"/>
              </w:rPr>
            </w:pPr>
            <w:r w:rsidRPr="007D4C6F">
              <w:rPr>
                <w:rFonts w:asciiTheme="minorHAnsi" w:eastAsia="Times New Roman" w:hAnsiTheme="minorHAnsi" w:cstheme="minorHAnsi"/>
              </w:rPr>
              <w:t>69.33%</w:t>
            </w:r>
          </w:p>
        </w:tc>
      </w:tr>
    </w:tbl>
    <w:p w14:paraId="09194B6E" w14:textId="77777777" w:rsidR="006C57A8" w:rsidRPr="00EB719A" w:rsidRDefault="006C57A8" w:rsidP="00332496">
      <w:pPr>
        <w:spacing w:after="175"/>
        <w:jc w:val="both"/>
        <w:rPr>
          <w:rFonts w:asciiTheme="minorHAnsi" w:hAnsiTheme="minorHAnsi" w:cstheme="minorHAnsi"/>
        </w:rPr>
      </w:pPr>
    </w:p>
    <w:p w14:paraId="6D792BA2" w14:textId="7FAC8351" w:rsidR="007F5D76" w:rsidRPr="00FC0BE3" w:rsidRDefault="004D697B" w:rsidP="00FC0BE3">
      <w:pPr>
        <w:spacing w:after="194" w:line="248" w:lineRule="auto"/>
        <w:ind w:left="-5" w:hanging="10"/>
        <w:jc w:val="both"/>
        <w:rPr>
          <w:rFonts w:asciiTheme="minorHAnsi" w:hAnsiTheme="minorHAnsi" w:cstheme="minorHAnsi"/>
        </w:rPr>
      </w:pPr>
      <w:r w:rsidRPr="00EB719A">
        <w:rPr>
          <w:rFonts w:asciiTheme="minorHAnsi" w:eastAsia="Times New Roman" w:hAnsiTheme="minorHAnsi" w:cstheme="minorHAnsi"/>
          <w:b/>
          <w:sz w:val="24"/>
        </w:rPr>
        <w:t>Extracurricular Activities/Achievements: -</w:t>
      </w:r>
    </w:p>
    <w:p w14:paraId="5C8BDEEF" w14:textId="77777777" w:rsidR="007F5D76" w:rsidRPr="009A6D3F" w:rsidRDefault="007F5D76" w:rsidP="007F5D76">
      <w:pPr>
        <w:numPr>
          <w:ilvl w:val="0"/>
          <w:numId w:val="15"/>
        </w:numPr>
        <w:shd w:val="clear" w:color="auto" w:fill="FFFFFF"/>
        <w:spacing w:after="0" w:line="240" w:lineRule="auto"/>
        <w:rPr>
          <w:rFonts w:asciiTheme="minorHAnsi" w:eastAsia="Times New Roman" w:hAnsiTheme="minorHAnsi" w:cstheme="minorHAnsi"/>
          <w:color w:val="111111"/>
        </w:rPr>
      </w:pPr>
      <w:r w:rsidRPr="009A6D3F">
        <w:rPr>
          <w:rFonts w:asciiTheme="minorHAnsi" w:eastAsia="Times New Roman" w:hAnsiTheme="minorHAnsi" w:cstheme="minorHAnsi"/>
          <w:b/>
          <w:bCs/>
          <w:color w:val="111111"/>
        </w:rPr>
        <w:t>Certificate of Proficiency in French (2013)</w:t>
      </w:r>
      <w:r w:rsidRPr="009A6D3F">
        <w:rPr>
          <w:rFonts w:asciiTheme="minorHAnsi" w:eastAsia="Times New Roman" w:hAnsiTheme="minorHAnsi" w:cstheme="minorHAnsi"/>
          <w:color w:val="111111"/>
        </w:rPr>
        <w:t>:</w:t>
      </w:r>
    </w:p>
    <w:p w14:paraId="7CF4650A" w14:textId="77777777" w:rsidR="007F5D76" w:rsidRPr="009A6D3F" w:rsidRDefault="007F5D76" w:rsidP="007F5D76">
      <w:pPr>
        <w:numPr>
          <w:ilvl w:val="1"/>
          <w:numId w:val="15"/>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9A6D3F">
        <w:rPr>
          <w:rFonts w:asciiTheme="minorHAnsi" w:eastAsia="Times New Roman" w:hAnsiTheme="minorHAnsi" w:cstheme="minorHAnsi"/>
          <w:color w:val="111111"/>
        </w:rPr>
        <w:t>Awarded an A+ grade in French from EFLU Lucknow Campus.</w:t>
      </w:r>
    </w:p>
    <w:p w14:paraId="46D53841" w14:textId="77777777" w:rsidR="007F5D76" w:rsidRPr="009A6D3F" w:rsidRDefault="007F5D76" w:rsidP="007F5D76">
      <w:pPr>
        <w:numPr>
          <w:ilvl w:val="0"/>
          <w:numId w:val="15"/>
        </w:numPr>
        <w:shd w:val="clear" w:color="auto" w:fill="FFFFFF"/>
        <w:spacing w:after="0" w:line="240" w:lineRule="auto"/>
        <w:rPr>
          <w:rFonts w:asciiTheme="minorHAnsi" w:eastAsia="Times New Roman" w:hAnsiTheme="minorHAnsi" w:cstheme="minorHAnsi"/>
          <w:color w:val="111111"/>
        </w:rPr>
      </w:pPr>
      <w:r w:rsidRPr="009A6D3F">
        <w:rPr>
          <w:rFonts w:asciiTheme="minorHAnsi" w:eastAsia="Times New Roman" w:hAnsiTheme="minorHAnsi" w:cstheme="minorHAnsi"/>
          <w:b/>
          <w:bCs/>
          <w:color w:val="111111"/>
        </w:rPr>
        <w:t>National Cadet Corps (NCC) Training (2009-2010)</w:t>
      </w:r>
      <w:r w:rsidRPr="009A6D3F">
        <w:rPr>
          <w:rFonts w:asciiTheme="minorHAnsi" w:eastAsia="Times New Roman" w:hAnsiTheme="minorHAnsi" w:cstheme="minorHAnsi"/>
          <w:color w:val="111111"/>
        </w:rPr>
        <w:t>:</w:t>
      </w:r>
    </w:p>
    <w:p w14:paraId="7CDBE6C2" w14:textId="77777777" w:rsidR="007F5D76" w:rsidRPr="009A6D3F" w:rsidRDefault="007F5D76" w:rsidP="007F5D76">
      <w:pPr>
        <w:numPr>
          <w:ilvl w:val="1"/>
          <w:numId w:val="15"/>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9A6D3F">
        <w:rPr>
          <w:rFonts w:asciiTheme="minorHAnsi" w:eastAsia="Times New Roman" w:hAnsiTheme="minorHAnsi" w:cstheme="minorHAnsi"/>
          <w:color w:val="111111"/>
        </w:rPr>
        <w:t>Completed two years of NCC training and obtained the ‘C’ certificate.</w:t>
      </w:r>
    </w:p>
    <w:p w14:paraId="1B3095D1" w14:textId="77777777" w:rsidR="007F5D76" w:rsidRPr="009A6D3F" w:rsidRDefault="007F5D76" w:rsidP="007F5D76">
      <w:pPr>
        <w:numPr>
          <w:ilvl w:val="0"/>
          <w:numId w:val="15"/>
        </w:numPr>
        <w:shd w:val="clear" w:color="auto" w:fill="FFFFFF"/>
        <w:spacing w:after="0" w:line="240" w:lineRule="auto"/>
        <w:rPr>
          <w:rFonts w:asciiTheme="minorHAnsi" w:eastAsia="Times New Roman" w:hAnsiTheme="minorHAnsi" w:cstheme="minorHAnsi"/>
          <w:color w:val="111111"/>
        </w:rPr>
      </w:pPr>
      <w:r w:rsidRPr="009A6D3F">
        <w:rPr>
          <w:rFonts w:asciiTheme="minorHAnsi" w:eastAsia="Times New Roman" w:hAnsiTheme="minorHAnsi" w:cstheme="minorHAnsi"/>
          <w:b/>
          <w:bCs/>
          <w:color w:val="111111"/>
        </w:rPr>
        <w:t>Debate Competition Representation (2013)</w:t>
      </w:r>
      <w:r w:rsidRPr="009A6D3F">
        <w:rPr>
          <w:rFonts w:asciiTheme="minorHAnsi" w:eastAsia="Times New Roman" w:hAnsiTheme="minorHAnsi" w:cstheme="minorHAnsi"/>
          <w:color w:val="111111"/>
        </w:rPr>
        <w:t>:</w:t>
      </w:r>
    </w:p>
    <w:p w14:paraId="31F037C9" w14:textId="77777777" w:rsidR="007F5D76" w:rsidRPr="009A6D3F" w:rsidRDefault="007F5D76" w:rsidP="007F5D76">
      <w:pPr>
        <w:numPr>
          <w:ilvl w:val="1"/>
          <w:numId w:val="15"/>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9A6D3F">
        <w:rPr>
          <w:rFonts w:asciiTheme="minorHAnsi" w:eastAsia="Times New Roman" w:hAnsiTheme="minorHAnsi" w:cstheme="minorHAnsi"/>
          <w:color w:val="111111"/>
        </w:rPr>
        <w:t>Represented the MBA department in a debate competition.</w:t>
      </w:r>
    </w:p>
    <w:p w14:paraId="6798F116" w14:textId="77777777" w:rsidR="007F5D76" w:rsidRPr="009A6D3F" w:rsidRDefault="007F5D76" w:rsidP="007F5D76">
      <w:pPr>
        <w:numPr>
          <w:ilvl w:val="0"/>
          <w:numId w:val="15"/>
        </w:numPr>
        <w:shd w:val="clear" w:color="auto" w:fill="FFFFFF"/>
        <w:spacing w:after="0" w:line="240" w:lineRule="auto"/>
        <w:rPr>
          <w:rFonts w:asciiTheme="minorHAnsi" w:eastAsia="Times New Roman" w:hAnsiTheme="minorHAnsi" w:cstheme="minorHAnsi"/>
          <w:color w:val="111111"/>
        </w:rPr>
      </w:pPr>
      <w:r w:rsidRPr="009A6D3F">
        <w:rPr>
          <w:rFonts w:asciiTheme="minorHAnsi" w:eastAsia="Times New Roman" w:hAnsiTheme="minorHAnsi" w:cstheme="minorHAnsi"/>
          <w:b/>
          <w:bCs/>
          <w:color w:val="111111"/>
        </w:rPr>
        <w:t>Research Paper Publication</w:t>
      </w:r>
      <w:r w:rsidRPr="009A6D3F">
        <w:rPr>
          <w:rFonts w:asciiTheme="minorHAnsi" w:eastAsia="Times New Roman" w:hAnsiTheme="minorHAnsi" w:cstheme="minorHAnsi"/>
          <w:color w:val="111111"/>
        </w:rPr>
        <w:t>:</w:t>
      </w:r>
    </w:p>
    <w:p w14:paraId="7165B560" w14:textId="77777777" w:rsidR="007F5D76" w:rsidRPr="009A6D3F" w:rsidRDefault="007F5D76" w:rsidP="007F5D76">
      <w:pPr>
        <w:numPr>
          <w:ilvl w:val="1"/>
          <w:numId w:val="15"/>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9A6D3F">
        <w:rPr>
          <w:rFonts w:asciiTheme="minorHAnsi" w:eastAsia="Times New Roman" w:hAnsiTheme="minorHAnsi" w:cstheme="minorHAnsi"/>
          <w:color w:val="111111"/>
        </w:rPr>
        <w:t>Authored a research paper titled “Drivers and Restraints of E-Loyalty: A Youth Perspective in India.”</w:t>
      </w:r>
    </w:p>
    <w:p w14:paraId="65EC22A7" w14:textId="77777777" w:rsidR="007F5D76" w:rsidRPr="009A6D3F" w:rsidRDefault="007F5D76" w:rsidP="007F5D76">
      <w:pPr>
        <w:numPr>
          <w:ilvl w:val="1"/>
          <w:numId w:val="15"/>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9A6D3F">
        <w:rPr>
          <w:rFonts w:asciiTheme="minorHAnsi" w:eastAsia="Times New Roman" w:hAnsiTheme="minorHAnsi" w:cstheme="minorHAnsi"/>
          <w:color w:val="111111"/>
        </w:rPr>
        <w:t>Presented the paper at the Jodhpur conference of the Society of Engineering and Management (SEMS) on November 15, 2014.</w:t>
      </w:r>
    </w:p>
    <w:p w14:paraId="3EF1BF78" w14:textId="55264446" w:rsidR="005935BA" w:rsidRPr="007F5D76" w:rsidRDefault="007F5D76" w:rsidP="007F5D76">
      <w:pPr>
        <w:numPr>
          <w:ilvl w:val="1"/>
          <w:numId w:val="15"/>
        </w:numPr>
        <w:shd w:val="clear" w:color="auto" w:fill="FFFFFF"/>
        <w:spacing w:before="100" w:beforeAutospacing="1" w:after="100" w:afterAutospacing="1" w:line="240" w:lineRule="auto"/>
        <w:rPr>
          <w:rFonts w:asciiTheme="minorHAnsi" w:eastAsia="Times New Roman" w:hAnsiTheme="minorHAnsi" w:cstheme="minorHAnsi"/>
          <w:color w:val="111111"/>
        </w:rPr>
      </w:pPr>
      <w:r w:rsidRPr="009A6D3F">
        <w:rPr>
          <w:rFonts w:asciiTheme="minorHAnsi" w:eastAsia="Times New Roman" w:hAnsiTheme="minorHAnsi" w:cstheme="minorHAnsi"/>
          <w:color w:val="111111"/>
        </w:rPr>
        <w:t>The paper was published in the International Journal of Management and Technical Research (IJMTR), Volume 2, Number 1 (October-December 2014), ISSN 2347-9035</w:t>
      </w:r>
    </w:p>
    <w:p w14:paraId="12C4B484" w14:textId="777CD876" w:rsidR="00F97AFC" w:rsidRPr="007F5D76" w:rsidRDefault="007F5D76" w:rsidP="007F5D76">
      <w:pPr>
        <w:pStyle w:val="ListParagraph"/>
        <w:numPr>
          <w:ilvl w:val="0"/>
          <w:numId w:val="15"/>
        </w:numPr>
        <w:spacing w:after="11" w:line="248" w:lineRule="auto"/>
        <w:jc w:val="both"/>
        <w:rPr>
          <w:rFonts w:asciiTheme="minorHAnsi" w:hAnsiTheme="minorHAnsi" w:cstheme="minorHAnsi"/>
        </w:rPr>
      </w:pPr>
      <w:r w:rsidRPr="007F5D76">
        <w:rPr>
          <w:rFonts w:asciiTheme="minorHAnsi" w:eastAsia="Times New Roman" w:hAnsiTheme="minorHAnsi" w:cstheme="minorHAnsi"/>
          <w:b/>
          <w:bCs/>
        </w:rPr>
        <w:t>National Trekking Camp</w:t>
      </w:r>
      <w:r w:rsidR="004D697B" w:rsidRPr="007F5D76">
        <w:rPr>
          <w:rFonts w:asciiTheme="minorHAnsi" w:eastAsia="Times New Roman" w:hAnsiTheme="minorHAnsi" w:cstheme="minorHAnsi"/>
          <w:b/>
          <w:bCs/>
        </w:rPr>
        <w:t xml:space="preserve"> </w:t>
      </w:r>
      <w:r>
        <w:rPr>
          <w:rFonts w:asciiTheme="minorHAnsi" w:eastAsia="Times New Roman" w:hAnsiTheme="minorHAnsi" w:cstheme="minorHAnsi"/>
          <w:b/>
          <w:bCs/>
        </w:rPr>
        <w:t>-</w:t>
      </w:r>
      <w:r w:rsidR="004D697B" w:rsidRPr="007F5D76">
        <w:rPr>
          <w:rFonts w:asciiTheme="minorHAnsi" w:eastAsia="Times New Roman" w:hAnsiTheme="minorHAnsi" w:cstheme="minorHAnsi"/>
          <w:b/>
          <w:bCs/>
        </w:rPr>
        <w:t xml:space="preserve">2009 </w:t>
      </w:r>
      <w:r>
        <w:rPr>
          <w:rFonts w:asciiTheme="minorHAnsi" w:eastAsia="Times New Roman" w:hAnsiTheme="minorHAnsi" w:cstheme="minorHAnsi"/>
          <w:b/>
          <w:bCs/>
        </w:rPr>
        <w:t xml:space="preserve"> </w:t>
      </w:r>
      <w:r w:rsidR="004D697B" w:rsidRPr="007F5D76">
        <w:rPr>
          <w:rFonts w:asciiTheme="minorHAnsi" w:eastAsia="Times New Roman" w:hAnsiTheme="minorHAnsi" w:cstheme="minorHAnsi"/>
        </w:rPr>
        <w:t xml:space="preserve">conducted by NCC as </w:t>
      </w:r>
      <w:r w:rsidR="00222E80" w:rsidRPr="007F5D76">
        <w:rPr>
          <w:rFonts w:asciiTheme="minorHAnsi" w:eastAsia="Times New Roman" w:hAnsiTheme="minorHAnsi" w:cstheme="minorHAnsi"/>
        </w:rPr>
        <w:t xml:space="preserve">a </w:t>
      </w:r>
      <w:r w:rsidR="004D697B" w:rsidRPr="007F5D76">
        <w:rPr>
          <w:rFonts w:asciiTheme="minorHAnsi" w:eastAsia="Times New Roman" w:hAnsiTheme="minorHAnsi" w:cstheme="minorHAnsi"/>
        </w:rPr>
        <w:t>State Senior</w:t>
      </w:r>
      <w:r w:rsidR="009F559C">
        <w:rPr>
          <w:rFonts w:asciiTheme="minorHAnsi" w:eastAsia="Times New Roman" w:hAnsiTheme="minorHAnsi" w:cstheme="minorHAnsi"/>
        </w:rPr>
        <w:t xml:space="preserve"> (Participated)</w:t>
      </w:r>
    </w:p>
    <w:p w14:paraId="04F56EDF" w14:textId="6E20C932" w:rsidR="00F97AFC" w:rsidRPr="007D4C6F" w:rsidRDefault="00F97AFC" w:rsidP="00332496">
      <w:pPr>
        <w:spacing w:after="0"/>
        <w:jc w:val="both"/>
        <w:rPr>
          <w:rFonts w:asciiTheme="minorHAnsi" w:hAnsiTheme="minorHAnsi" w:cstheme="minorHAnsi"/>
        </w:rPr>
      </w:pPr>
    </w:p>
    <w:p w14:paraId="56AB22DF" w14:textId="68F94274" w:rsidR="00F97AFC" w:rsidRDefault="004D697B" w:rsidP="00332496">
      <w:pPr>
        <w:spacing w:after="11" w:line="248" w:lineRule="auto"/>
        <w:ind w:left="-5" w:hanging="10"/>
        <w:jc w:val="both"/>
        <w:rPr>
          <w:rFonts w:asciiTheme="minorHAnsi" w:eastAsia="Times New Roman" w:hAnsiTheme="minorHAnsi" w:cstheme="minorHAnsi"/>
        </w:rPr>
      </w:pPr>
      <w:r w:rsidRPr="00EB719A">
        <w:rPr>
          <w:rFonts w:asciiTheme="minorHAnsi" w:eastAsia="Times New Roman" w:hAnsiTheme="minorHAnsi" w:cstheme="minorHAnsi"/>
          <w:b/>
          <w:sz w:val="24"/>
        </w:rPr>
        <w:t>Hobbies</w:t>
      </w:r>
      <w:r w:rsidRPr="007D4C6F">
        <w:rPr>
          <w:rFonts w:asciiTheme="minorHAnsi" w:eastAsia="Times New Roman" w:hAnsiTheme="minorHAnsi" w:cstheme="minorHAnsi"/>
          <w:b/>
        </w:rPr>
        <w:t xml:space="preserve">- </w:t>
      </w:r>
      <w:r w:rsidRPr="007D4C6F">
        <w:rPr>
          <w:rFonts w:asciiTheme="minorHAnsi" w:eastAsia="Times New Roman" w:hAnsiTheme="minorHAnsi" w:cstheme="minorHAnsi"/>
        </w:rPr>
        <w:t>Travelling</w:t>
      </w:r>
      <w:r w:rsidR="00913213" w:rsidRPr="007D4C6F">
        <w:rPr>
          <w:rFonts w:asciiTheme="minorHAnsi" w:eastAsia="Times New Roman" w:hAnsiTheme="minorHAnsi" w:cstheme="minorHAnsi"/>
        </w:rPr>
        <w:t>, Cooking.</w:t>
      </w:r>
    </w:p>
    <w:p w14:paraId="0D8AFDF1" w14:textId="77777777" w:rsidR="009F559C" w:rsidRPr="007D4C6F" w:rsidRDefault="009F559C" w:rsidP="00332496">
      <w:pPr>
        <w:spacing w:after="11" w:line="248" w:lineRule="auto"/>
        <w:ind w:left="-5" w:hanging="10"/>
        <w:jc w:val="both"/>
        <w:rPr>
          <w:rFonts w:asciiTheme="minorHAnsi" w:hAnsiTheme="minorHAnsi" w:cstheme="minorHAnsi"/>
        </w:rPr>
      </w:pPr>
    </w:p>
    <w:p w14:paraId="01EC110C" w14:textId="77777777" w:rsidR="009F559C" w:rsidRDefault="004D697B" w:rsidP="009F559C">
      <w:pPr>
        <w:spacing w:after="191" w:line="248" w:lineRule="auto"/>
        <w:jc w:val="both"/>
        <w:rPr>
          <w:rFonts w:asciiTheme="minorHAnsi" w:hAnsiTheme="minorHAnsi" w:cstheme="minorHAnsi"/>
        </w:rPr>
      </w:pPr>
      <w:r w:rsidRPr="00EB719A">
        <w:rPr>
          <w:rFonts w:asciiTheme="minorHAnsi" w:eastAsia="Times New Roman" w:hAnsiTheme="minorHAnsi" w:cstheme="minorHAnsi"/>
          <w:b/>
          <w:sz w:val="24"/>
        </w:rPr>
        <w:t>Personal details</w:t>
      </w:r>
      <w:r w:rsidRPr="00EB719A">
        <w:rPr>
          <w:rFonts w:asciiTheme="minorHAnsi" w:eastAsia="Times New Roman" w:hAnsiTheme="minorHAnsi" w:cstheme="minorHAnsi"/>
          <w:sz w:val="24"/>
        </w:rPr>
        <w:t>-</w:t>
      </w:r>
    </w:p>
    <w:p w14:paraId="67C9710C" w14:textId="72034146" w:rsidR="00F97AFC" w:rsidRPr="007D4C6F" w:rsidRDefault="004D697B" w:rsidP="009F559C">
      <w:pPr>
        <w:spacing w:after="191" w:line="248" w:lineRule="auto"/>
        <w:jc w:val="both"/>
        <w:rPr>
          <w:rFonts w:asciiTheme="minorHAnsi" w:hAnsiTheme="minorHAnsi" w:cstheme="minorHAnsi"/>
        </w:rPr>
      </w:pPr>
      <w:r w:rsidRPr="007D4C6F">
        <w:rPr>
          <w:rFonts w:asciiTheme="minorHAnsi" w:eastAsia="Times New Roman" w:hAnsiTheme="minorHAnsi" w:cstheme="minorHAnsi"/>
        </w:rPr>
        <w:t>Date of birth:                                13-04-1991</w:t>
      </w:r>
    </w:p>
    <w:p w14:paraId="3602BA78" w14:textId="56DC198C" w:rsidR="00F97AFC" w:rsidRPr="007D4C6F" w:rsidRDefault="004D697B" w:rsidP="00332496">
      <w:pPr>
        <w:spacing w:after="11" w:line="248" w:lineRule="auto"/>
        <w:ind w:left="-5" w:hanging="10"/>
        <w:jc w:val="both"/>
        <w:rPr>
          <w:rFonts w:asciiTheme="minorHAnsi" w:hAnsiTheme="minorHAnsi" w:cstheme="minorHAnsi"/>
        </w:rPr>
      </w:pPr>
      <w:r w:rsidRPr="007D4C6F">
        <w:rPr>
          <w:rFonts w:asciiTheme="minorHAnsi" w:eastAsia="Times New Roman" w:hAnsiTheme="minorHAnsi" w:cstheme="minorHAnsi"/>
        </w:rPr>
        <w:t>Mothers name:                             Mrs. Ruchi Khare</w:t>
      </w:r>
    </w:p>
    <w:p w14:paraId="21B850A8" w14:textId="54CCE62D" w:rsidR="00F97AFC" w:rsidRPr="007D4C6F" w:rsidRDefault="004D697B" w:rsidP="00332496">
      <w:pPr>
        <w:spacing w:after="11" w:line="248" w:lineRule="auto"/>
        <w:ind w:left="-5" w:hanging="10"/>
        <w:jc w:val="both"/>
        <w:rPr>
          <w:rFonts w:asciiTheme="minorHAnsi" w:hAnsiTheme="minorHAnsi" w:cstheme="minorHAnsi"/>
        </w:rPr>
      </w:pPr>
      <w:r w:rsidRPr="007D4C6F">
        <w:rPr>
          <w:rFonts w:asciiTheme="minorHAnsi" w:eastAsia="Times New Roman" w:hAnsiTheme="minorHAnsi" w:cstheme="minorHAnsi"/>
        </w:rPr>
        <w:t>Fathers name:                               Mr. Praveen Khare</w:t>
      </w:r>
    </w:p>
    <w:p w14:paraId="36FB0650" w14:textId="6EDE8EAA" w:rsidR="00F97AFC" w:rsidRPr="007D4C6F" w:rsidRDefault="004D697B" w:rsidP="00332496">
      <w:pPr>
        <w:spacing w:after="11" w:line="248" w:lineRule="auto"/>
        <w:jc w:val="both"/>
        <w:rPr>
          <w:rFonts w:asciiTheme="minorHAnsi" w:hAnsiTheme="minorHAnsi" w:cstheme="minorHAnsi"/>
        </w:rPr>
      </w:pPr>
      <w:r w:rsidRPr="007D4C6F">
        <w:rPr>
          <w:rFonts w:asciiTheme="minorHAnsi" w:eastAsia="Times New Roman" w:hAnsiTheme="minorHAnsi" w:cstheme="minorHAnsi"/>
        </w:rPr>
        <w:t>Permanent address:                    107/134, N. S. Road Model House Lucknow, Uttar Pradesh 226001</w:t>
      </w:r>
      <w:r w:rsidR="00913213" w:rsidRPr="007D4C6F">
        <w:rPr>
          <w:rFonts w:asciiTheme="minorHAnsi" w:eastAsia="Times New Roman" w:hAnsiTheme="minorHAnsi" w:cstheme="minorHAnsi"/>
        </w:rPr>
        <w:t>, India</w:t>
      </w:r>
    </w:p>
    <w:p w14:paraId="572DF743" w14:textId="4FE0C08E" w:rsidR="00F97AFC" w:rsidRPr="007D4C6F" w:rsidRDefault="00F97AFC" w:rsidP="00332496">
      <w:pPr>
        <w:spacing w:after="0"/>
        <w:jc w:val="both"/>
        <w:rPr>
          <w:rFonts w:asciiTheme="minorHAnsi" w:hAnsiTheme="minorHAnsi" w:cstheme="minorHAnsi"/>
        </w:rPr>
      </w:pPr>
    </w:p>
    <w:p w14:paraId="1973BB21" w14:textId="7C47EA90" w:rsidR="00F97AFC" w:rsidRPr="007D4C6F" w:rsidRDefault="004D697B" w:rsidP="00332496">
      <w:pPr>
        <w:spacing w:after="230" w:line="248" w:lineRule="auto"/>
        <w:ind w:left="-15"/>
        <w:jc w:val="both"/>
        <w:rPr>
          <w:rFonts w:asciiTheme="minorHAnsi" w:hAnsiTheme="minorHAnsi" w:cstheme="minorHAnsi"/>
        </w:rPr>
      </w:pPr>
      <w:r w:rsidRPr="007D4C6F">
        <w:rPr>
          <w:rFonts w:asciiTheme="minorHAnsi" w:eastAsia="Times New Roman" w:hAnsiTheme="minorHAnsi" w:cstheme="minorHAnsi"/>
          <w:b/>
        </w:rPr>
        <w:t>Declaration: -</w:t>
      </w:r>
      <w:r w:rsidRPr="007D4C6F">
        <w:rPr>
          <w:rFonts w:asciiTheme="minorHAnsi" w:eastAsia="Times New Roman" w:hAnsiTheme="minorHAnsi" w:cstheme="minorHAnsi"/>
        </w:rPr>
        <w:t xml:space="preserve"> I hereby declare that the above written particulars are true to the best of my knowledge and belief.</w:t>
      </w:r>
    </w:p>
    <w:p w14:paraId="07DEA926" w14:textId="189AAFA2" w:rsidR="00F97AFC" w:rsidRPr="00332496" w:rsidRDefault="004D697B" w:rsidP="00332496">
      <w:pPr>
        <w:spacing w:after="11" w:line="248" w:lineRule="auto"/>
        <w:ind w:left="-5" w:hanging="10"/>
        <w:jc w:val="both"/>
        <w:rPr>
          <w:rFonts w:asciiTheme="minorHAnsi" w:hAnsiTheme="minorHAnsi" w:cstheme="minorHAnsi"/>
          <w:lang w:val="en-US"/>
        </w:rPr>
      </w:pPr>
      <w:r w:rsidRPr="007D4C6F">
        <w:rPr>
          <w:rFonts w:asciiTheme="minorHAnsi" w:eastAsia="Times New Roman" w:hAnsiTheme="minorHAnsi" w:cstheme="minorHAnsi"/>
        </w:rPr>
        <w:t xml:space="preserve">Date:  </w:t>
      </w:r>
      <w:r w:rsidR="00D70E61">
        <w:rPr>
          <w:rFonts w:asciiTheme="minorHAnsi" w:eastAsia="Times New Roman" w:hAnsiTheme="minorHAnsi" w:cstheme="minorHAnsi"/>
        </w:rPr>
        <w:t>12</w:t>
      </w:r>
      <w:r w:rsidRPr="007D4C6F">
        <w:rPr>
          <w:rFonts w:asciiTheme="minorHAnsi" w:eastAsia="Times New Roman" w:hAnsiTheme="minorHAnsi" w:cstheme="minorHAnsi"/>
        </w:rPr>
        <w:t>/</w:t>
      </w:r>
      <w:r w:rsidR="00D70E61">
        <w:rPr>
          <w:rFonts w:asciiTheme="minorHAnsi" w:eastAsia="Times New Roman" w:hAnsiTheme="minorHAnsi" w:cstheme="minorHAnsi"/>
        </w:rPr>
        <w:t>02</w:t>
      </w:r>
      <w:r w:rsidRPr="007D4C6F">
        <w:rPr>
          <w:rFonts w:asciiTheme="minorHAnsi" w:eastAsia="Times New Roman" w:hAnsiTheme="minorHAnsi" w:cstheme="minorHAnsi"/>
        </w:rPr>
        <w:t>/202</w:t>
      </w:r>
      <w:r w:rsidR="007B6231">
        <w:rPr>
          <w:rFonts w:asciiTheme="minorHAnsi" w:eastAsia="Times New Roman" w:hAnsiTheme="minorHAnsi" w:cstheme="minorHAnsi"/>
        </w:rPr>
        <w:t>4</w:t>
      </w:r>
      <w:r w:rsidRPr="007D4C6F">
        <w:rPr>
          <w:rFonts w:asciiTheme="minorHAnsi" w:eastAsia="Times New Roman" w:hAnsiTheme="minorHAnsi" w:cstheme="minorHAnsi"/>
        </w:rPr>
        <w:t xml:space="preserve">           </w:t>
      </w:r>
      <w:r w:rsidR="000424C7" w:rsidRPr="007D4C6F">
        <w:rPr>
          <w:rFonts w:asciiTheme="minorHAnsi" w:eastAsia="Times New Roman" w:hAnsiTheme="minorHAnsi" w:cstheme="minorHAnsi"/>
        </w:rPr>
        <w:t>Ayush Khare</w:t>
      </w:r>
      <w:r w:rsidRPr="007D4C6F">
        <w:rPr>
          <w:rFonts w:asciiTheme="minorHAnsi" w:eastAsia="Times New Roman" w:hAnsiTheme="minorHAnsi" w:cstheme="minorHAnsi"/>
        </w:rPr>
        <w:t xml:space="preserve">                                                                                             Place: </w:t>
      </w:r>
      <w:r w:rsidR="008D59AC" w:rsidRPr="007D4C6F">
        <w:rPr>
          <w:rFonts w:asciiTheme="minorHAnsi" w:eastAsia="Times New Roman" w:hAnsiTheme="minorHAnsi" w:cstheme="minorHAnsi"/>
        </w:rPr>
        <w:t>Gurgaon</w:t>
      </w:r>
    </w:p>
    <w:sectPr w:rsidR="00F97AFC" w:rsidRPr="00332496" w:rsidSect="00332496">
      <w:headerReference w:type="even" r:id="rId7"/>
      <w:headerReference w:type="default" r:id="rId8"/>
      <w:footerReference w:type="even" r:id="rId9"/>
      <w:footerReference w:type="default" r:id="rId10"/>
      <w:headerReference w:type="first" r:id="rId11"/>
      <w:footerReference w:type="first" r:id="rId12"/>
      <w:pgSz w:w="12240" w:h="15840"/>
      <w:pgMar w:top="732" w:right="742" w:bottom="769"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2D1F82" w14:textId="77777777" w:rsidR="00685988" w:rsidRDefault="00685988" w:rsidP="00206402">
      <w:pPr>
        <w:spacing w:after="0" w:line="240" w:lineRule="auto"/>
      </w:pPr>
      <w:r>
        <w:separator/>
      </w:r>
    </w:p>
  </w:endnote>
  <w:endnote w:type="continuationSeparator" w:id="0">
    <w:p w14:paraId="2851B81B" w14:textId="77777777" w:rsidR="00685988" w:rsidRDefault="00685988" w:rsidP="00206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267E2" w14:textId="77777777" w:rsidR="00765BA3" w:rsidRDefault="00765B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31FC8" w14:textId="77777777" w:rsidR="00765BA3" w:rsidRDefault="00765B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45E4A" w14:textId="77777777" w:rsidR="00765BA3" w:rsidRDefault="00765B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FEFF9E" w14:textId="77777777" w:rsidR="00685988" w:rsidRDefault="00685988" w:rsidP="00206402">
      <w:pPr>
        <w:spacing w:after="0" w:line="240" w:lineRule="auto"/>
      </w:pPr>
      <w:r>
        <w:separator/>
      </w:r>
    </w:p>
  </w:footnote>
  <w:footnote w:type="continuationSeparator" w:id="0">
    <w:p w14:paraId="4625668F" w14:textId="77777777" w:rsidR="00685988" w:rsidRDefault="00685988" w:rsidP="002064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9A5CE8" w14:textId="77777777" w:rsidR="00765BA3" w:rsidRDefault="00765B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B05940" w14:textId="77777777" w:rsidR="00765BA3" w:rsidRDefault="00765B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D8111C" w14:textId="77777777" w:rsidR="00765BA3" w:rsidRDefault="00765B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F3092"/>
    <w:multiLevelType w:val="multilevel"/>
    <w:tmpl w:val="3634B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2E225A"/>
    <w:multiLevelType w:val="multilevel"/>
    <w:tmpl w:val="00E233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781FB9"/>
    <w:multiLevelType w:val="multilevel"/>
    <w:tmpl w:val="7264D3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8D6EF3"/>
    <w:multiLevelType w:val="hybridMultilevel"/>
    <w:tmpl w:val="358CADD2"/>
    <w:lvl w:ilvl="0" w:tplc="C41A9FC8">
      <w:start w:val="1"/>
      <w:numFmt w:val="decimal"/>
      <w:lvlText w:val="%1-"/>
      <w:lvlJc w:val="left"/>
      <w:pPr>
        <w:ind w:left="1703"/>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012A00C0">
      <w:start w:val="1"/>
      <w:numFmt w:val="lowerLetter"/>
      <w:lvlText w:val="%2"/>
      <w:lvlJc w:val="left"/>
      <w:pPr>
        <w:ind w:left="242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08EA67B0">
      <w:start w:val="1"/>
      <w:numFmt w:val="lowerRoman"/>
      <w:lvlText w:val="%3"/>
      <w:lvlJc w:val="left"/>
      <w:pPr>
        <w:ind w:left="314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6C1E2CD4">
      <w:start w:val="1"/>
      <w:numFmt w:val="decimal"/>
      <w:lvlText w:val="%4"/>
      <w:lvlJc w:val="left"/>
      <w:pPr>
        <w:ind w:left="386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119E3486">
      <w:start w:val="1"/>
      <w:numFmt w:val="lowerLetter"/>
      <w:lvlText w:val="%5"/>
      <w:lvlJc w:val="left"/>
      <w:pPr>
        <w:ind w:left="458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5352FB62">
      <w:start w:val="1"/>
      <w:numFmt w:val="lowerRoman"/>
      <w:lvlText w:val="%6"/>
      <w:lvlJc w:val="left"/>
      <w:pPr>
        <w:ind w:left="530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733885AC">
      <w:start w:val="1"/>
      <w:numFmt w:val="decimal"/>
      <w:lvlText w:val="%7"/>
      <w:lvlJc w:val="left"/>
      <w:pPr>
        <w:ind w:left="602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BD5854C4">
      <w:start w:val="1"/>
      <w:numFmt w:val="lowerLetter"/>
      <w:lvlText w:val="%8"/>
      <w:lvlJc w:val="left"/>
      <w:pPr>
        <w:ind w:left="674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44086D5C">
      <w:start w:val="1"/>
      <w:numFmt w:val="lowerRoman"/>
      <w:lvlText w:val="%9"/>
      <w:lvlJc w:val="left"/>
      <w:pPr>
        <w:ind w:left="746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ABC3365"/>
    <w:multiLevelType w:val="multilevel"/>
    <w:tmpl w:val="B3DCB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3D406A"/>
    <w:multiLevelType w:val="multilevel"/>
    <w:tmpl w:val="CF742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032353"/>
    <w:multiLevelType w:val="hybridMultilevel"/>
    <w:tmpl w:val="603C368E"/>
    <w:lvl w:ilvl="0" w:tplc="6BB0957C">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E230E1F"/>
    <w:multiLevelType w:val="hybridMultilevel"/>
    <w:tmpl w:val="7370F0F4"/>
    <w:lvl w:ilvl="0" w:tplc="0952D8DE">
      <w:start w:val="1"/>
      <w:numFmt w:val="decimal"/>
      <w:lvlText w:val="%1-"/>
      <w:lvlJc w:val="left"/>
      <w:pPr>
        <w:ind w:left="1080" w:hanging="360"/>
      </w:pPr>
      <w:rPr>
        <w:rFonts w:eastAsia="Calibri" w:hint="default"/>
        <w:color w:val="00000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451A41D0"/>
    <w:multiLevelType w:val="hybridMultilevel"/>
    <w:tmpl w:val="55A402A4"/>
    <w:lvl w:ilvl="0" w:tplc="A33C9E6C">
      <w:start w:val="1"/>
      <w:numFmt w:val="decimal"/>
      <w:lvlText w:val="%1-"/>
      <w:lvlJc w:val="left"/>
      <w:pPr>
        <w:ind w:left="360" w:hanging="360"/>
      </w:pPr>
      <w:rPr>
        <w:rFonts w:hint="default"/>
        <w:b/>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4BE66EC2"/>
    <w:multiLevelType w:val="hybridMultilevel"/>
    <w:tmpl w:val="61E4F1B2"/>
    <w:lvl w:ilvl="0" w:tplc="B7000800">
      <w:start w:val="1"/>
      <w:numFmt w:val="decimal"/>
      <w:lvlText w:val="%1-"/>
      <w:lvlJc w:val="left"/>
      <w:pPr>
        <w:ind w:left="720" w:hanging="360"/>
      </w:pPr>
      <w:rPr>
        <w:rFonts w:eastAsia="Calibri" w:hint="default"/>
        <w:b/>
        <w:color w:val="0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10C77F3"/>
    <w:multiLevelType w:val="hybridMultilevel"/>
    <w:tmpl w:val="D4BE08BA"/>
    <w:lvl w:ilvl="0" w:tplc="44A6E04E">
      <w:start w:val="1"/>
      <w:numFmt w:val="decimal"/>
      <w:lvlText w:val="%1-"/>
      <w:lvlJc w:val="left"/>
      <w:pPr>
        <w:ind w:left="2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91C7346">
      <w:start w:val="6"/>
      <w:numFmt w:val="decimal"/>
      <w:lvlText w:val="%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CE60DA">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B2CD98">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8215E0">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1EC97A">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7C3F76">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02AB56">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F4384C">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3BA5B63"/>
    <w:multiLevelType w:val="multilevel"/>
    <w:tmpl w:val="798205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7B5776"/>
    <w:multiLevelType w:val="hybridMultilevel"/>
    <w:tmpl w:val="225C8966"/>
    <w:lvl w:ilvl="0" w:tplc="80363FD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8CB352">
      <w:start w:val="1"/>
      <w:numFmt w:val="lowerLetter"/>
      <w:lvlText w:val="%2"/>
      <w:lvlJc w:val="left"/>
      <w:pPr>
        <w:ind w:left="10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A6221A">
      <w:start w:val="1"/>
      <w:numFmt w:val="lowerRoman"/>
      <w:lvlText w:val="%3"/>
      <w:lvlJc w:val="left"/>
      <w:pPr>
        <w:ind w:left="1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94C562">
      <w:start w:val="1"/>
      <w:numFmt w:val="decimal"/>
      <w:lvlText w:val="%4"/>
      <w:lvlJc w:val="left"/>
      <w:pPr>
        <w:ind w:left="2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9ACA10">
      <w:start w:val="1"/>
      <w:numFmt w:val="lowerLetter"/>
      <w:lvlText w:val="%5"/>
      <w:lvlJc w:val="left"/>
      <w:pPr>
        <w:ind w:left="3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862D96">
      <w:start w:val="1"/>
      <w:numFmt w:val="lowerRoman"/>
      <w:lvlText w:val="%6"/>
      <w:lvlJc w:val="left"/>
      <w:pPr>
        <w:ind w:left="3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2664FC">
      <w:start w:val="1"/>
      <w:numFmt w:val="decimal"/>
      <w:lvlText w:val="%7"/>
      <w:lvlJc w:val="left"/>
      <w:pPr>
        <w:ind w:left="4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E40ECE">
      <w:start w:val="1"/>
      <w:numFmt w:val="lowerLetter"/>
      <w:lvlText w:val="%8"/>
      <w:lvlJc w:val="left"/>
      <w:pPr>
        <w:ind w:left="5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C48D00">
      <w:start w:val="1"/>
      <w:numFmt w:val="lowerRoman"/>
      <w:lvlText w:val="%9"/>
      <w:lvlJc w:val="left"/>
      <w:pPr>
        <w:ind w:left="6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12746D7"/>
    <w:multiLevelType w:val="hybridMultilevel"/>
    <w:tmpl w:val="F634BDDE"/>
    <w:lvl w:ilvl="0" w:tplc="7560602C">
      <w:start w:val="1"/>
      <w:numFmt w:val="bullet"/>
      <w:lvlText w:val="*"/>
      <w:lvlJc w:val="left"/>
      <w:pPr>
        <w:ind w:left="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47ADE8A">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0B27878">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E7C0C02">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2C4CA68">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57A699E">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E6AF0BC">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5D2466A">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2F0C8E0">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6DC2C0C"/>
    <w:multiLevelType w:val="multilevel"/>
    <w:tmpl w:val="FB323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9D776F8"/>
    <w:multiLevelType w:val="hybridMultilevel"/>
    <w:tmpl w:val="BFE43082"/>
    <w:lvl w:ilvl="0" w:tplc="849AA606">
      <w:start w:val="1"/>
      <w:numFmt w:val="lowerRoman"/>
      <w:lvlText w:val="(%1)"/>
      <w:lvlJc w:val="left"/>
      <w:pPr>
        <w:ind w:left="1440" w:hanging="72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15:restartNumberingAfterBreak="0">
    <w:nsid w:val="7F7B568E"/>
    <w:multiLevelType w:val="hybridMultilevel"/>
    <w:tmpl w:val="0528172E"/>
    <w:lvl w:ilvl="0" w:tplc="720E0A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3484912">
    <w:abstractNumId w:val="10"/>
  </w:num>
  <w:num w:numId="2" w16cid:durableId="1777097427">
    <w:abstractNumId w:val="3"/>
  </w:num>
  <w:num w:numId="3" w16cid:durableId="2048598162">
    <w:abstractNumId w:val="13"/>
  </w:num>
  <w:num w:numId="4" w16cid:durableId="149248397">
    <w:abstractNumId w:val="12"/>
  </w:num>
  <w:num w:numId="5" w16cid:durableId="2032873916">
    <w:abstractNumId w:val="6"/>
  </w:num>
  <w:num w:numId="6" w16cid:durableId="292102551">
    <w:abstractNumId w:val="7"/>
  </w:num>
  <w:num w:numId="7" w16cid:durableId="1664821484">
    <w:abstractNumId w:val="9"/>
  </w:num>
  <w:num w:numId="8" w16cid:durableId="565724924">
    <w:abstractNumId w:val="15"/>
  </w:num>
  <w:num w:numId="9" w16cid:durableId="298733963">
    <w:abstractNumId w:val="8"/>
  </w:num>
  <w:num w:numId="10" w16cid:durableId="247007242">
    <w:abstractNumId w:val="5"/>
  </w:num>
  <w:num w:numId="11" w16cid:durableId="1318724247">
    <w:abstractNumId w:val="4"/>
  </w:num>
  <w:num w:numId="12" w16cid:durableId="958411974">
    <w:abstractNumId w:val="14"/>
  </w:num>
  <w:num w:numId="13" w16cid:durableId="1054081448">
    <w:abstractNumId w:val="2"/>
  </w:num>
  <w:num w:numId="14" w16cid:durableId="1769959754">
    <w:abstractNumId w:val="0"/>
  </w:num>
  <w:num w:numId="15" w16cid:durableId="879437704">
    <w:abstractNumId w:val="1"/>
  </w:num>
  <w:num w:numId="16" w16cid:durableId="612518309">
    <w:abstractNumId w:val="11"/>
  </w:num>
  <w:num w:numId="17" w16cid:durableId="111092761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7AFC"/>
    <w:rsid w:val="000244B3"/>
    <w:rsid w:val="000424C7"/>
    <w:rsid w:val="00060B02"/>
    <w:rsid w:val="00073398"/>
    <w:rsid w:val="00097F9E"/>
    <w:rsid w:val="000D1C92"/>
    <w:rsid w:val="000D3321"/>
    <w:rsid w:val="000E0A16"/>
    <w:rsid w:val="00111AC1"/>
    <w:rsid w:val="0013088F"/>
    <w:rsid w:val="00135F45"/>
    <w:rsid w:val="00136103"/>
    <w:rsid w:val="00146576"/>
    <w:rsid w:val="00147959"/>
    <w:rsid w:val="00167BC7"/>
    <w:rsid w:val="00192BBD"/>
    <w:rsid w:val="001A09F5"/>
    <w:rsid w:val="001B3ACB"/>
    <w:rsid w:val="001C04A9"/>
    <w:rsid w:val="001C0EEA"/>
    <w:rsid w:val="001C7FA6"/>
    <w:rsid w:val="001D1987"/>
    <w:rsid w:val="001D3144"/>
    <w:rsid w:val="001E2006"/>
    <w:rsid w:val="00201BF5"/>
    <w:rsid w:val="00203B31"/>
    <w:rsid w:val="00206402"/>
    <w:rsid w:val="00222E80"/>
    <w:rsid w:val="00231150"/>
    <w:rsid w:val="002313D0"/>
    <w:rsid w:val="002368D4"/>
    <w:rsid w:val="00244039"/>
    <w:rsid w:val="00246CAE"/>
    <w:rsid w:val="002563C8"/>
    <w:rsid w:val="002631E6"/>
    <w:rsid w:val="00264811"/>
    <w:rsid w:val="002904E3"/>
    <w:rsid w:val="00291380"/>
    <w:rsid w:val="00295DD8"/>
    <w:rsid w:val="002A30DA"/>
    <w:rsid w:val="002C60EC"/>
    <w:rsid w:val="002F34FD"/>
    <w:rsid w:val="003028AD"/>
    <w:rsid w:val="00326D72"/>
    <w:rsid w:val="003276A5"/>
    <w:rsid w:val="00332496"/>
    <w:rsid w:val="00356E9C"/>
    <w:rsid w:val="0035710C"/>
    <w:rsid w:val="00375AAA"/>
    <w:rsid w:val="0038470B"/>
    <w:rsid w:val="00386C5E"/>
    <w:rsid w:val="003B4DA1"/>
    <w:rsid w:val="003B5C99"/>
    <w:rsid w:val="00400327"/>
    <w:rsid w:val="00414A1D"/>
    <w:rsid w:val="0041678D"/>
    <w:rsid w:val="004311B2"/>
    <w:rsid w:val="00455B36"/>
    <w:rsid w:val="00457A37"/>
    <w:rsid w:val="004617CC"/>
    <w:rsid w:val="004754C0"/>
    <w:rsid w:val="004904D2"/>
    <w:rsid w:val="0049669C"/>
    <w:rsid w:val="004A0E83"/>
    <w:rsid w:val="004D374D"/>
    <w:rsid w:val="004D697B"/>
    <w:rsid w:val="004E0402"/>
    <w:rsid w:val="004F5ACF"/>
    <w:rsid w:val="0051276C"/>
    <w:rsid w:val="00515B5C"/>
    <w:rsid w:val="0052087D"/>
    <w:rsid w:val="005463DE"/>
    <w:rsid w:val="005719BD"/>
    <w:rsid w:val="00577A41"/>
    <w:rsid w:val="005924CA"/>
    <w:rsid w:val="005935BA"/>
    <w:rsid w:val="005A278B"/>
    <w:rsid w:val="005B21EB"/>
    <w:rsid w:val="005D7277"/>
    <w:rsid w:val="005E649A"/>
    <w:rsid w:val="0062129E"/>
    <w:rsid w:val="00625648"/>
    <w:rsid w:val="00651050"/>
    <w:rsid w:val="006807DB"/>
    <w:rsid w:val="00681463"/>
    <w:rsid w:val="00685988"/>
    <w:rsid w:val="006A1906"/>
    <w:rsid w:val="006A52A3"/>
    <w:rsid w:val="006B75E1"/>
    <w:rsid w:val="006C330B"/>
    <w:rsid w:val="006C4951"/>
    <w:rsid w:val="006C57A8"/>
    <w:rsid w:val="006E00EE"/>
    <w:rsid w:val="007059DB"/>
    <w:rsid w:val="00730B0E"/>
    <w:rsid w:val="00742701"/>
    <w:rsid w:val="00747505"/>
    <w:rsid w:val="00765118"/>
    <w:rsid w:val="00765BA3"/>
    <w:rsid w:val="00767A85"/>
    <w:rsid w:val="007A1F76"/>
    <w:rsid w:val="007B2F55"/>
    <w:rsid w:val="007B6231"/>
    <w:rsid w:val="007B79DA"/>
    <w:rsid w:val="007D4C6F"/>
    <w:rsid w:val="007E4390"/>
    <w:rsid w:val="007F2AC8"/>
    <w:rsid w:val="007F5D76"/>
    <w:rsid w:val="007F7FB8"/>
    <w:rsid w:val="00841B7E"/>
    <w:rsid w:val="00846AE1"/>
    <w:rsid w:val="0089420C"/>
    <w:rsid w:val="0089511F"/>
    <w:rsid w:val="008A372F"/>
    <w:rsid w:val="008C49DB"/>
    <w:rsid w:val="008D59AC"/>
    <w:rsid w:val="008F5F5A"/>
    <w:rsid w:val="0090375D"/>
    <w:rsid w:val="00913213"/>
    <w:rsid w:val="009163C2"/>
    <w:rsid w:val="00920035"/>
    <w:rsid w:val="00921D8A"/>
    <w:rsid w:val="00950D55"/>
    <w:rsid w:val="00954FFF"/>
    <w:rsid w:val="00956FF6"/>
    <w:rsid w:val="00971B25"/>
    <w:rsid w:val="0099154E"/>
    <w:rsid w:val="009A4DDF"/>
    <w:rsid w:val="009B7329"/>
    <w:rsid w:val="009F559C"/>
    <w:rsid w:val="00A03A76"/>
    <w:rsid w:val="00A055B2"/>
    <w:rsid w:val="00A06408"/>
    <w:rsid w:val="00A12DFD"/>
    <w:rsid w:val="00A25305"/>
    <w:rsid w:val="00A40689"/>
    <w:rsid w:val="00A54D87"/>
    <w:rsid w:val="00A657E8"/>
    <w:rsid w:val="00A71756"/>
    <w:rsid w:val="00A71D3B"/>
    <w:rsid w:val="00A840F4"/>
    <w:rsid w:val="00AC240D"/>
    <w:rsid w:val="00AD5362"/>
    <w:rsid w:val="00AE13C5"/>
    <w:rsid w:val="00AE433F"/>
    <w:rsid w:val="00AF5ED9"/>
    <w:rsid w:val="00B0220F"/>
    <w:rsid w:val="00B0653A"/>
    <w:rsid w:val="00B12205"/>
    <w:rsid w:val="00B13DEA"/>
    <w:rsid w:val="00B23196"/>
    <w:rsid w:val="00B30B0C"/>
    <w:rsid w:val="00B811E2"/>
    <w:rsid w:val="00B84A6F"/>
    <w:rsid w:val="00B87E7B"/>
    <w:rsid w:val="00B96C7B"/>
    <w:rsid w:val="00BF47BB"/>
    <w:rsid w:val="00BF5147"/>
    <w:rsid w:val="00C04FB4"/>
    <w:rsid w:val="00C375BD"/>
    <w:rsid w:val="00C4414D"/>
    <w:rsid w:val="00C626C7"/>
    <w:rsid w:val="00C63057"/>
    <w:rsid w:val="00C635F5"/>
    <w:rsid w:val="00C71291"/>
    <w:rsid w:val="00C7269A"/>
    <w:rsid w:val="00CB1CFC"/>
    <w:rsid w:val="00CB362E"/>
    <w:rsid w:val="00CC4EAD"/>
    <w:rsid w:val="00CC62B7"/>
    <w:rsid w:val="00CC72B3"/>
    <w:rsid w:val="00CD0E7E"/>
    <w:rsid w:val="00D157F5"/>
    <w:rsid w:val="00D22057"/>
    <w:rsid w:val="00D30A14"/>
    <w:rsid w:val="00D32AA2"/>
    <w:rsid w:val="00D347CF"/>
    <w:rsid w:val="00D70E61"/>
    <w:rsid w:val="00D82BD4"/>
    <w:rsid w:val="00DC4F16"/>
    <w:rsid w:val="00DF4745"/>
    <w:rsid w:val="00DF6C22"/>
    <w:rsid w:val="00E033EF"/>
    <w:rsid w:val="00E41BAF"/>
    <w:rsid w:val="00E52F3E"/>
    <w:rsid w:val="00E74076"/>
    <w:rsid w:val="00E91F2D"/>
    <w:rsid w:val="00EB3FBA"/>
    <w:rsid w:val="00EB719A"/>
    <w:rsid w:val="00EC59F0"/>
    <w:rsid w:val="00EE30FF"/>
    <w:rsid w:val="00F22348"/>
    <w:rsid w:val="00F35C22"/>
    <w:rsid w:val="00F45348"/>
    <w:rsid w:val="00F551D5"/>
    <w:rsid w:val="00F60632"/>
    <w:rsid w:val="00F76F09"/>
    <w:rsid w:val="00F77241"/>
    <w:rsid w:val="00F80054"/>
    <w:rsid w:val="00F929A7"/>
    <w:rsid w:val="00F97AFC"/>
    <w:rsid w:val="00FA5DFB"/>
    <w:rsid w:val="00FC01E3"/>
    <w:rsid w:val="00FC0BE3"/>
    <w:rsid w:val="00FE750C"/>
  </w:rsids>
  <m:mathPr>
    <m:mathFont m:val="Cambria Math"/>
    <m:brkBin m:val="before"/>
    <m:brkBinSub m:val="--"/>
    <m:smallFrac m:val="0"/>
    <m:dispDef/>
    <m:lMargin m:val="0"/>
    <m:rMargin m:val="0"/>
    <m:defJc m:val="centerGroup"/>
    <m:wrapIndent m:val="1440"/>
    <m:intLim m:val="subSup"/>
    <m:naryLim m:val="undOvr"/>
  </m:mathPr>
  <w:themeFontLang w:val="en-I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DFB26F"/>
  <w15:docId w15:val="{465BEC2C-01BE-441D-A9D7-14251B86A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C4F16"/>
    <w:pPr>
      <w:ind w:left="720"/>
      <w:contextualSpacing/>
    </w:pPr>
  </w:style>
  <w:style w:type="character" w:styleId="CommentReference">
    <w:name w:val="annotation reference"/>
    <w:basedOn w:val="DefaultParagraphFont"/>
    <w:uiPriority w:val="99"/>
    <w:semiHidden/>
    <w:unhideWhenUsed/>
    <w:rsid w:val="004D697B"/>
    <w:rPr>
      <w:sz w:val="16"/>
      <w:szCs w:val="16"/>
    </w:rPr>
  </w:style>
  <w:style w:type="paragraph" w:styleId="CommentText">
    <w:name w:val="annotation text"/>
    <w:basedOn w:val="Normal"/>
    <w:link w:val="CommentTextChar"/>
    <w:uiPriority w:val="99"/>
    <w:semiHidden/>
    <w:unhideWhenUsed/>
    <w:rsid w:val="004D697B"/>
    <w:pPr>
      <w:spacing w:line="240" w:lineRule="auto"/>
    </w:pPr>
    <w:rPr>
      <w:sz w:val="20"/>
      <w:szCs w:val="20"/>
    </w:rPr>
  </w:style>
  <w:style w:type="character" w:customStyle="1" w:styleId="CommentTextChar">
    <w:name w:val="Comment Text Char"/>
    <w:basedOn w:val="DefaultParagraphFont"/>
    <w:link w:val="CommentText"/>
    <w:uiPriority w:val="99"/>
    <w:semiHidden/>
    <w:rsid w:val="004D697B"/>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D697B"/>
    <w:rPr>
      <w:b/>
      <w:bCs/>
    </w:rPr>
  </w:style>
  <w:style w:type="character" w:customStyle="1" w:styleId="CommentSubjectChar">
    <w:name w:val="Comment Subject Char"/>
    <w:basedOn w:val="CommentTextChar"/>
    <w:link w:val="CommentSubject"/>
    <w:uiPriority w:val="99"/>
    <w:semiHidden/>
    <w:rsid w:val="004D697B"/>
    <w:rPr>
      <w:rFonts w:ascii="Calibri" w:eastAsia="Calibri" w:hAnsi="Calibri" w:cs="Calibri"/>
      <w:b/>
      <w:bCs/>
      <w:color w:val="000000"/>
      <w:sz w:val="20"/>
      <w:szCs w:val="20"/>
    </w:rPr>
  </w:style>
  <w:style w:type="paragraph" w:styleId="Header">
    <w:name w:val="header"/>
    <w:basedOn w:val="Normal"/>
    <w:link w:val="HeaderChar"/>
    <w:uiPriority w:val="99"/>
    <w:unhideWhenUsed/>
    <w:rsid w:val="002064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6402"/>
    <w:rPr>
      <w:rFonts w:ascii="Calibri" w:eastAsia="Calibri" w:hAnsi="Calibri" w:cs="Calibri"/>
      <w:color w:val="000000"/>
    </w:rPr>
  </w:style>
  <w:style w:type="paragraph" w:styleId="Footer">
    <w:name w:val="footer"/>
    <w:basedOn w:val="Normal"/>
    <w:link w:val="FooterChar"/>
    <w:uiPriority w:val="99"/>
    <w:unhideWhenUsed/>
    <w:rsid w:val="002064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6402"/>
    <w:rPr>
      <w:rFonts w:ascii="Calibri" w:eastAsia="Calibri" w:hAnsi="Calibri" w:cs="Calibri"/>
      <w:color w:val="000000"/>
    </w:rPr>
  </w:style>
  <w:style w:type="paragraph" w:styleId="NormalWeb">
    <w:name w:val="Normal (Web)"/>
    <w:basedOn w:val="Normal"/>
    <w:uiPriority w:val="99"/>
    <w:semiHidden/>
    <w:unhideWhenUsed/>
    <w:rsid w:val="00F77241"/>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2904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7906970">
      <w:bodyDiv w:val="1"/>
      <w:marLeft w:val="0"/>
      <w:marRight w:val="0"/>
      <w:marTop w:val="0"/>
      <w:marBottom w:val="0"/>
      <w:divBdr>
        <w:top w:val="none" w:sz="0" w:space="0" w:color="auto"/>
        <w:left w:val="none" w:sz="0" w:space="0" w:color="auto"/>
        <w:bottom w:val="none" w:sz="0" w:space="0" w:color="auto"/>
        <w:right w:val="none" w:sz="0" w:space="0" w:color="auto"/>
      </w:divBdr>
    </w:div>
    <w:div w:id="1514765486">
      <w:bodyDiv w:val="1"/>
      <w:marLeft w:val="0"/>
      <w:marRight w:val="0"/>
      <w:marTop w:val="0"/>
      <w:marBottom w:val="0"/>
      <w:divBdr>
        <w:top w:val="none" w:sz="0" w:space="0" w:color="auto"/>
        <w:left w:val="none" w:sz="0" w:space="0" w:color="auto"/>
        <w:bottom w:val="none" w:sz="0" w:space="0" w:color="auto"/>
        <w:right w:val="none" w:sz="0" w:space="0" w:color="auto"/>
      </w:divBdr>
    </w:div>
    <w:div w:id="1593320849">
      <w:bodyDiv w:val="1"/>
      <w:marLeft w:val="0"/>
      <w:marRight w:val="0"/>
      <w:marTop w:val="0"/>
      <w:marBottom w:val="0"/>
      <w:divBdr>
        <w:top w:val="none" w:sz="0" w:space="0" w:color="auto"/>
        <w:left w:val="none" w:sz="0" w:space="0" w:color="auto"/>
        <w:bottom w:val="none" w:sz="0" w:space="0" w:color="auto"/>
        <w:right w:val="none" w:sz="0" w:space="0" w:color="auto"/>
      </w:divBdr>
    </w:div>
    <w:div w:id="16285072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1787</Words>
  <Characters>10187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c:creator>
  <cp:keywords/>
  <cp:lastModifiedBy>Ayush Khare (Moody's)</cp:lastModifiedBy>
  <cp:revision>54</cp:revision>
  <dcterms:created xsi:type="dcterms:W3CDTF">2024-05-02T16:46:00Z</dcterms:created>
  <dcterms:modified xsi:type="dcterms:W3CDTF">2024-12-03T07:37:00Z</dcterms:modified>
</cp:coreProperties>
</file>