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296A7D" w14:textId="12CFA549" w:rsidR="00777A76" w:rsidRPr="005C3CD2" w:rsidRDefault="00364D24" w:rsidP="00364D24">
      <w:pPr>
        <w:jc w:val="center"/>
        <w:rPr>
          <w:b/>
          <w:color w:val="00B0F0"/>
          <w:w w:val="145"/>
          <w:sz w:val="36"/>
        </w:rPr>
      </w:pPr>
      <w:r w:rsidRPr="005C3CD2">
        <w:rPr>
          <w:b/>
          <w:color w:val="00B0F0"/>
          <w:w w:val="145"/>
          <w:sz w:val="36"/>
        </w:rPr>
        <w:t xml:space="preserve">AMBAGAM </w:t>
      </w:r>
      <w:r w:rsidRPr="005C3CD2">
        <w:rPr>
          <w:b/>
          <w:color w:val="00B0F0"/>
          <w:spacing w:val="-1"/>
          <w:w w:val="145"/>
          <w:sz w:val="36"/>
        </w:rPr>
        <w:t>KRISHNA</w:t>
      </w:r>
      <w:r w:rsidRPr="005C3CD2">
        <w:rPr>
          <w:b/>
          <w:color w:val="00B0F0"/>
          <w:spacing w:val="-57"/>
          <w:w w:val="145"/>
          <w:sz w:val="36"/>
        </w:rPr>
        <w:t xml:space="preserve"> </w:t>
      </w:r>
      <w:r w:rsidRPr="005C3CD2">
        <w:rPr>
          <w:b/>
          <w:color w:val="00B0F0"/>
          <w:w w:val="145"/>
          <w:sz w:val="36"/>
        </w:rPr>
        <w:t>RAO</w:t>
      </w:r>
    </w:p>
    <w:p w14:paraId="39E7251D" w14:textId="77CA3DF9" w:rsidR="003941C5" w:rsidRPr="00FE48E5" w:rsidRDefault="00364D24" w:rsidP="00364D24">
      <w:pPr>
        <w:spacing w:after="0" w:line="276" w:lineRule="auto"/>
        <w:ind w:right="184"/>
        <w:jc w:val="center"/>
        <w:rPr>
          <w:rFonts w:ascii="Arial" w:hAnsi="Arial" w:cs="Arial"/>
          <w:w w:val="105"/>
          <w:sz w:val="20"/>
          <w:szCs w:val="20"/>
        </w:rPr>
      </w:pPr>
      <w:r w:rsidRPr="00FE48E5">
        <w:rPr>
          <w:rFonts w:ascii="Arial" w:hAnsi="Arial" w:cs="Arial"/>
          <w:b/>
          <w:w w:val="105"/>
          <w:sz w:val="20"/>
          <w:szCs w:val="20"/>
        </w:rPr>
        <w:t>Address</w:t>
      </w:r>
      <w:r w:rsidRPr="00FE48E5">
        <w:rPr>
          <w:rFonts w:ascii="Arial" w:hAnsi="Arial" w:cs="Arial"/>
          <w:w w:val="105"/>
          <w:sz w:val="20"/>
          <w:szCs w:val="20"/>
        </w:rPr>
        <w:t xml:space="preserve">: </w:t>
      </w:r>
      <w:proofErr w:type="spellStart"/>
      <w:r w:rsidR="0062008E">
        <w:rPr>
          <w:rFonts w:ascii="Arial" w:hAnsi="Arial" w:cs="Arial"/>
          <w:w w:val="105"/>
          <w:sz w:val="20"/>
          <w:szCs w:val="20"/>
        </w:rPr>
        <w:t>Baddi</w:t>
      </w:r>
      <w:proofErr w:type="spellEnd"/>
      <w:r w:rsidR="00C23BA2">
        <w:rPr>
          <w:rFonts w:ascii="Arial" w:hAnsi="Arial" w:cs="Arial"/>
          <w:w w:val="105"/>
          <w:sz w:val="20"/>
          <w:szCs w:val="20"/>
        </w:rPr>
        <w:t>,</w:t>
      </w:r>
      <w:r w:rsidR="0062008E">
        <w:rPr>
          <w:rFonts w:ascii="Arial" w:hAnsi="Arial" w:cs="Arial"/>
          <w:w w:val="105"/>
          <w:sz w:val="20"/>
          <w:szCs w:val="20"/>
        </w:rPr>
        <w:t xml:space="preserve"> Distt. Solan,</w:t>
      </w:r>
      <w:r w:rsidR="00C23BA2">
        <w:rPr>
          <w:rFonts w:ascii="Arial" w:hAnsi="Arial" w:cs="Arial"/>
          <w:w w:val="105"/>
          <w:sz w:val="20"/>
          <w:szCs w:val="20"/>
        </w:rPr>
        <w:t xml:space="preserve"> </w:t>
      </w:r>
      <w:r w:rsidR="0062008E">
        <w:rPr>
          <w:rFonts w:ascii="Arial" w:hAnsi="Arial" w:cs="Arial"/>
          <w:w w:val="105"/>
          <w:sz w:val="20"/>
          <w:szCs w:val="20"/>
        </w:rPr>
        <w:t>Himachal Pradesh</w:t>
      </w:r>
      <w:r w:rsidRPr="00FE48E5">
        <w:rPr>
          <w:rFonts w:ascii="Arial" w:hAnsi="Arial" w:cs="Arial"/>
          <w:w w:val="105"/>
          <w:sz w:val="20"/>
          <w:szCs w:val="20"/>
        </w:rPr>
        <w:t xml:space="preserve"> </w:t>
      </w:r>
    </w:p>
    <w:p w14:paraId="73878BFE" w14:textId="411B7913" w:rsidR="00364D24" w:rsidRPr="00FE48E5" w:rsidRDefault="00364D24" w:rsidP="003941C5">
      <w:pPr>
        <w:spacing w:after="0" w:line="276" w:lineRule="auto"/>
        <w:ind w:right="184"/>
        <w:jc w:val="center"/>
        <w:rPr>
          <w:rFonts w:ascii="Arial" w:hAnsi="Arial" w:cs="Arial"/>
          <w:spacing w:val="9"/>
          <w:w w:val="105"/>
          <w:sz w:val="20"/>
          <w:szCs w:val="20"/>
        </w:rPr>
      </w:pPr>
      <w:r w:rsidRPr="00FE48E5">
        <w:rPr>
          <w:rFonts w:ascii="Arial" w:hAnsi="Arial" w:cs="Arial"/>
          <w:b/>
          <w:sz w:val="20"/>
          <w:szCs w:val="20"/>
        </w:rPr>
        <w:t>Contact</w:t>
      </w:r>
      <w:r w:rsidRPr="00FE48E5">
        <w:rPr>
          <w:rFonts w:ascii="Arial" w:hAnsi="Arial" w:cs="Arial"/>
          <w:sz w:val="20"/>
          <w:szCs w:val="20"/>
        </w:rPr>
        <w:t>: 87909-39493</w:t>
      </w:r>
      <w:r w:rsidR="003941C5" w:rsidRPr="00FE48E5">
        <w:rPr>
          <w:rFonts w:ascii="Arial" w:hAnsi="Arial" w:cs="Arial"/>
          <w:w w:val="105"/>
          <w:sz w:val="20"/>
          <w:szCs w:val="20"/>
        </w:rPr>
        <w:t>,</w:t>
      </w:r>
      <w:r w:rsidR="00F30D2E">
        <w:rPr>
          <w:rFonts w:ascii="Arial" w:hAnsi="Arial" w:cs="Arial"/>
          <w:w w:val="105"/>
          <w:sz w:val="20"/>
          <w:szCs w:val="20"/>
        </w:rPr>
        <w:t xml:space="preserve"> </w:t>
      </w:r>
      <w:r w:rsidRPr="00FE48E5">
        <w:rPr>
          <w:rFonts w:ascii="Arial" w:hAnsi="Arial" w:cs="Arial"/>
          <w:b/>
          <w:spacing w:val="8"/>
          <w:w w:val="105"/>
          <w:sz w:val="20"/>
          <w:szCs w:val="20"/>
        </w:rPr>
        <w:t>E-mail</w:t>
      </w:r>
      <w:r w:rsidRPr="00FE48E5">
        <w:rPr>
          <w:rFonts w:ascii="Arial" w:hAnsi="Arial" w:cs="Arial"/>
          <w:spacing w:val="8"/>
          <w:w w:val="105"/>
          <w:sz w:val="20"/>
          <w:szCs w:val="20"/>
        </w:rPr>
        <w:t xml:space="preserve">: </w:t>
      </w:r>
      <w:r w:rsidRPr="00FE48E5">
        <w:rPr>
          <w:rFonts w:ascii="Arial" w:hAnsi="Arial" w:cs="Arial"/>
          <w:spacing w:val="-105"/>
          <w:w w:val="105"/>
          <w:sz w:val="20"/>
          <w:szCs w:val="20"/>
          <w:u w:val="single" w:color="FFFFFF"/>
        </w:rPr>
        <w:t>a</w:t>
      </w:r>
      <w:hyperlink r:id="rId5">
        <w:r w:rsidRPr="00FE48E5">
          <w:rPr>
            <w:rFonts w:ascii="Arial" w:hAnsi="Arial" w:cs="Arial"/>
            <w:spacing w:val="63"/>
            <w:w w:val="105"/>
            <w:sz w:val="20"/>
            <w:szCs w:val="20"/>
          </w:rPr>
          <w:t xml:space="preserve"> </w:t>
        </w:r>
        <w:r w:rsidRPr="00FE48E5">
          <w:rPr>
            <w:rFonts w:ascii="Arial" w:hAnsi="Arial" w:cs="Arial"/>
            <w:spacing w:val="9"/>
            <w:w w:val="105"/>
            <w:sz w:val="20"/>
            <w:szCs w:val="20"/>
            <w:u w:val="single" w:color="FFFFFF"/>
          </w:rPr>
          <w:t>krishnarao</w:t>
        </w:r>
        <w:r w:rsidRPr="00FE48E5">
          <w:rPr>
            <w:rFonts w:ascii="Arial" w:hAnsi="Arial" w:cs="Arial"/>
            <w:spacing w:val="9"/>
            <w:w w:val="105"/>
            <w:sz w:val="20"/>
            <w:szCs w:val="20"/>
          </w:rPr>
          <w:t>@gmail.com</w:t>
        </w:r>
      </w:hyperlink>
    </w:p>
    <w:p w14:paraId="321293E6" w14:textId="77777777" w:rsidR="00834A49" w:rsidRPr="005C3CD2" w:rsidRDefault="00834A49" w:rsidP="003941C5">
      <w:pPr>
        <w:spacing w:after="0" w:line="276" w:lineRule="auto"/>
        <w:ind w:right="184"/>
        <w:jc w:val="center"/>
        <w:rPr>
          <w:rFonts w:ascii="Arial" w:hAnsi="Arial" w:cs="Arial"/>
          <w:color w:val="538135" w:themeColor="accent6" w:themeShade="BF"/>
          <w:w w:val="105"/>
        </w:rPr>
      </w:pPr>
    </w:p>
    <w:p w14:paraId="329A6CF4" w14:textId="20989A89" w:rsidR="00777A76" w:rsidRPr="00FE48E5" w:rsidRDefault="00E64F73" w:rsidP="00777A76">
      <w:pPr>
        <w:pStyle w:val="Title"/>
        <w:spacing w:line="328" w:lineRule="auto"/>
        <w:ind w:left="0" w:firstLine="0"/>
        <w:rPr>
          <w:w w:val="145"/>
          <w:sz w:val="24"/>
          <w:szCs w:val="24"/>
          <w14:textOutline w14:w="9525" w14:cap="rnd" w14:cmpd="sng" w14:algn="ctr">
            <w14:noFill/>
            <w14:prstDash w14:val="solid"/>
            <w14:bevel/>
          </w14:textOutline>
        </w:rPr>
      </w:pPr>
      <w:r w:rsidRPr="00FE48E5">
        <w:rPr>
          <w:w w:val="145"/>
          <w:sz w:val="24"/>
          <w:szCs w:val="24"/>
          <w:highlight w:val="yellow"/>
          <w14:textOutline w14:w="9525" w14:cap="rnd" w14:cmpd="sng" w14:algn="ctr">
            <w14:noFill/>
            <w14:prstDash w14:val="solid"/>
            <w14:bevel/>
          </w14:textOutline>
        </w:rPr>
        <w:t xml:space="preserve">Profile </w:t>
      </w:r>
      <w:r w:rsidR="00777A76" w:rsidRPr="00FE48E5">
        <w:rPr>
          <w:w w:val="145"/>
          <w:sz w:val="24"/>
          <w:szCs w:val="24"/>
          <w:highlight w:val="yellow"/>
          <w14:textOutline w14:w="9525" w14:cap="rnd" w14:cmpd="sng" w14:algn="ctr">
            <w14:noFill/>
            <w14:prstDash w14:val="solid"/>
            <w14:bevel/>
          </w14:textOutline>
        </w:rPr>
        <w:t>Summery</w:t>
      </w:r>
      <w:r w:rsidR="00777A76" w:rsidRPr="00FE48E5">
        <w:rPr>
          <w:w w:val="145"/>
          <w:sz w:val="24"/>
          <w:szCs w:val="24"/>
          <w14:textOutline w14:w="9525" w14:cap="rnd" w14:cmpd="sng" w14:algn="ctr">
            <w14:noFill/>
            <w14:prstDash w14:val="solid"/>
            <w14:bevel/>
          </w14:textOutline>
        </w:rPr>
        <w:t xml:space="preserve"> </w:t>
      </w:r>
    </w:p>
    <w:p w14:paraId="5B88804D" w14:textId="50E71F2F" w:rsidR="00FE48E5" w:rsidRPr="00027A49" w:rsidRDefault="00FE48E5" w:rsidP="00FE48E5">
      <w:pPr>
        <w:pStyle w:val="ListParagraph"/>
        <w:numPr>
          <w:ilvl w:val="0"/>
          <w:numId w:val="6"/>
        </w:numPr>
        <w:spacing w:after="20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 xml:space="preserve">A vibrant performance-driven professional with </w:t>
      </w:r>
      <w:r w:rsidRPr="000A4E94">
        <w:rPr>
          <w:rFonts w:ascii="Tahoma" w:hAnsi="Tahoma" w:cs="Tahoma"/>
          <w:b/>
          <w:sz w:val="20"/>
          <w:szCs w:val="20"/>
          <w:shd w:val="clear" w:color="auto" w:fill="FFFFFF"/>
          <w:lang w:eastAsia="en-GB"/>
        </w:rPr>
        <w:t xml:space="preserve">over </w:t>
      </w:r>
      <w:r w:rsidR="002D39A3">
        <w:rPr>
          <w:rFonts w:ascii="Tahoma" w:hAnsi="Tahoma" w:cs="Tahoma"/>
          <w:b/>
          <w:sz w:val="20"/>
          <w:szCs w:val="20"/>
          <w:shd w:val="clear" w:color="auto" w:fill="FFFFFF"/>
          <w:lang w:eastAsia="en-GB"/>
        </w:rPr>
        <w:t>2</w:t>
      </w:r>
      <w:r w:rsidR="0062008E">
        <w:rPr>
          <w:rFonts w:ascii="Tahoma" w:hAnsi="Tahoma" w:cs="Tahoma"/>
          <w:b/>
          <w:sz w:val="20"/>
          <w:szCs w:val="20"/>
          <w:shd w:val="clear" w:color="auto" w:fill="FFFFFF"/>
          <w:lang w:eastAsia="en-GB"/>
        </w:rPr>
        <w:t>3</w:t>
      </w:r>
      <w:r w:rsidRPr="000A4E94">
        <w:rPr>
          <w:rFonts w:ascii="Tahoma" w:hAnsi="Tahoma" w:cs="Tahoma"/>
          <w:b/>
          <w:sz w:val="20"/>
          <w:szCs w:val="20"/>
          <w:shd w:val="clear" w:color="auto" w:fill="FFFFFF"/>
          <w:lang w:eastAsia="en-GB"/>
        </w:rPr>
        <w:t xml:space="preserve"> years of rich </w:t>
      </w:r>
      <w:r w:rsidR="000A4E94" w:rsidRPr="000A4E94">
        <w:rPr>
          <w:rFonts w:ascii="Tahoma" w:hAnsi="Tahoma" w:cs="Tahoma"/>
          <w:b/>
          <w:sz w:val="20"/>
          <w:szCs w:val="20"/>
          <w:shd w:val="clear" w:color="auto" w:fill="FFFFFF"/>
          <w:lang w:eastAsia="en-GB"/>
        </w:rPr>
        <w:t>experience in Pharmaceuticals</w:t>
      </w:r>
      <w:r w:rsidR="000A4E94">
        <w:rPr>
          <w:rFonts w:ascii="Tahoma" w:hAnsi="Tahoma" w:cs="Tahoma"/>
          <w:sz w:val="20"/>
          <w:szCs w:val="20"/>
          <w:shd w:val="clear" w:color="auto" w:fill="FFFFFF"/>
          <w:lang w:eastAsia="en-GB"/>
        </w:rPr>
        <w:t xml:space="preserve"> </w:t>
      </w:r>
      <w:r w:rsidRPr="00027A49">
        <w:rPr>
          <w:rFonts w:ascii="Tahoma" w:hAnsi="Tahoma" w:cs="Tahoma"/>
          <w:sz w:val="20"/>
          <w:szCs w:val="20"/>
          <w:shd w:val="clear" w:color="auto" w:fill="FFFFFF"/>
          <w:lang w:eastAsia="en-GB"/>
        </w:rPr>
        <w:t xml:space="preserve">combined expertise in devising and effectuating HR, policies, </w:t>
      </w:r>
      <w:proofErr w:type="gramStart"/>
      <w:r w:rsidRPr="00027A49">
        <w:rPr>
          <w:rFonts w:ascii="Tahoma" w:hAnsi="Tahoma" w:cs="Tahoma"/>
          <w:sz w:val="20"/>
          <w:szCs w:val="20"/>
          <w:shd w:val="clear" w:color="auto" w:fill="FFFFFF"/>
          <w:lang w:eastAsia="en-GB"/>
        </w:rPr>
        <w:t>systems</w:t>
      </w:r>
      <w:proofErr w:type="gramEnd"/>
      <w:r w:rsidRPr="00027A49">
        <w:rPr>
          <w:rFonts w:ascii="Tahoma" w:hAnsi="Tahoma" w:cs="Tahoma"/>
          <w:sz w:val="20"/>
          <w:szCs w:val="20"/>
          <w:shd w:val="clear" w:color="auto" w:fill="FFFFFF"/>
          <w:lang w:eastAsia="en-GB"/>
        </w:rPr>
        <w:t xml:space="preserve"> and practices including sourcing, screening, recruitment, selection, compensation, joining preliminaries, induction, benefits, employee relations, termination, job evaluation and training</w:t>
      </w:r>
      <w:r w:rsidR="00A834FD">
        <w:rPr>
          <w:rFonts w:ascii="Tahoma" w:hAnsi="Tahoma" w:cs="Tahoma"/>
          <w:sz w:val="20"/>
          <w:szCs w:val="20"/>
          <w:shd w:val="clear" w:color="auto" w:fill="FFFFFF"/>
          <w:lang w:eastAsia="en-GB"/>
        </w:rPr>
        <w:t>.</w:t>
      </w:r>
    </w:p>
    <w:p w14:paraId="61C9A9AA" w14:textId="395C25FC" w:rsidR="00FE48E5" w:rsidRPr="00027A49" w:rsidRDefault="00FE48E5" w:rsidP="00FE48E5">
      <w:pPr>
        <w:pStyle w:val="ListParagraph"/>
        <w:numPr>
          <w:ilvl w:val="0"/>
          <w:numId w:val="6"/>
        </w:numPr>
        <w:spacing w:after="20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 xml:space="preserve">Subject Matter Expert </w:t>
      </w:r>
      <w:r w:rsidR="00027A49" w:rsidRPr="00027A49">
        <w:rPr>
          <w:rFonts w:ascii="Tahoma" w:hAnsi="Tahoma" w:cs="Tahoma"/>
          <w:sz w:val="20"/>
          <w:szCs w:val="20"/>
          <w:shd w:val="clear" w:color="auto" w:fill="FFFFFF"/>
          <w:lang w:eastAsia="en-GB"/>
        </w:rPr>
        <w:t>of</w:t>
      </w:r>
      <w:r w:rsidRPr="00027A49">
        <w:rPr>
          <w:rFonts w:ascii="Tahoma" w:hAnsi="Tahoma" w:cs="Tahoma"/>
          <w:sz w:val="20"/>
          <w:szCs w:val="20"/>
          <w:shd w:val="clear" w:color="auto" w:fill="FFFFFF"/>
          <w:lang w:eastAsia="en-GB"/>
        </w:rPr>
        <w:t xml:space="preserve"> recruitment (aligning market/ top companies), manpower budgeting, background verification, exit interviews, </w:t>
      </w:r>
      <w:proofErr w:type="gramStart"/>
      <w:r w:rsidRPr="00027A49">
        <w:rPr>
          <w:rFonts w:ascii="Tahoma" w:hAnsi="Tahoma" w:cs="Tahoma"/>
          <w:sz w:val="20"/>
          <w:szCs w:val="20"/>
          <w:shd w:val="clear" w:color="auto" w:fill="FFFFFF"/>
          <w:lang w:eastAsia="en-GB"/>
        </w:rPr>
        <w:t>MIS</w:t>
      </w:r>
      <w:proofErr w:type="gramEnd"/>
      <w:r w:rsidRPr="00027A49">
        <w:rPr>
          <w:rFonts w:ascii="Tahoma" w:hAnsi="Tahoma" w:cs="Tahoma"/>
          <w:sz w:val="20"/>
          <w:szCs w:val="20"/>
          <w:shd w:val="clear" w:color="auto" w:fill="FFFFFF"/>
          <w:lang w:eastAsia="en-GB"/>
        </w:rPr>
        <w:t xml:space="preserve"> and payroll management by maintaining proper details in SAP</w:t>
      </w:r>
    </w:p>
    <w:p w14:paraId="231FCA7A" w14:textId="6DE69482" w:rsidR="005C3CD2" w:rsidRPr="00027A49" w:rsidRDefault="00FE48E5" w:rsidP="00FE48E5">
      <w:pPr>
        <w:pStyle w:val="ListParagraph"/>
        <w:numPr>
          <w:ilvl w:val="0"/>
          <w:numId w:val="6"/>
        </w:numPr>
        <w:spacing w:after="20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 xml:space="preserve">Expertise in manpower planning &amp; integrated talent management, </w:t>
      </w:r>
      <w:proofErr w:type="gramStart"/>
      <w:r w:rsidRPr="00027A49">
        <w:rPr>
          <w:rFonts w:ascii="Tahoma" w:hAnsi="Tahoma" w:cs="Tahoma"/>
          <w:sz w:val="20"/>
          <w:szCs w:val="20"/>
          <w:shd w:val="clear" w:color="auto" w:fill="FFFFFF"/>
          <w:lang w:eastAsia="en-GB"/>
        </w:rPr>
        <w:t>transformation</w:t>
      </w:r>
      <w:proofErr w:type="gramEnd"/>
      <w:r w:rsidRPr="00027A49">
        <w:rPr>
          <w:rFonts w:ascii="Tahoma" w:hAnsi="Tahoma" w:cs="Tahoma"/>
          <w:sz w:val="20"/>
          <w:szCs w:val="20"/>
          <w:shd w:val="clear" w:color="auto" w:fill="FFFFFF"/>
          <w:lang w:eastAsia="en-GB"/>
        </w:rPr>
        <w:t xml:space="preserve"> and development with skills in sourcing the best talent from diverse sources (after identification of manpower requirements in consultation with heads of different functional &amp; operational areas) along with other corporate HR related functions; on-boarding, induction, onsite inclusivity, advancement planning, communication calendars, ER issues, so on.</w:t>
      </w:r>
    </w:p>
    <w:p w14:paraId="5D48014A" w14:textId="77777777" w:rsidR="005B2920" w:rsidRDefault="005B2920" w:rsidP="005C3CD2">
      <w:pPr>
        <w:pStyle w:val="Title"/>
        <w:spacing w:line="328" w:lineRule="auto"/>
        <w:ind w:left="0" w:firstLine="0"/>
        <w:rPr>
          <w:w w:val="145"/>
          <w:sz w:val="24"/>
          <w:szCs w:val="24"/>
          <w:highlight w:val="yellow"/>
        </w:rPr>
      </w:pPr>
    </w:p>
    <w:p w14:paraId="15A77B2C" w14:textId="110DE648" w:rsidR="005C3CD2" w:rsidRPr="00FE48E5" w:rsidRDefault="00E64F73" w:rsidP="005C3CD2">
      <w:pPr>
        <w:pStyle w:val="Title"/>
        <w:spacing w:line="328" w:lineRule="auto"/>
        <w:ind w:left="0" w:firstLine="0"/>
        <w:rPr>
          <w:w w:val="145"/>
          <w:sz w:val="24"/>
          <w:szCs w:val="24"/>
        </w:rPr>
      </w:pPr>
      <w:r w:rsidRPr="00FE48E5">
        <w:rPr>
          <w:w w:val="145"/>
          <w:sz w:val="24"/>
          <w:szCs w:val="24"/>
          <w:highlight w:val="yellow"/>
        </w:rPr>
        <w:t>Core Competencies</w:t>
      </w:r>
      <w:r w:rsidRPr="00FE48E5">
        <w:rPr>
          <w:w w:val="145"/>
          <w:sz w:val="24"/>
          <w:szCs w:val="24"/>
        </w:rPr>
        <w:t xml:space="preserve"> </w:t>
      </w:r>
    </w:p>
    <w:p w14:paraId="552CFA16" w14:textId="77777777" w:rsidR="005C3CD2" w:rsidRPr="005C3CD2" w:rsidRDefault="005C3CD2" w:rsidP="005C3CD2">
      <w:pPr>
        <w:pStyle w:val="Title"/>
        <w:spacing w:line="328" w:lineRule="auto"/>
        <w:ind w:left="0" w:firstLine="0"/>
        <w:rPr>
          <w:w w:val="145"/>
          <w:sz w:val="14"/>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8"/>
        <w:gridCol w:w="3399"/>
        <w:gridCol w:w="3399"/>
      </w:tblGrid>
      <w:tr w:rsidR="005C3CD2" w:rsidRPr="005C3CD2" w14:paraId="3944D2E2" w14:textId="77777777" w:rsidTr="005C3CD2">
        <w:tc>
          <w:tcPr>
            <w:tcW w:w="3398" w:type="dxa"/>
          </w:tcPr>
          <w:p w14:paraId="3982F330" w14:textId="634643B3" w:rsidR="005C3CD2" w:rsidRPr="00FE48E5" w:rsidRDefault="00E64F73"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Strategic HR Operation</w:t>
            </w:r>
          </w:p>
          <w:p w14:paraId="0A7EBEE5" w14:textId="19A009CA" w:rsidR="005C3CD2" w:rsidRPr="00FE48E5" w:rsidRDefault="005C3CD2"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Talent Acquisition</w:t>
            </w:r>
          </w:p>
          <w:p w14:paraId="2BA4431B" w14:textId="39B48CCF" w:rsidR="00E64F73" w:rsidRPr="00FE48E5" w:rsidRDefault="00E64F73"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Statutory Compliance</w:t>
            </w:r>
          </w:p>
          <w:p w14:paraId="3B6E0E44" w14:textId="0778C875" w:rsidR="00EE72A3" w:rsidRPr="00FE48E5" w:rsidRDefault="00BF0E88" w:rsidP="005C3CD2">
            <w:pPr>
              <w:spacing w:line="276" w:lineRule="auto"/>
              <w:ind w:right="184"/>
              <w:jc w:val="center"/>
              <w:rPr>
                <w:rFonts w:ascii="Arial" w:hAnsi="Arial" w:cs="Arial"/>
                <w:b/>
                <w:color w:val="000000" w:themeColor="text1"/>
                <w:sz w:val="20"/>
                <w:szCs w:val="20"/>
              </w:rPr>
            </w:pPr>
            <w:r>
              <w:rPr>
                <w:rFonts w:ascii="Arial" w:hAnsi="Arial" w:cs="Arial"/>
                <w:b/>
                <w:color w:val="000000" w:themeColor="text1"/>
                <w:sz w:val="20"/>
                <w:szCs w:val="20"/>
              </w:rPr>
              <w:t>HR MIS</w:t>
            </w:r>
          </w:p>
          <w:p w14:paraId="08260D97" w14:textId="77777777" w:rsidR="005C3CD2" w:rsidRPr="00FE48E5" w:rsidRDefault="005C3CD2" w:rsidP="005C3CD2">
            <w:pPr>
              <w:spacing w:line="276" w:lineRule="auto"/>
              <w:ind w:right="184"/>
              <w:jc w:val="center"/>
              <w:rPr>
                <w:rFonts w:ascii="Arial" w:hAnsi="Arial" w:cs="Arial"/>
                <w:b/>
                <w:color w:val="000000" w:themeColor="text1"/>
                <w:sz w:val="20"/>
                <w:szCs w:val="20"/>
              </w:rPr>
            </w:pPr>
          </w:p>
        </w:tc>
        <w:tc>
          <w:tcPr>
            <w:tcW w:w="3399" w:type="dxa"/>
          </w:tcPr>
          <w:p w14:paraId="64E912AC" w14:textId="77777777" w:rsidR="005C3CD2" w:rsidRPr="00FE48E5" w:rsidRDefault="005C3CD2"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Employee Performance Improvement</w:t>
            </w:r>
          </w:p>
          <w:p w14:paraId="3533116C" w14:textId="77777777" w:rsidR="005C3CD2" w:rsidRDefault="00EE72A3"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Monthly Performance Review</w:t>
            </w:r>
          </w:p>
          <w:p w14:paraId="7077F4D2" w14:textId="6A2DA566" w:rsidR="00BF0E88" w:rsidRPr="00FE48E5" w:rsidRDefault="00BF0E88" w:rsidP="005C3CD2">
            <w:pPr>
              <w:spacing w:line="276" w:lineRule="auto"/>
              <w:ind w:right="184"/>
              <w:jc w:val="center"/>
              <w:rPr>
                <w:rFonts w:ascii="Arial" w:hAnsi="Arial" w:cs="Arial"/>
                <w:b/>
                <w:color w:val="000000" w:themeColor="text1"/>
                <w:sz w:val="20"/>
                <w:szCs w:val="20"/>
              </w:rPr>
            </w:pPr>
            <w:r>
              <w:rPr>
                <w:rFonts w:ascii="Arial" w:hAnsi="Arial" w:cs="Arial"/>
                <w:b/>
                <w:color w:val="000000" w:themeColor="text1"/>
                <w:sz w:val="20"/>
                <w:szCs w:val="20"/>
              </w:rPr>
              <w:t>Learning &amp; Development</w:t>
            </w:r>
          </w:p>
        </w:tc>
        <w:tc>
          <w:tcPr>
            <w:tcW w:w="3399" w:type="dxa"/>
          </w:tcPr>
          <w:p w14:paraId="44F80A5C" w14:textId="7BAE321B" w:rsidR="005C3CD2" w:rsidRPr="00FE48E5" w:rsidRDefault="00E64F73"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 xml:space="preserve">Compensation </w:t>
            </w:r>
          </w:p>
          <w:p w14:paraId="7AB23ED0" w14:textId="77777777" w:rsidR="005C3CD2" w:rsidRPr="00FE48E5" w:rsidRDefault="005C3CD2"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Staff Coaching &amp; Mentoring</w:t>
            </w:r>
          </w:p>
          <w:p w14:paraId="2320B823" w14:textId="1580AC14" w:rsidR="00E64F73" w:rsidRPr="00FE48E5" w:rsidRDefault="00E64F73"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Employee Engagement / Relation</w:t>
            </w:r>
          </w:p>
        </w:tc>
      </w:tr>
    </w:tbl>
    <w:p w14:paraId="205AFC79" w14:textId="77777777" w:rsidR="005C3CD2" w:rsidRDefault="005C3CD2" w:rsidP="005945A3">
      <w:pPr>
        <w:spacing w:after="0" w:line="276" w:lineRule="auto"/>
        <w:ind w:right="184"/>
        <w:jc w:val="both"/>
        <w:rPr>
          <w:rFonts w:ascii="Arial" w:hAnsi="Arial" w:cs="Arial"/>
        </w:rPr>
      </w:pPr>
    </w:p>
    <w:p w14:paraId="2372CE15" w14:textId="26ACA7BB" w:rsidR="005C3CD2" w:rsidRDefault="005C3CD2" w:rsidP="005B2920">
      <w:pPr>
        <w:pStyle w:val="Title"/>
        <w:numPr>
          <w:ilvl w:val="0"/>
          <w:numId w:val="2"/>
        </w:numPr>
        <w:spacing w:line="328" w:lineRule="auto"/>
        <w:ind w:right="0"/>
        <w:rPr>
          <w:color w:val="2E74B5" w:themeColor="accent1" w:themeShade="BF"/>
          <w:sz w:val="20"/>
          <w:szCs w:val="22"/>
        </w:rPr>
      </w:pPr>
      <w:r w:rsidRPr="005B2920">
        <w:rPr>
          <w:b/>
          <w:color w:val="2E74B5" w:themeColor="accent1" w:themeShade="BF"/>
          <w:sz w:val="20"/>
          <w:szCs w:val="22"/>
        </w:rPr>
        <w:t>Disciplined and flexible problem-solving approach that balances business goals with employee needs</w:t>
      </w:r>
      <w:r w:rsidRPr="005B2920">
        <w:rPr>
          <w:color w:val="2E74B5" w:themeColor="accent1" w:themeShade="BF"/>
          <w:sz w:val="20"/>
          <w:szCs w:val="22"/>
        </w:rPr>
        <w:t>.</w:t>
      </w:r>
    </w:p>
    <w:p w14:paraId="48AB878D" w14:textId="77777777" w:rsidR="008706E1" w:rsidRPr="005B2920" w:rsidRDefault="008706E1" w:rsidP="008706E1">
      <w:pPr>
        <w:pStyle w:val="Title"/>
        <w:spacing w:line="328" w:lineRule="auto"/>
        <w:ind w:left="720" w:right="0" w:firstLine="0"/>
        <w:rPr>
          <w:color w:val="2E74B5" w:themeColor="accent1" w:themeShade="BF"/>
          <w:sz w:val="20"/>
          <w:szCs w:val="22"/>
        </w:rPr>
      </w:pPr>
    </w:p>
    <w:p w14:paraId="0658AE82" w14:textId="77777777" w:rsidR="00777A76" w:rsidRPr="005B2920" w:rsidRDefault="00364D24" w:rsidP="00FE406D">
      <w:pPr>
        <w:pStyle w:val="Title"/>
        <w:spacing w:line="328" w:lineRule="auto"/>
        <w:ind w:left="0" w:firstLine="0"/>
        <w:rPr>
          <w:w w:val="145"/>
          <w:sz w:val="24"/>
          <w:szCs w:val="24"/>
        </w:rPr>
      </w:pPr>
      <w:r w:rsidRPr="005B2920">
        <w:rPr>
          <w:w w:val="145"/>
          <w:sz w:val="24"/>
          <w:szCs w:val="24"/>
          <w:highlight w:val="yellow"/>
        </w:rPr>
        <w:t>Education</w:t>
      </w:r>
    </w:p>
    <w:p w14:paraId="132B7185" w14:textId="232591C0" w:rsidR="00777A76" w:rsidRPr="005B2920" w:rsidRDefault="00896CFB" w:rsidP="00896CFB">
      <w:pPr>
        <w:pStyle w:val="Title"/>
        <w:numPr>
          <w:ilvl w:val="0"/>
          <w:numId w:val="2"/>
        </w:numPr>
        <w:ind w:right="0"/>
        <w:rPr>
          <w:sz w:val="20"/>
          <w:szCs w:val="20"/>
        </w:rPr>
      </w:pPr>
      <w:r w:rsidRPr="002D39A3">
        <w:rPr>
          <w:b/>
          <w:bCs/>
          <w:sz w:val="20"/>
          <w:szCs w:val="20"/>
        </w:rPr>
        <w:t>MBA – Human Resources</w:t>
      </w:r>
      <w:r>
        <w:rPr>
          <w:sz w:val="20"/>
          <w:szCs w:val="20"/>
        </w:rPr>
        <w:t xml:space="preserve"> from Institute of Advance Studies in Education, Rajasthan</w:t>
      </w:r>
      <w:r w:rsidR="003F21A1">
        <w:rPr>
          <w:sz w:val="20"/>
          <w:szCs w:val="20"/>
        </w:rPr>
        <w:t>.</w:t>
      </w:r>
    </w:p>
    <w:p w14:paraId="3B943D82" w14:textId="583EDF58" w:rsidR="00777A76" w:rsidRPr="00896CFB" w:rsidRDefault="00896CFB" w:rsidP="00896CFB">
      <w:pPr>
        <w:pStyle w:val="ListParagraph"/>
        <w:numPr>
          <w:ilvl w:val="0"/>
          <w:numId w:val="2"/>
        </w:numPr>
        <w:spacing w:after="0" w:line="240" w:lineRule="auto"/>
        <w:rPr>
          <w:rFonts w:ascii="Arial" w:hAnsi="Arial" w:cs="Arial"/>
          <w:w w:val="105"/>
          <w:sz w:val="20"/>
          <w:szCs w:val="20"/>
        </w:rPr>
      </w:pPr>
      <w:r>
        <w:rPr>
          <w:rFonts w:ascii="Arial" w:hAnsi="Arial" w:cs="Arial"/>
          <w:sz w:val="20"/>
          <w:szCs w:val="20"/>
        </w:rPr>
        <w:t>Diploma in Personnel Management &amp; Industrial Relation from National Institute of Labour Education and Management, Chennai, 2010 Batch.</w:t>
      </w:r>
    </w:p>
    <w:p w14:paraId="7F0B254E" w14:textId="0705AC21" w:rsidR="00896CFB" w:rsidRPr="00896CFB" w:rsidRDefault="00896CFB" w:rsidP="00896CFB">
      <w:pPr>
        <w:pStyle w:val="Title"/>
        <w:numPr>
          <w:ilvl w:val="0"/>
          <w:numId w:val="2"/>
        </w:numPr>
        <w:ind w:right="0"/>
        <w:rPr>
          <w:sz w:val="20"/>
          <w:szCs w:val="20"/>
        </w:rPr>
      </w:pPr>
      <w:r w:rsidRPr="005B2920">
        <w:rPr>
          <w:sz w:val="20"/>
          <w:szCs w:val="20"/>
        </w:rPr>
        <w:t>B</w:t>
      </w:r>
      <w:r>
        <w:rPr>
          <w:sz w:val="20"/>
          <w:szCs w:val="20"/>
        </w:rPr>
        <w:t>achelor’ of Arts (General) from Institute of Advance Studies in Education, Rajasthan</w:t>
      </w:r>
    </w:p>
    <w:p w14:paraId="6DFC6147" w14:textId="2EE056D5" w:rsidR="004F3FE0" w:rsidRDefault="004F3FE0" w:rsidP="00896CFB">
      <w:pPr>
        <w:pStyle w:val="ListParagraph"/>
        <w:numPr>
          <w:ilvl w:val="0"/>
          <w:numId w:val="2"/>
        </w:numPr>
        <w:spacing w:after="0" w:line="240" w:lineRule="auto"/>
        <w:rPr>
          <w:rFonts w:ascii="Arial" w:hAnsi="Arial" w:cs="Arial"/>
          <w:w w:val="105"/>
          <w:sz w:val="20"/>
          <w:szCs w:val="20"/>
        </w:rPr>
      </w:pPr>
      <w:r>
        <w:rPr>
          <w:rFonts w:ascii="Arial" w:hAnsi="Arial" w:cs="Arial"/>
          <w:w w:val="105"/>
          <w:sz w:val="20"/>
          <w:szCs w:val="20"/>
        </w:rPr>
        <w:t>Matriculations – from Odisha Board</w:t>
      </w:r>
    </w:p>
    <w:p w14:paraId="2E3DF933" w14:textId="270FE205" w:rsidR="00B666E4" w:rsidRPr="002D39A3" w:rsidRDefault="003F21A1" w:rsidP="00896CFB">
      <w:pPr>
        <w:pStyle w:val="ListParagraph"/>
        <w:numPr>
          <w:ilvl w:val="0"/>
          <w:numId w:val="2"/>
        </w:numPr>
        <w:spacing w:after="0" w:line="240" w:lineRule="auto"/>
        <w:rPr>
          <w:rFonts w:ascii="Arial" w:hAnsi="Arial" w:cs="Arial"/>
          <w:w w:val="105"/>
          <w:sz w:val="20"/>
          <w:szCs w:val="20"/>
        </w:rPr>
      </w:pPr>
      <w:r w:rsidRPr="00CE3079">
        <w:rPr>
          <w:rFonts w:ascii="Arial" w:hAnsi="Arial" w:cs="Arial"/>
          <w:b/>
          <w:bCs/>
          <w:w w:val="105"/>
          <w:sz w:val="20"/>
          <w:szCs w:val="20"/>
        </w:rPr>
        <w:t>Talent Acquisition and Management</w:t>
      </w:r>
      <w:r>
        <w:rPr>
          <w:rFonts w:ascii="Arial" w:hAnsi="Arial" w:cs="Arial"/>
          <w:w w:val="105"/>
          <w:sz w:val="20"/>
          <w:szCs w:val="20"/>
        </w:rPr>
        <w:t xml:space="preserve"> – </w:t>
      </w:r>
      <w:r w:rsidRPr="003F21A1">
        <w:rPr>
          <w:rFonts w:ascii="Arial" w:hAnsi="Arial" w:cs="Arial"/>
          <w:b/>
          <w:bCs/>
          <w:w w:val="105"/>
          <w:sz w:val="20"/>
          <w:szCs w:val="20"/>
        </w:rPr>
        <w:t xml:space="preserve">Online Certification – NPTEL </w:t>
      </w:r>
      <w:r>
        <w:rPr>
          <w:rFonts w:ascii="Arial" w:hAnsi="Arial" w:cs="Arial"/>
          <w:b/>
          <w:bCs/>
          <w:w w:val="105"/>
          <w:sz w:val="20"/>
          <w:szCs w:val="20"/>
        </w:rPr>
        <w:t>Joint Venture</w:t>
      </w:r>
      <w:r w:rsidR="00F954B5">
        <w:rPr>
          <w:rFonts w:ascii="Arial" w:hAnsi="Arial" w:cs="Arial"/>
          <w:b/>
          <w:bCs/>
          <w:w w:val="105"/>
          <w:sz w:val="20"/>
          <w:szCs w:val="20"/>
        </w:rPr>
        <w:t xml:space="preserve"> of</w:t>
      </w:r>
      <w:r>
        <w:rPr>
          <w:rFonts w:ascii="Arial" w:hAnsi="Arial" w:cs="Arial"/>
          <w:b/>
          <w:bCs/>
          <w:w w:val="105"/>
          <w:sz w:val="20"/>
          <w:szCs w:val="20"/>
        </w:rPr>
        <w:t xml:space="preserve"> </w:t>
      </w:r>
      <w:r w:rsidRPr="003F21A1">
        <w:rPr>
          <w:rFonts w:ascii="Arial" w:hAnsi="Arial" w:cs="Arial"/>
          <w:b/>
          <w:bCs/>
          <w:w w:val="105"/>
          <w:sz w:val="20"/>
          <w:szCs w:val="20"/>
        </w:rPr>
        <w:t>IIT Roorkee</w:t>
      </w:r>
      <w:r>
        <w:rPr>
          <w:rFonts w:ascii="Arial" w:hAnsi="Arial" w:cs="Arial"/>
          <w:b/>
          <w:bCs/>
          <w:w w:val="105"/>
          <w:sz w:val="20"/>
          <w:szCs w:val="20"/>
        </w:rPr>
        <w:t xml:space="preserve"> (</w:t>
      </w:r>
      <w:proofErr w:type="spellStart"/>
      <w:r>
        <w:rPr>
          <w:rFonts w:ascii="Arial" w:hAnsi="Arial" w:cs="Arial"/>
          <w:b/>
          <w:bCs/>
          <w:w w:val="105"/>
          <w:sz w:val="20"/>
          <w:szCs w:val="20"/>
        </w:rPr>
        <w:t>MoE</w:t>
      </w:r>
      <w:proofErr w:type="spellEnd"/>
      <w:r>
        <w:rPr>
          <w:rFonts w:ascii="Arial" w:hAnsi="Arial" w:cs="Arial"/>
          <w:b/>
          <w:bCs/>
          <w:w w:val="105"/>
          <w:sz w:val="20"/>
          <w:szCs w:val="20"/>
        </w:rPr>
        <w:t>, Govt. of India)</w:t>
      </w:r>
    </w:p>
    <w:p w14:paraId="275EA918" w14:textId="4DA420F2" w:rsidR="002D39A3" w:rsidRPr="0062008E" w:rsidRDefault="002D39A3" w:rsidP="002D39A3">
      <w:pPr>
        <w:pStyle w:val="ListParagraph"/>
        <w:numPr>
          <w:ilvl w:val="0"/>
          <w:numId w:val="2"/>
        </w:numPr>
        <w:spacing w:after="0" w:line="240" w:lineRule="auto"/>
        <w:rPr>
          <w:rFonts w:ascii="Arial" w:hAnsi="Arial" w:cs="Arial"/>
          <w:w w:val="105"/>
          <w:sz w:val="20"/>
          <w:szCs w:val="20"/>
        </w:rPr>
      </w:pPr>
      <w:r w:rsidRPr="00CE3079">
        <w:rPr>
          <w:rFonts w:ascii="Arial" w:hAnsi="Arial" w:cs="Arial"/>
          <w:b/>
          <w:bCs/>
          <w:w w:val="105"/>
          <w:sz w:val="20"/>
          <w:szCs w:val="20"/>
        </w:rPr>
        <w:t>Performance and Reward Management</w:t>
      </w:r>
      <w:r>
        <w:rPr>
          <w:rFonts w:ascii="Arial" w:hAnsi="Arial" w:cs="Arial"/>
          <w:w w:val="105"/>
          <w:sz w:val="20"/>
          <w:szCs w:val="20"/>
        </w:rPr>
        <w:t xml:space="preserve"> – </w:t>
      </w:r>
      <w:r w:rsidRPr="003F21A1">
        <w:rPr>
          <w:rFonts w:ascii="Arial" w:hAnsi="Arial" w:cs="Arial"/>
          <w:b/>
          <w:bCs/>
          <w:w w:val="105"/>
          <w:sz w:val="20"/>
          <w:szCs w:val="20"/>
        </w:rPr>
        <w:t xml:space="preserve">Online Certification – NPTEL </w:t>
      </w:r>
      <w:r>
        <w:rPr>
          <w:rFonts w:ascii="Arial" w:hAnsi="Arial" w:cs="Arial"/>
          <w:b/>
          <w:bCs/>
          <w:w w:val="105"/>
          <w:sz w:val="20"/>
          <w:szCs w:val="20"/>
        </w:rPr>
        <w:t xml:space="preserve">Joint Venture of </w:t>
      </w:r>
      <w:r w:rsidRPr="003F21A1">
        <w:rPr>
          <w:rFonts w:ascii="Arial" w:hAnsi="Arial" w:cs="Arial"/>
          <w:b/>
          <w:bCs/>
          <w:w w:val="105"/>
          <w:sz w:val="20"/>
          <w:szCs w:val="20"/>
        </w:rPr>
        <w:t>IIT Roorkee</w:t>
      </w:r>
      <w:r>
        <w:rPr>
          <w:rFonts w:ascii="Arial" w:hAnsi="Arial" w:cs="Arial"/>
          <w:b/>
          <w:bCs/>
          <w:w w:val="105"/>
          <w:sz w:val="20"/>
          <w:szCs w:val="20"/>
        </w:rPr>
        <w:t xml:space="preserve"> (</w:t>
      </w:r>
      <w:proofErr w:type="spellStart"/>
      <w:r>
        <w:rPr>
          <w:rFonts w:ascii="Arial" w:hAnsi="Arial" w:cs="Arial"/>
          <w:b/>
          <w:bCs/>
          <w:w w:val="105"/>
          <w:sz w:val="20"/>
          <w:szCs w:val="20"/>
        </w:rPr>
        <w:t>MoE</w:t>
      </w:r>
      <w:proofErr w:type="spellEnd"/>
      <w:r>
        <w:rPr>
          <w:rFonts w:ascii="Arial" w:hAnsi="Arial" w:cs="Arial"/>
          <w:b/>
          <w:bCs/>
          <w:w w:val="105"/>
          <w:sz w:val="20"/>
          <w:szCs w:val="20"/>
        </w:rPr>
        <w:t>, Govt. of India)</w:t>
      </w:r>
      <w:r w:rsidR="0062008E">
        <w:rPr>
          <w:rFonts w:ascii="Arial" w:hAnsi="Arial" w:cs="Arial"/>
          <w:b/>
          <w:bCs/>
          <w:w w:val="105"/>
          <w:sz w:val="20"/>
          <w:szCs w:val="20"/>
        </w:rPr>
        <w:t>.</w:t>
      </w:r>
    </w:p>
    <w:p w14:paraId="47312DC5" w14:textId="40611FC4" w:rsidR="0062008E" w:rsidRPr="002D39A3" w:rsidRDefault="0062008E" w:rsidP="002D39A3">
      <w:pPr>
        <w:pStyle w:val="ListParagraph"/>
        <w:numPr>
          <w:ilvl w:val="0"/>
          <w:numId w:val="2"/>
        </w:numPr>
        <w:spacing w:after="0" w:line="240" w:lineRule="auto"/>
        <w:rPr>
          <w:rFonts w:ascii="Arial" w:hAnsi="Arial" w:cs="Arial"/>
          <w:w w:val="105"/>
          <w:sz w:val="20"/>
          <w:szCs w:val="20"/>
        </w:rPr>
      </w:pPr>
      <w:r>
        <w:rPr>
          <w:rFonts w:ascii="Arial" w:hAnsi="Arial" w:cs="Arial"/>
          <w:b/>
          <w:bCs/>
          <w:w w:val="105"/>
          <w:sz w:val="20"/>
          <w:szCs w:val="20"/>
        </w:rPr>
        <w:t>Pursuing Executive Certificate Program in “</w:t>
      </w:r>
      <w:r w:rsidRPr="0062008E">
        <w:rPr>
          <w:rFonts w:ascii="Arial" w:hAnsi="Arial" w:cs="Arial"/>
          <w:b/>
          <w:bCs/>
          <w:caps/>
          <w:w w:val="105"/>
          <w:sz w:val="20"/>
          <w:szCs w:val="20"/>
        </w:rPr>
        <w:t>Advanced Leadership and Change Management</w:t>
      </w:r>
      <w:r>
        <w:rPr>
          <w:rFonts w:ascii="Arial" w:hAnsi="Arial" w:cs="Arial"/>
          <w:b/>
          <w:bCs/>
          <w:w w:val="105"/>
          <w:sz w:val="20"/>
          <w:szCs w:val="20"/>
        </w:rPr>
        <w:t xml:space="preserve">” from IIM, Visakhapatnam </w:t>
      </w:r>
    </w:p>
    <w:p w14:paraId="410865CA" w14:textId="77777777" w:rsidR="00364D24" w:rsidRPr="00364D24" w:rsidRDefault="00364D24" w:rsidP="00364D24">
      <w:pPr>
        <w:spacing w:after="0"/>
        <w:rPr>
          <w:rFonts w:ascii="DejaVu Serif Condensed"/>
          <w:w w:val="105"/>
          <w:sz w:val="18"/>
        </w:rPr>
      </w:pPr>
    </w:p>
    <w:p w14:paraId="7A35CDBF" w14:textId="77777777" w:rsidR="00364D24" w:rsidRPr="005B2920" w:rsidRDefault="00FE406D" w:rsidP="00FE406D">
      <w:pPr>
        <w:pStyle w:val="Title"/>
        <w:spacing w:line="328" w:lineRule="auto"/>
        <w:ind w:left="0" w:firstLine="0"/>
        <w:rPr>
          <w:w w:val="145"/>
          <w:sz w:val="24"/>
          <w:szCs w:val="24"/>
        </w:rPr>
      </w:pPr>
      <w:r w:rsidRPr="005B2920">
        <w:rPr>
          <w:w w:val="145"/>
          <w:sz w:val="24"/>
          <w:szCs w:val="24"/>
          <w:highlight w:val="yellow"/>
        </w:rPr>
        <w:t>Training attended</w:t>
      </w:r>
      <w:r w:rsidRPr="005B2920">
        <w:rPr>
          <w:w w:val="145"/>
          <w:sz w:val="24"/>
          <w:szCs w:val="24"/>
        </w:rPr>
        <w:t xml:space="preserve"> </w:t>
      </w:r>
    </w:p>
    <w:p w14:paraId="7D2310A5" w14:textId="77777777" w:rsidR="00364D24" w:rsidRPr="00364D24" w:rsidRDefault="00364D24" w:rsidP="00364D24">
      <w:pPr>
        <w:spacing w:after="0"/>
        <w:rPr>
          <w:rFonts w:ascii="DejaVu Serif Condensed"/>
          <w:sz w:val="18"/>
        </w:rPr>
      </w:pPr>
    </w:p>
    <w:p w14:paraId="45427850" w14:textId="3E4F957A" w:rsidR="00364D24" w:rsidRPr="00F30E68" w:rsidRDefault="00364D24" w:rsidP="003941C5">
      <w:pPr>
        <w:pStyle w:val="BodyText"/>
        <w:numPr>
          <w:ilvl w:val="0"/>
          <w:numId w:val="1"/>
        </w:numPr>
        <w:rPr>
          <w:rFonts w:ascii="Arial" w:hAnsi="Arial" w:cs="Arial"/>
          <w:w w:val="110"/>
          <w:sz w:val="20"/>
          <w:szCs w:val="20"/>
        </w:rPr>
      </w:pPr>
      <w:r w:rsidRPr="005B2920">
        <w:rPr>
          <w:rFonts w:ascii="Arial" w:hAnsi="Arial" w:cs="Arial"/>
          <w:w w:val="110"/>
          <w:sz w:val="20"/>
          <w:szCs w:val="20"/>
        </w:rPr>
        <w:t>Transactional Analysis and Listening</w:t>
      </w:r>
      <w:r w:rsidRPr="00F30E68">
        <w:rPr>
          <w:rFonts w:ascii="Arial" w:hAnsi="Arial" w:cs="Arial"/>
          <w:w w:val="110"/>
          <w:sz w:val="20"/>
          <w:szCs w:val="20"/>
        </w:rPr>
        <w:t xml:space="preserve"> Skills – External training – Mr. R. K. Sahu (2 days)</w:t>
      </w:r>
      <w:r w:rsidR="004F3FE0" w:rsidRPr="00F30E68">
        <w:rPr>
          <w:rFonts w:ascii="Arial" w:hAnsi="Arial" w:cs="Arial"/>
          <w:w w:val="110"/>
          <w:sz w:val="20"/>
          <w:szCs w:val="20"/>
        </w:rPr>
        <w:t xml:space="preserve"> 2003</w:t>
      </w:r>
    </w:p>
    <w:p w14:paraId="220E5DF8" w14:textId="42504B64" w:rsidR="00364D24" w:rsidRPr="00F30E68" w:rsidRDefault="00364D24" w:rsidP="003941C5">
      <w:pPr>
        <w:pStyle w:val="BodyText"/>
        <w:numPr>
          <w:ilvl w:val="0"/>
          <w:numId w:val="1"/>
        </w:numPr>
        <w:rPr>
          <w:rFonts w:ascii="Arial" w:hAnsi="Arial" w:cs="Arial"/>
          <w:w w:val="110"/>
          <w:sz w:val="20"/>
          <w:szCs w:val="20"/>
        </w:rPr>
      </w:pPr>
      <w:r w:rsidRPr="00F30E68">
        <w:rPr>
          <w:rFonts w:ascii="Arial" w:hAnsi="Arial" w:cs="Arial"/>
          <w:w w:val="110"/>
          <w:sz w:val="20"/>
          <w:szCs w:val="20"/>
        </w:rPr>
        <w:t xml:space="preserve">Banna-Hai-Dhruv - Mind Reading </w:t>
      </w:r>
      <w:r w:rsidRPr="005B2920">
        <w:rPr>
          <w:rFonts w:ascii="Arial" w:hAnsi="Arial" w:cs="Arial"/>
          <w:w w:val="110"/>
          <w:sz w:val="20"/>
          <w:szCs w:val="20"/>
        </w:rPr>
        <w:t>Techniques &amp; Good communication</w:t>
      </w:r>
      <w:r w:rsidRPr="00F30E68">
        <w:rPr>
          <w:rFonts w:ascii="Arial" w:hAnsi="Arial" w:cs="Arial"/>
          <w:w w:val="110"/>
          <w:sz w:val="20"/>
          <w:szCs w:val="20"/>
        </w:rPr>
        <w:t xml:space="preserve"> Skills–External Training – Mr. Deepak Rao (2 days)</w:t>
      </w:r>
      <w:r w:rsidR="004F3FE0" w:rsidRPr="00F30E68">
        <w:rPr>
          <w:rFonts w:ascii="Arial" w:hAnsi="Arial" w:cs="Arial"/>
          <w:w w:val="110"/>
          <w:sz w:val="20"/>
          <w:szCs w:val="20"/>
        </w:rPr>
        <w:t xml:space="preserve"> 2006</w:t>
      </w:r>
    </w:p>
    <w:p w14:paraId="1C37C2D2" w14:textId="15A39072" w:rsidR="00364D24" w:rsidRPr="00F30E68" w:rsidRDefault="00FE406D" w:rsidP="003941C5">
      <w:pPr>
        <w:pStyle w:val="BodyText"/>
        <w:numPr>
          <w:ilvl w:val="0"/>
          <w:numId w:val="1"/>
        </w:numPr>
        <w:rPr>
          <w:rFonts w:ascii="Arial" w:hAnsi="Arial" w:cs="Arial"/>
          <w:w w:val="110"/>
          <w:sz w:val="20"/>
          <w:szCs w:val="20"/>
        </w:rPr>
      </w:pPr>
      <w:r w:rsidRPr="00F30E68">
        <w:rPr>
          <w:rFonts w:ascii="Arial" w:hAnsi="Arial" w:cs="Arial"/>
          <w:w w:val="110"/>
          <w:sz w:val="20"/>
          <w:szCs w:val="20"/>
        </w:rPr>
        <w:t>Rewire your brain – ultimate success builder workshop – Dr. Meghana Dikshit (1 day)</w:t>
      </w:r>
      <w:r w:rsidR="004F3FE0" w:rsidRPr="00F30E68">
        <w:rPr>
          <w:rFonts w:ascii="Arial" w:hAnsi="Arial" w:cs="Arial"/>
          <w:w w:val="110"/>
          <w:sz w:val="20"/>
          <w:szCs w:val="20"/>
        </w:rPr>
        <w:t xml:space="preserve"> 2021</w:t>
      </w:r>
    </w:p>
    <w:p w14:paraId="2239AFF5" w14:textId="2434EB2E" w:rsidR="00FE406D" w:rsidRPr="00F30E68" w:rsidRDefault="00FE406D" w:rsidP="003941C5">
      <w:pPr>
        <w:pStyle w:val="BodyText"/>
        <w:numPr>
          <w:ilvl w:val="0"/>
          <w:numId w:val="1"/>
        </w:numPr>
        <w:rPr>
          <w:rFonts w:ascii="Arial" w:hAnsi="Arial" w:cs="Arial"/>
          <w:w w:val="110"/>
          <w:sz w:val="20"/>
          <w:szCs w:val="20"/>
        </w:rPr>
      </w:pPr>
      <w:r w:rsidRPr="00F30E68">
        <w:rPr>
          <w:rFonts w:ascii="Arial" w:hAnsi="Arial" w:cs="Arial"/>
          <w:w w:val="110"/>
          <w:sz w:val="20"/>
          <w:szCs w:val="20"/>
        </w:rPr>
        <w:t>Master your subconscious Mind (NLP) – Mr. Nilesh Goswami (1 day)</w:t>
      </w:r>
      <w:r w:rsidR="004F3FE0" w:rsidRPr="00F30E68">
        <w:rPr>
          <w:rFonts w:ascii="Arial" w:hAnsi="Arial" w:cs="Arial"/>
          <w:w w:val="110"/>
          <w:sz w:val="20"/>
          <w:szCs w:val="20"/>
        </w:rPr>
        <w:t xml:space="preserve"> - 2021</w:t>
      </w:r>
    </w:p>
    <w:p w14:paraId="1A20104A" w14:textId="2E2CF37D" w:rsidR="00FE406D" w:rsidRPr="00F30E68" w:rsidRDefault="00FE406D" w:rsidP="003941C5">
      <w:pPr>
        <w:pStyle w:val="BodyText"/>
        <w:numPr>
          <w:ilvl w:val="0"/>
          <w:numId w:val="1"/>
        </w:numPr>
        <w:rPr>
          <w:rFonts w:ascii="Arial" w:hAnsi="Arial" w:cs="Arial"/>
          <w:w w:val="110"/>
          <w:sz w:val="20"/>
          <w:szCs w:val="20"/>
        </w:rPr>
      </w:pPr>
      <w:r w:rsidRPr="00F30E68">
        <w:rPr>
          <w:rFonts w:ascii="Arial" w:hAnsi="Arial" w:cs="Arial"/>
          <w:w w:val="110"/>
          <w:sz w:val="20"/>
          <w:szCs w:val="20"/>
        </w:rPr>
        <w:t xml:space="preserve">The procrastination Killer Workshop – Mr. Ankit Neerav </w:t>
      </w:r>
      <w:r w:rsidR="003941C5" w:rsidRPr="00F30E68">
        <w:rPr>
          <w:rFonts w:ascii="Arial" w:hAnsi="Arial" w:cs="Arial"/>
          <w:w w:val="110"/>
          <w:sz w:val="20"/>
          <w:szCs w:val="20"/>
        </w:rPr>
        <w:t>(Online 5 days)</w:t>
      </w:r>
      <w:r w:rsidR="004F3FE0" w:rsidRPr="00F30E68">
        <w:rPr>
          <w:rFonts w:ascii="Arial" w:hAnsi="Arial" w:cs="Arial"/>
          <w:w w:val="110"/>
          <w:sz w:val="20"/>
          <w:szCs w:val="20"/>
        </w:rPr>
        <w:t xml:space="preserve"> 2021</w:t>
      </w:r>
    </w:p>
    <w:p w14:paraId="5B1DA8E5" w14:textId="65E53240" w:rsidR="00364D24" w:rsidRDefault="00364D24" w:rsidP="00364D24">
      <w:pPr>
        <w:spacing w:after="0"/>
        <w:rPr>
          <w:rFonts w:ascii="DejaVu Serif Condensed"/>
          <w:sz w:val="18"/>
        </w:rPr>
      </w:pPr>
    </w:p>
    <w:p w14:paraId="4ACE9176" w14:textId="77777777" w:rsidR="006C7D94" w:rsidRDefault="006C7D94" w:rsidP="005B2920">
      <w:pPr>
        <w:spacing w:after="0"/>
        <w:ind w:firstLine="720"/>
        <w:rPr>
          <w:rFonts w:ascii="DejaVu Serif Condensed"/>
          <w:sz w:val="18"/>
        </w:rPr>
      </w:pPr>
    </w:p>
    <w:p w14:paraId="1BE53402" w14:textId="6B8981BC" w:rsidR="00FE406D" w:rsidRPr="005B2920" w:rsidRDefault="002655FB" w:rsidP="00700305">
      <w:pPr>
        <w:pStyle w:val="Title"/>
        <w:spacing w:line="328" w:lineRule="auto"/>
        <w:ind w:left="0" w:firstLine="0"/>
        <w:rPr>
          <w:w w:val="145"/>
          <w:sz w:val="24"/>
          <w:szCs w:val="24"/>
        </w:rPr>
      </w:pPr>
      <w:r>
        <w:rPr>
          <w:w w:val="145"/>
          <w:sz w:val="24"/>
          <w:szCs w:val="24"/>
          <w:highlight w:val="yellow"/>
        </w:rPr>
        <w:t xml:space="preserve">CURRENT </w:t>
      </w:r>
      <w:r w:rsidR="00FE406D" w:rsidRPr="005B2920">
        <w:rPr>
          <w:w w:val="145"/>
          <w:sz w:val="24"/>
          <w:szCs w:val="24"/>
          <w:highlight w:val="yellow"/>
        </w:rPr>
        <w:t>WORK EXPERIENCE</w:t>
      </w:r>
    </w:p>
    <w:p w14:paraId="266C6019" w14:textId="1E1721DA" w:rsidR="00A834FD" w:rsidRPr="0091242B" w:rsidRDefault="001064A7" w:rsidP="0091242B">
      <w:pPr>
        <w:pStyle w:val="ListParagraph"/>
        <w:numPr>
          <w:ilvl w:val="0"/>
          <w:numId w:val="3"/>
        </w:numPr>
        <w:spacing w:after="0"/>
        <w:rPr>
          <w:rFonts w:ascii="Arial" w:hAnsi="Arial" w:cs="Arial"/>
          <w:b/>
        </w:rPr>
      </w:pPr>
      <w:r w:rsidRPr="001064A7">
        <w:rPr>
          <w:rFonts w:ascii="Arial" w:hAnsi="Arial" w:cs="Arial"/>
          <w:b/>
          <w:color w:val="0070C0"/>
          <w:w w:val="105"/>
        </w:rPr>
        <w:t xml:space="preserve">Akums Drugs and Pharmaceuticals (Akums Group) </w:t>
      </w:r>
      <w:proofErr w:type="spellStart"/>
      <w:r w:rsidR="0091242B">
        <w:rPr>
          <w:rFonts w:ascii="Arial" w:hAnsi="Arial" w:cs="Arial"/>
          <w:b/>
          <w:color w:val="0070C0"/>
          <w:w w:val="105"/>
        </w:rPr>
        <w:t>Baddi</w:t>
      </w:r>
      <w:proofErr w:type="spellEnd"/>
      <w:r w:rsidR="0091242B">
        <w:rPr>
          <w:rFonts w:ascii="Arial" w:hAnsi="Arial" w:cs="Arial"/>
          <w:b/>
          <w:color w:val="0070C0"/>
          <w:w w:val="105"/>
        </w:rPr>
        <w:t>, Himachal Pradesh</w:t>
      </w:r>
      <w:r w:rsidRPr="001064A7">
        <w:rPr>
          <w:rFonts w:ascii="Arial" w:hAnsi="Arial" w:cs="Arial"/>
          <w:b/>
          <w:color w:val="0070C0"/>
          <w:w w:val="105"/>
        </w:rPr>
        <w:t xml:space="preserve"> – HR Head </w:t>
      </w:r>
      <w:r w:rsidR="00A5113D">
        <w:rPr>
          <w:rFonts w:ascii="Arial" w:hAnsi="Arial" w:cs="Arial"/>
          <w:b/>
          <w:color w:val="0070C0"/>
          <w:w w:val="105"/>
        </w:rPr>
        <w:t xml:space="preserve">for two units </w:t>
      </w:r>
      <w:r w:rsidRPr="001064A7">
        <w:rPr>
          <w:rFonts w:ascii="Arial" w:hAnsi="Arial" w:cs="Arial"/>
          <w:b/>
          <w:color w:val="0070C0"/>
          <w:w w:val="105"/>
        </w:rPr>
        <w:t xml:space="preserve">(Assistant General Manager) </w:t>
      </w:r>
      <w:r>
        <w:rPr>
          <w:rFonts w:ascii="Arial" w:hAnsi="Arial" w:cs="Arial"/>
          <w:b/>
        </w:rPr>
        <w:t>0</w:t>
      </w:r>
      <w:r w:rsidR="0091242B">
        <w:rPr>
          <w:rFonts w:ascii="Arial" w:hAnsi="Arial" w:cs="Arial"/>
          <w:b/>
        </w:rPr>
        <w:t>9</w:t>
      </w:r>
      <w:r>
        <w:rPr>
          <w:rFonts w:ascii="Arial" w:hAnsi="Arial" w:cs="Arial"/>
          <w:b/>
        </w:rPr>
        <w:t xml:space="preserve"> </w:t>
      </w:r>
      <w:r w:rsidR="0091242B">
        <w:rPr>
          <w:rFonts w:ascii="Arial" w:hAnsi="Arial" w:cs="Arial"/>
          <w:b/>
        </w:rPr>
        <w:t>May</w:t>
      </w:r>
      <w:r>
        <w:rPr>
          <w:rFonts w:ascii="Arial" w:hAnsi="Arial" w:cs="Arial"/>
          <w:b/>
        </w:rPr>
        <w:t xml:space="preserve"> 202</w:t>
      </w:r>
      <w:r w:rsidR="0091242B">
        <w:rPr>
          <w:rFonts w:ascii="Arial" w:hAnsi="Arial" w:cs="Arial"/>
          <w:b/>
        </w:rPr>
        <w:t>2</w:t>
      </w:r>
      <w:r>
        <w:rPr>
          <w:rFonts w:ascii="Arial" w:hAnsi="Arial" w:cs="Arial"/>
          <w:b/>
        </w:rPr>
        <w:t xml:space="preserve"> to till date | Injectable</w:t>
      </w:r>
      <w:r w:rsidR="0091242B">
        <w:rPr>
          <w:rFonts w:ascii="Arial" w:hAnsi="Arial" w:cs="Arial"/>
          <w:b/>
        </w:rPr>
        <w:t xml:space="preserve"> / OSD / Liquid Orals </w:t>
      </w:r>
      <w:r w:rsidR="00A5113D">
        <w:rPr>
          <w:rFonts w:ascii="Arial" w:hAnsi="Arial" w:cs="Arial"/>
          <w:b/>
        </w:rPr>
        <w:t>(Promoted from Senior Manager to AGM after one year)</w:t>
      </w:r>
    </w:p>
    <w:p w14:paraId="2F218812" w14:textId="3F79FEEA" w:rsidR="00A834FD" w:rsidRDefault="00A834FD" w:rsidP="005B2920">
      <w:pPr>
        <w:spacing w:after="0" w:line="240" w:lineRule="auto"/>
        <w:ind w:right="203"/>
        <w:jc w:val="both"/>
        <w:rPr>
          <w:rFonts w:ascii="Tahoma" w:hAnsi="Tahoma" w:cs="Tahoma"/>
          <w:b/>
          <w:color w:val="000000"/>
          <w:sz w:val="20"/>
          <w:szCs w:val="20"/>
        </w:rPr>
      </w:pPr>
    </w:p>
    <w:p w14:paraId="46351FEA" w14:textId="7F1623BA" w:rsidR="00A834FD" w:rsidRDefault="00A834FD" w:rsidP="005B2920">
      <w:pPr>
        <w:spacing w:after="0" w:line="240" w:lineRule="auto"/>
        <w:ind w:right="203"/>
        <w:jc w:val="both"/>
        <w:rPr>
          <w:rFonts w:ascii="Tahoma" w:hAnsi="Tahoma" w:cs="Tahoma"/>
          <w:b/>
          <w:color w:val="000000"/>
          <w:sz w:val="20"/>
          <w:szCs w:val="20"/>
        </w:rPr>
      </w:pPr>
    </w:p>
    <w:p w14:paraId="0F65A0F7" w14:textId="48DCEA17" w:rsidR="00A834FD" w:rsidRDefault="00A834FD" w:rsidP="005B2920">
      <w:pPr>
        <w:spacing w:after="0" w:line="240" w:lineRule="auto"/>
        <w:ind w:right="203"/>
        <w:jc w:val="both"/>
        <w:rPr>
          <w:rFonts w:ascii="Tahoma" w:hAnsi="Tahoma" w:cs="Tahoma"/>
          <w:b/>
          <w:color w:val="000000"/>
          <w:sz w:val="20"/>
          <w:szCs w:val="20"/>
        </w:rPr>
      </w:pPr>
    </w:p>
    <w:p w14:paraId="5E0D3D56" w14:textId="77777777" w:rsidR="00A834FD" w:rsidRDefault="00A834FD" w:rsidP="005B2920">
      <w:pPr>
        <w:spacing w:after="0" w:line="240" w:lineRule="auto"/>
        <w:ind w:right="203"/>
        <w:jc w:val="both"/>
        <w:rPr>
          <w:rFonts w:ascii="Tahoma" w:hAnsi="Tahoma" w:cs="Tahoma"/>
          <w:b/>
          <w:color w:val="000000"/>
          <w:sz w:val="20"/>
          <w:szCs w:val="20"/>
        </w:rPr>
      </w:pPr>
    </w:p>
    <w:p w14:paraId="778A52D3" w14:textId="77777777" w:rsidR="00A834FD" w:rsidRPr="002655FB" w:rsidRDefault="00A834FD" w:rsidP="005B2920">
      <w:pPr>
        <w:spacing w:after="0" w:line="240" w:lineRule="auto"/>
        <w:ind w:right="203"/>
        <w:jc w:val="both"/>
        <w:rPr>
          <w:rFonts w:ascii="Tahoma" w:hAnsi="Tahoma" w:cs="Tahoma"/>
          <w:b/>
          <w:caps/>
          <w:color w:val="000000"/>
          <w:sz w:val="20"/>
          <w:szCs w:val="20"/>
        </w:rPr>
      </w:pPr>
    </w:p>
    <w:p w14:paraId="558B6CD1" w14:textId="7946A756" w:rsidR="00027A49" w:rsidRPr="002655FB" w:rsidRDefault="00A5466D" w:rsidP="002655FB">
      <w:pPr>
        <w:pStyle w:val="Title"/>
        <w:spacing w:line="328" w:lineRule="auto"/>
        <w:ind w:left="0" w:firstLine="0"/>
        <w:rPr>
          <w:caps/>
          <w:w w:val="145"/>
          <w:sz w:val="24"/>
          <w:szCs w:val="24"/>
          <w:highlight w:val="yellow"/>
        </w:rPr>
      </w:pPr>
      <w:r w:rsidRPr="002655FB">
        <w:rPr>
          <w:caps/>
          <w:w w:val="145"/>
          <w:sz w:val="24"/>
          <w:szCs w:val="24"/>
          <w:highlight w:val="yellow"/>
        </w:rPr>
        <w:t xml:space="preserve">Responsibilities </w:t>
      </w:r>
    </w:p>
    <w:p w14:paraId="268E981D" w14:textId="77777777" w:rsidR="00A5466D" w:rsidRPr="00027A49" w:rsidRDefault="00A5466D" w:rsidP="005B2920">
      <w:pPr>
        <w:spacing w:after="0" w:line="240" w:lineRule="auto"/>
        <w:ind w:right="203"/>
        <w:jc w:val="both"/>
        <w:rPr>
          <w:rFonts w:ascii="Tahoma" w:hAnsi="Tahoma" w:cs="Tahoma"/>
          <w:b/>
          <w:color w:val="000000"/>
          <w:sz w:val="20"/>
          <w:szCs w:val="20"/>
        </w:rPr>
      </w:pPr>
    </w:p>
    <w:p w14:paraId="487F5510" w14:textId="0DC70132" w:rsidR="00B857C6" w:rsidRPr="00B857C6" w:rsidRDefault="00A5466D" w:rsidP="00B857C6">
      <w:pPr>
        <w:spacing w:after="0" w:line="240" w:lineRule="auto"/>
        <w:jc w:val="both"/>
        <w:rPr>
          <w:rFonts w:ascii="Tahoma" w:hAnsi="Tahoma" w:cs="Tahoma"/>
          <w:b/>
          <w:color w:val="000000"/>
          <w:sz w:val="20"/>
          <w:szCs w:val="20"/>
        </w:rPr>
      </w:pPr>
      <w:r>
        <w:rPr>
          <w:rFonts w:ascii="Tahoma" w:hAnsi="Tahoma" w:cs="Tahoma"/>
          <w:b/>
          <w:color w:val="000000"/>
          <w:sz w:val="20"/>
          <w:szCs w:val="20"/>
        </w:rPr>
        <w:t xml:space="preserve">Talent Acquisition &amp; Development </w:t>
      </w:r>
    </w:p>
    <w:p w14:paraId="57EF2E10" w14:textId="104FDE29" w:rsidR="00B857C6" w:rsidRPr="00B857C6" w:rsidRDefault="00B857C6" w:rsidP="00B857C6">
      <w:pPr>
        <w:numPr>
          <w:ilvl w:val="0"/>
          <w:numId w:val="6"/>
        </w:numPr>
        <w:spacing w:after="0" w:line="276" w:lineRule="auto"/>
        <w:jc w:val="both"/>
        <w:rPr>
          <w:rFonts w:ascii="Tahoma" w:hAnsi="Tahoma" w:cs="Tahoma"/>
          <w:sz w:val="20"/>
          <w:szCs w:val="20"/>
          <w:shd w:val="clear" w:color="auto" w:fill="FFFFFF"/>
          <w:lang w:eastAsia="en-GB"/>
        </w:rPr>
      </w:pPr>
      <w:r w:rsidRPr="00B857C6">
        <w:rPr>
          <w:rFonts w:ascii="Tahoma" w:hAnsi="Tahoma" w:cs="Tahoma"/>
          <w:sz w:val="20"/>
          <w:szCs w:val="20"/>
          <w:shd w:val="clear" w:color="auto" w:fill="FFFFFF"/>
          <w:lang w:eastAsia="en-GB"/>
        </w:rPr>
        <w:t>Design</w:t>
      </w:r>
      <w:r>
        <w:rPr>
          <w:rFonts w:ascii="Tahoma" w:hAnsi="Tahoma" w:cs="Tahoma"/>
          <w:sz w:val="20"/>
          <w:szCs w:val="20"/>
          <w:shd w:val="clear" w:color="auto" w:fill="FFFFFF"/>
          <w:lang w:eastAsia="en-GB"/>
        </w:rPr>
        <w:t>ing</w:t>
      </w:r>
      <w:r w:rsidRPr="00B857C6">
        <w:rPr>
          <w:rFonts w:ascii="Tahoma" w:hAnsi="Tahoma" w:cs="Tahoma"/>
          <w:sz w:val="20"/>
          <w:szCs w:val="20"/>
          <w:shd w:val="clear" w:color="auto" w:fill="FFFFFF"/>
          <w:lang w:eastAsia="en-GB"/>
        </w:rPr>
        <w:t xml:space="preserve"> and implement</w:t>
      </w:r>
      <w:r>
        <w:rPr>
          <w:rFonts w:ascii="Tahoma" w:hAnsi="Tahoma" w:cs="Tahoma"/>
          <w:sz w:val="20"/>
          <w:szCs w:val="20"/>
          <w:shd w:val="clear" w:color="auto" w:fill="FFFFFF"/>
          <w:lang w:eastAsia="en-GB"/>
        </w:rPr>
        <w:t>ing</w:t>
      </w:r>
      <w:r w:rsidRPr="00B857C6">
        <w:rPr>
          <w:rFonts w:ascii="Tahoma" w:hAnsi="Tahoma" w:cs="Tahoma"/>
          <w:sz w:val="20"/>
          <w:szCs w:val="20"/>
          <w:shd w:val="clear" w:color="auto" w:fill="FFFFFF"/>
          <w:lang w:eastAsia="en-GB"/>
        </w:rPr>
        <w:t xml:space="preserve"> Recruitment strategy on internal sourcing from Junior to senior level positions requirements, handling complete recruitment cycle i.e., from Manpower Planning till hiring the suitable candidates.</w:t>
      </w:r>
    </w:p>
    <w:p w14:paraId="2B9A5163" w14:textId="3FF9E64D" w:rsidR="00B857C6" w:rsidRDefault="00B857C6" w:rsidP="00B857C6">
      <w:pPr>
        <w:numPr>
          <w:ilvl w:val="0"/>
          <w:numId w:val="6"/>
        </w:numPr>
        <w:spacing w:after="0" w:line="276" w:lineRule="auto"/>
        <w:jc w:val="both"/>
        <w:rPr>
          <w:rFonts w:ascii="Tahoma" w:hAnsi="Tahoma" w:cs="Tahoma"/>
          <w:sz w:val="20"/>
          <w:szCs w:val="20"/>
          <w:shd w:val="clear" w:color="auto" w:fill="FFFFFF"/>
          <w:lang w:eastAsia="en-GB"/>
        </w:rPr>
      </w:pPr>
      <w:r w:rsidRPr="00B857C6">
        <w:rPr>
          <w:rFonts w:ascii="Tahoma" w:hAnsi="Tahoma" w:cs="Tahoma"/>
          <w:sz w:val="20"/>
          <w:szCs w:val="20"/>
          <w:shd w:val="clear" w:color="auto" w:fill="FFFFFF"/>
          <w:lang w:eastAsia="en-GB"/>
        </w:rPr>
        <w:t xml:space="preserve">Attracting talent through job portals, newspaper advertisements, employee reference, placement agencies, walk-ins etc, to optimize recruitment cost. </w:t>
      </w:r>
    </w:p>
    <w:p w14:paraId="667E2191" w14:textId="539C521E" w:rsidR="004E64B4" w:rsidRDefault="004E64B4" w:rsidP="004E64B4">
      <w:pPr>
        <w:numPr>
          <w:ilvl w:val="0"/>
          <w:numId w:val="6"/>
        </w:numPr>
        <w:spacing w:after="0" w:line="276" w:lineRule="auto"/>
        <w:jc w:val="both"/>
        <w:rPr>
          <w:rFonts w:ascii="Tahoma" w:hAnsi="Tahoma" w:cs="Tahoma"/>
          <w:sz w:val="20"/>
          <w:szCs w:val="20"/>
          <w:shd w:val="clear" w:color="auto" w:fill="FFFFFF"/>
          <w:lang w:eastAsia="en-GB"/>
        </w:rPr>
      </w:pPr>
      <w:r w:rsidRPr="00B857C6">
        <w:rPr>
          <w:rFonts w:ascii="Tahoma" w:hAnsi="Tahoma" w:cs="Tahoma"/>
          <w:sz w:val="20"/>
          <w:szCs w:val="20"/>
          <w:shd w:val="clear" w:color="auto" w:fill="FFFFFF"/>
          <w:lang w:eastAsia="en-GB"/>
        </w:rPr>
        <w:t xml:space="preserve">Coordinate with recruitment agencies for senior level positions. Involved in Bulk Hiring-selection &amp; screening process of face-to-face interviews for conducting aptitude test, final interview assessment, negotiation on various aspects for Salary, role &amp; position offered. </w:t>
      </w:r>
    </w:p>
    <w:p w14:paraId="41F46580" w14:textId="77777777" w:rsidR="004E64B4" w:rsidRPr="00A5466D" w:rsidRDefault="004E64B4" w:rsidP="004E64B4">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 xml:space="preserve">To ensure </w:t>
      </w:r>
      <w:r w:rsidRPr="00A5466D">
        <w:rPr>
          <w:rFonts w:ascii="Tahoma" w:hAnsi="Tahoma" w:cs="Tahoma"/>
          <w:sz w:val="20"/>
          <w:szCs w:val="20"/>
          <w:shd w:val="clear" w:color="auto" w:fill="FFFFFF"/>
          <w:lang w:eastAsia="en-GB"/>
        </w:rPr>
        <w:t xml:space="preserve">Joining formalities of new employees (appointment letter, Docket, Emp Code, Bank Account etc.). </w:t>
      </w:r>
    </w:p>
    <w:p w14:paraId="2625C299" w14:textId="6838DA49" w:rsidR="00B857C6" w:rsidRDefault="00B857C6" w:rsidP="00B857C6">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 xml:space="preserve">Preparing HR cost budget. </w:t>
      </w:r>
    </w:p>
    <w:p w14:paraId="696AC233" w14:textId="22F76070" w:rsidR="00B857C6" w:rsidRPr="00B857C6" w:rsidRDefault="00B857C6" w:rsidP="00B857C6">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 xml:space="preserve">Leadership level </w:t>
      </w:r>
      <w:r w:rsidR="004E64B4">
        <w:rPr>
          <w:rFonts w:ascii="Tahoma" w:hAnsi="Tahoma" w:cs="Tahoma"/>
          <w:sz w:val="20"/>
          <w:szCs w:val="20"/>
          <w:shd w:val="clear" w:color="auto" w:fill="FFFFFF"/>
          <w:lang w:eastAsia="en-GB"/>
        </w:rPr>
        <w:t>positions</w:t>
      </w:r>
      <w:r>
        <w:rPr>
          <w:rFonts w:ascii="Tahoma" w:hAnsi="Tahoma" w:cs="Tahoma"/>
          <w:sz w:val="20"/>
          <w:szCs w:val="20"/>
          <w:shd w:val="clear" w:color="auto" w:fill="FFFFFF"/>
          <w:lang w:eastAsia="en-GB"/>
        </w:rPr>
        <w:t xml:space="preserve"> mapping with competent companies.</w:t>
      </w:r>
    </w:p>
    <w:p w14:paraId="54AF906B" w14:textId="6223ED14" w:rsidR="00A5466D" w:rsidRPr="00A5466D" w:rsidRDefault="00A5466D" w:rsidP="00A5466D">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 xml:space="preserve">To ensure proper </w:t>
      </w:r>
      <w:r w:rsidRPr="00A5466D">
        <w:rPr>
          <w:rFonts w:ascii="Tahoma" w:hAnsi="Tahoma" w:cs="Tahoma"/>
          <w:sz w:val="20"/>
          <w:szCs w:val="20"/>
          <w:shd w:val="clear" w:color="auto" w:fill="FFFFFF"/>
          <w:lang w:eastAsia="en-GB"/>
        </w:rPr>
        <w:t xml:space="preserve">induction of the new employees, facilitating their interaction with different functional heads of the different departments. </w:t>
      </w:r>
    </w:p>
    <w:p w14:paraId="4ABEB1C1" w14:textId="7C08131E" w:rsidR="00A5466D" w:rsidRPr="00A5466D" w:rsidRDefault="00A5466D" w:rsidP="00A5466D">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To conduct E</w:t>
      </w:r>
      <w:r w:rsidRPr="00A5466D">
        <w:rPr>
          <w:rFonts w:ascii="Tahoma" w:hAnsi="Tahoma" w:cs="Tahoma"/>
          <w:sz w:val="20"/>
          <w:szCs w:val="20"/>
          <w:shd w:val="clear" w:color="auto" w:fill="FFFFFF"/>
          <w:lang w:eastAsia="en-GB"/>
        </w:rPr>
        <w:t>xit Interviews</w:t>
      </w:r>
      <w:r w:rsidR="004E64B4">
        <w:rPr>
          <w:rFonts w:ascii="Tahoma" w:hAnsi="Tahoma" w:cs="Tahoma"/>
          <w:sz w:val="20"/>
          <w:szCs w:val="20"/>
          <w:shd w:val="clear" w:color="auto" w:fill="FFFFFF"/>
          <w:lang w:eastAsia="en-GB"/>
        </w:rPr>
        <w:t xml:space="preserve"> / Stay interview with employees</w:t>
      </w:r>
      <w:r>
        <w:rPr>
          <w:rFonts w:ascii="Tahoma" w:hAnsi="Tahoma" w:cs="Tahoma"/>
          <w:sz w:val="20"/>
          <w:szCs w:val="20"/>
          <w:shd w:val="clear" w:color="auto" w:fill="FFFFFF"/>
          <w:lang w:eastAsia="en-GB"/>
        </w:rPr>
        <w:t xml:space="preserve"> and identifying root cause of attrition.</w:t>
      </w:r>
    </w:p>
    <w:p w14:paraId="10B6065E" w14:textId="1AD5A680" w:rsidR="00A5466D" w:rsidRPr="00A5466D" w:rsidRDefault="00A5466D" w:rsidP="00A5466D">
      <w:pPr>
        <w:numPr>
          <w:ilvl w:val="0"/>
          <w:numId w:val="6"/>
        </w:numPr>
        <w:spacing w:after="0" w:line="276" w:lineRule="auto"/>
        <w:jc w:val="both"/>
        <w:rPr>
          <w:rFonts w:ascii="Tahoma" w:hAnsi="Tahoma" w:cs="Tahoma"/>
          <w:sz w:val="20"/>
          <w:szCs w:val="20"/>
          <w:shd w:val="clear" w:color="auto" w:fill="FFFFFF"/>
          <w:lang w:eastAsia="en-GB"/>
        </w:rPr>
      </w:pPr>
      <w:r w:rsidRPr="00A5466D">
        <w:rPr>
          <w:rFonts w:ascii="Tahoma" w:hAnsi="Tahoma" w:cs="Tahoma"/>
          <w:sz w:val="20"/>
          <w:szCs w:val="20"/>
          <w:shd w:val="clear" w:color="auto" w:fill="FFFFFF"/>
          <w:lang w:eastAsia="en-GB"/>
        </w:rPr>
        <w:t xml:space="preserve">HR MIS and Analytics. Maintaining recruitment tracker, vacancy status, exit against recruitment. </w:t>
      </w:r>
    </w:p>
    <w:p w14:paraId="321F020A" w14:textId="26D979EB" w:rsidR="00A5466D" w:rsidRPr="00A5466D" w:rsidRDefault="00A5466D" w:rsidP="00A5466D">
      <w:pPr>
        <w:numPr>
          <w:ilvl w:val="0"/>
          <w:numId w:val="6"/>
        </w:numPr>
        <w:spacing w:after="0" w:line="276" w:lineRule="auto"/>
        <w:jc w:val="both"/>
        <w:rPr>
          <w:rFonts w:ascii="Tahoma" w:hAnsi="Tahoma" w:cs="Tahoma"/>
          <w:sz w:val="20"/>
          <w:szCs w:val="20"/>
          <w:shd w:val="clear" w:color="auto" w:fill="FFFFFF"/>
          <w:lang w:eastAsia="en-GB"/>
        </w:rPr>
      </w:pPr>
      <w:r w:rsidRPr="00A5466D">
        <w:rPr>
          <w:rFonts w:ascii="Tahoma" w:hAnsi="Tahoma" w:cs="Tahoma"/>
          <w:sz w:val="20"/>
          <w:szCs w:val="20"/>
          <w:shd w:val="clear" w:color="auto" w:fill="FFFFFF"/>
          <w:lang w:eastAsia="en-GB"/>
        </w:rPr>
        <w:t xml:space="preserve">Tracking and </w:t>
      </w:r>
      <w:r w:rsidR="00CE3079" w:rsidRPr="00A5466D">
        <w:rPr>
          <w:rFonts w:ascii="Tahoma" w:hAnsi="Tahoma" w:cs="Tahoma"/>
          <w:sz w:val="20"/>
          <w:szCs w:val="20"/>
          <w:shd w:val="clear" w:color="auto" w:fill="FFFFFF"/>
          <w:lang w:eastAsia="en-GB"/>
        </w:rPr>
        <w:t>analysing</w:t>
      </w:r>
      <w:r w:rsidRPr="00A5466D">
        <w:rPr>
          <w:rFonts w:ascii="Tahoma" w:hAnsi="Tahoma" w:cs="Tahoma"/>
          <w:sz w:val="20"/>
          <w:szCs w:val="20"/>
          <w:shd w:val="clear" w:color="auto" w:fill="FFFFFF"/>
          <w:lang w:eastAsia="en-GB"/>
        </w:rPr>
        <w:t xml:space="preserve"> head count movements, Attritions, Surveys. </w:t>
      </w:r>
    </w:p>
    <w:p w14:paraId="6A9E14D1" w14:textId="0D95D433" w:rsidR="00A5466D" w:rsidRPr="00A5466D" w:rsidRDefault="00A5466D" w:rsidP="00A5466D">
      <w:pPr>
        <w:numPr>
          <w:ilvl w:val="0"/>
          <w:numId w:val="6"/>
        </w:numPr>
        <w:spacing w:after="0" w:line="276" w:lineRule="auto"/>
        <w:jc w:val="both"/>
        <w:rPr>
          <w:rFonts w:ascii="Tahoma" w:hAnsi="Tahoma" w:cs="Tahoma"/>
          <w:sz w:val="20"/>
          <w:szCs w:val="20"/>
          <w:shd w:val="clear" w:color="auto" w:fill="FFFFFF"/>
          <w:lang w:eastAsia="en-GB"/>
        </w:rPr>
      </w:pPr>
      <w:r w:rsidRPr="00A5466D">
        <w:rPr>
          <w:rFonts w:ascii="Tahoma" w:hAnsi="Tahoma" w:cs="Tahoma"/>
          <w:sz w:val="20"/>
          <w:szCs w:val="20"/>
          <w:shd w:val="clear" w:color="auto" w:fill="FFFFFF"/>
          <w:lang w:eastAsia="en-GB"/>
        </w:rPr>
        <w:t xml:space="preserve">Grievances Handling through Skip Level Meetings/Floor Walks/one-on-ones. </w:t>
      </w:r>
    </w:p>
    <w:p w14:paraId="49824543" w14:textId="716FB064" w:rsidR="00B857C6" w:rsidRDefault="00B857C6" w:rsidP="00B857C6">
      <w:pPr>
        <w:numPr>
          <w:ilvl w:val="0"/>
          <w:numId w:val="6"/>
        </w:numPr>
        <w:spacing w:after="0" w:line="276" w:lineRule="auto"/>
        <w:jc w:val="both"/>
        <w:rPr>
          <w:rFonts w:ascii="Tahoma" w:hAnsi="Tahoma" w:cs="Tahoma"/>
          <w:sz w:val="20"/>
          <w:szCs w:val="20"/>
          <w:shd w:val="clear" w:color="auto" w:fill="FFFFFF"/>
          <w:lang w:eastAsia="en-GB"/>
        </w:rPr>
      </w:pPr>
      <w:r w:rsidRPr="00B857C6">
        <w:rPr>
          <w:rFonts w:ascii="Tahoma" w:hAnsi="Tahoma" w:cs="Tahoma"/>
          <w:sz w:val="20"/>
          <w:szCs w:val="20"/>
          <w:shd w:val="clear" w:color="auto" w:fill="FFFFFF"/>
          <w:lang w:eastAsia="en-GB"/>
        </w:rPr>
        <w:t>Preparation of Daily</w:t>
      </w:r>
      <w:r w:rsidR="00F05AB3">
        <w:rPr>
          <w:rFonts w:ascii="Tahoma" w:hAnsi="Tahoma" w:cs="Tahoma"/>
          <w:sz w:val="20"/>
          <w:szCs w:val="20"/>
          <w:shd w:val="clear" w:color="auto" w:fill="FFFFFF"/>
          <w:lang w:eastAsia="en-GB"/>
        </w:rPr>
        <w:t xml:space="preserve"> / Weekly / Fortnightly / Monthly Report.</w:t>
      </w:r>
    </w:p>
    <w:p w14:paraId="3057B057" w14:textId="20B0FE57" w:rsidR="00A834FD" w:rsidRPr="002655FB" w:rsidRDefault="00B20A9E" w:rsidP="005B2920">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Preparation of SOPs and their implementation.</w:t>
      </w:r>
    </w:p>
    <w:p w14:paraId="13A73161" w14:textId="1F59C4D4" w:rsidR="00027A49" w:rsidRPr="00027A49" w:rsidRDefault="00027A49" w:rsidP="005B2920">
      <w:pPr>
        <w:spacing w:after="0"/>
        <w:jc w:val="both"/>
        <w:rPr>
          <w:rFonts w:ascii="Tahoma" w:hAnsi="Tahoma" w:cs="Tahoma"/>
          <w:b/>
          <w:color w:val="000000"/>
          <w:sz w:val="20"/>
          <w:szCs w:val="20"/>
        </w:rPr>
      </w:pPr>
      <w:r w:rsidRPr="00027A49">
        <w:rPr>
          <w:rFonts w:ascii="Tahoma" w:hAnsi="Tahoma" w:cs="Tahoma"/>
          <w:b/>
          <w:color w:val="000000"/>
          <w:sz w:val="20"/>
          <w:szCs w:val="20"/>
        </w:rPr>
        <w:t>Employee Relations</w:t>
      </w:r>
    </w:p>
    <w:p w14:paraId="101E2477" w14:textId="09A19224"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Addressing issues on employee productivity, attrition</w:t>
      </w:r>
      <w:r w:rsidR="00B20A9E">
        <w:rPr>
          <w:rFonts w:ascii="Tahoma" w:hAnsi="Tahoma" w:cs="Tahoma"/>
          <w:sz w:val="20"/>
          <w:szCs w:val="20"/>
          <w:shd w:val="clear" w:color="auto" w:fill="FFFFFF"/>
          <w:lang w:eastAsia="en-GB"/>
        </w:rPr>
        <w:t xml:space="preserve">, </w:t>
      </w:r>
      <w:r w:rsidR="00CE3079">
        <w:rPr>
          <w:rFonts w:ascii="Tahoma" w:hAnsi="Tahoma" w:cs="Tahoma"/>
          <w:sz w:val="20"/>
          <w:szCs w:val="20"/>
          <w:shd w:val="clear" w:color="auto" w:fill="FFFFFF"/>
          <w:lang w:eastAsia="en-GB"/>
        </w:rPr>
        <w:t>absenteeism,</w:t>
      </w:r>
      <w:r w:rsidRPr="00027A49">
        <w:rPr>
          <w:rFonts w:ascii="Tahoma" w:hAnsi="Tahoma" w:cs="Tahoma"/>
          <w:sz w:val="20"/>
          <w:szCs w:val="20"/>
          <w:shd w:val="clear" w:color="auto" w:fill="FFFFFF"/>
          <w:lang w:eastAsia="en-GB"/>
        </w:rPr>
        <w:t xml:space="preserve"> and organization culture; maintaining knowledge of legal requirements related to daily management of employees, reducing legal risks &amp; ensuring regulatory compliance</w:t>
      </w:r>
    </w:p>
    <w:p w14:paraId="6F69B4FB" w14:textId="048CE0F4"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Ensuring prompt resolution of employee grievances &amp; maintaining cordial employee relations</w:t>
      </w:r>
      <w:r w:rsidR="00B20A9E">
        <w:rPr>
          <w:rFonts w:ascii="Tahoma" w:hAnsi="Tahoma" w:cs="Tahoma"/>
          <w:sz w:val="20"/>
          <w:szCs w:val="20"/>
          <w:shd w:val="clear" w:color="auto" w:fill="FFFFFF"/>
          <w:lang w:eastAsia="en-GB"/>
        </w:rPr>
        <w:t>.</w:t>
      </w:r>
    </w:p>
    <w:p w14:paraId="4550F386" w14:textId="29CA02B4"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Steering employee motivation, personnel/family counselling thereby instituting measures for reducing absenteeism and employee turnover</w:t>
      </w:r>
    </w:p>
    <w:p w14:paraId="5774F492" w14:textId="57644E61"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Supporting the resolution of escalated Employee Relations (ER) issues, managing risk to the business</w:t>
      </w:r>
    </w:p>
    <w:p w14:paraId="52907502" w14:textId="77777777" w:rsidR="00027A49" w:rsidRPr="00027A49" w:rsidRDefault="00027A49" w:rsidP="005B2920">
      <w:pPr>
        <w:spacing w:after="0"/>
        <w:jc w:val="both"/>
        <w:rPr>
          <w:rFonts w:ascii="Tahoma" w:hAnsi="Tahoma" w:cs="Tahoma"/>
          <w:b/>
          <w:color w:val="000000"/>
          <w:sz w:val="20"/>
          <w:szCs w:val="20"/>
        </w:rPr>
      </w:pPr>
      <w:r w:rsidRPr="00027A49">
        <w:rPr>
          <w:rFonts w:ascii="Tahoma" w:hAnsi="Tahoma" w:cs="Tahoma"/>
          <w:b/>
          <w:color w:val="000000"/>
          <w:sz w:val="20"/>
          <w:szCs w:val="20"/>
        </w:rPr>
        <w:t>Performance Management</w:t>
      </w:r>
    </w:p>
    <w:p w14:paraId="0AE5B189" w14:textId="2F7CE867" w:rsidR="00027A49" w:rsidRPr="00027A49" w:rsidRDefault="004E64B4" w:rsidP="005B2920">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I</w:t>
      </w:r>
      <w:r w:rsidR="00027A49" w:rsidRPr="00027A49">
        <w:rPr>
          <w:rFonts w:ascii="Tahoma" w:hAnsi="Tahoma" w:cs="Tahoma"/>
          <w:sz w:val="20"/>
          <w:szCs w:val="20"/>
          <w:shd w:val="clear" w:color="auto" w:fill="FFFFFF"/>
          <w:lang w:eastAsia="en-GB"/>
        </w:rPr>
        <w:t xml:space="preserve">mplementing comprehensive performance management, </w:t>
      </w:r>
      <w:r w:rsidR="00CE3079" w:rsidRPr="00027A49">
        <w:rPr>
          <w:rFonts w:ascii="Tahoma" w:hAnsi="Tahoma" w:cs="Tahoma"/>
          <w:sz w:val="20"/>
          <w:szCs w:val="20"/>
          <w:shd w:val="clear" w:color="auto" w:fill="FFFFFF"/>
          <w:lang w:eastAsia="en-GB"/>
        </w:rPr>
        <w:t>competency,</w:t>
      </w:r>
      <w:r w:rsidR="00027A49" w:rsidRPr="00027A49">
        <w:rPr>
          <w:rFonts w:ascii="Tahoma" w:hAnsi="Tahoma" w:cs="Tahoma"/>
          <w:sz w:val="20"/>
          <w:szCs w:val="20"/>
          <w:shd w:val="clear" w:color="auto" w:fill="FFFFFF"/>
          <w:lang w:eastAsia="en-GB"/>
        </w:rPr>
        <w:t xml:space="preserve"> and compensation framework to support the business and build robust recruitment and engagement processes to achieve ambitious growth plans</w:t>
      </w:r>
    </w:p>
    <w:p w14:paraId="28D88626" w14:textId="77777777"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 xml:space="preserve">Devising Goal Setting Sheets for managers and other work levels in coordination with function leaders </w:t>
      </w:r>
    </w:p>
    <w:p w14:paraId="159F2E2F" w14:textId="77777777"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Administering the Annual Appraisal process across levels</w:t>
      </w:r>
    </w:p>
    <w:p w14:paraId="306D5728" w14:textId="2C3D6AB5" w:rsid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Effectuating the performance management system; managing confirmation / annual performance appraisal process across the levels linked to reward management and career growth</w:t>
      </w:r>
    </w:p>
    <w:p w14:paraId="52FFE5F0" w14:textId="77777777" w:rsidR="00F05AB3" w:rsidRPr="00F05AB3" w:rsidRDefault="00F05AB3" w:rsidP="00F05AB3">
      <w:pPr>
        <w:numPr>
          <w:ilvl w:val="0"/>
          <w:numId w:val="6"/>
        </w:numPr>
        <w:spacing w:after="0" w:line="276" w:lineRule="auto"/>
        <w:jc w:val="both"/>
        <w:rPr>
          <w:rFonts w:ascii="Tahoma" w:hAnsi="Tahoma" w:cs="Tahoma"/>
          <w:sz w:val="20"/>
          <w:szCs w:val="20"/>
          <w:shd w:val="clear" w:color="auto" w:fill="FFFFFF"/>
          <w:lang w:eastAsia="en-GB"/>
        </w:rPr>
      </w:pPr>
      <w:r w:rsidRPr="00F05AB3">
        <w:rPr>
          <w:rFonts w:ascii="Tahoma" w:hAnsi="Tahoma" w:cs="Tahoma"/>
          <w:sz w:val="20"/>
          <w:szCs w:val="20"/>
          <w:shd w:val="clear" w:color="auto" w:fill="FFFFFF"/>
          <w:lang w:eastAsia="en-GB"/>
        </w:rPr>
        <w:t>Facilitate adherence to on time annual appraisal reviews.</w:t>
      </w:r>
    </w:p>
    <w:p w14:paraId="7820197F" w14:textId="5EB55B05" w:rsidR="00F05AB3" w:rsidRPr="00B20A9E" w:rsidRDefault="00F05AB3" w:rsidP="00B20A9E">
      <w:pPr>
        <w:numPr>
          <w:ilvl w:val="0"/>
          <w:numId w:val="6"/>
        </w:numPr>
        <w:spacing w:after="0" w:line="276" w:lineRule="auto"/>
        <w:jc w:val="both"/>
        <w:rPr>
          <w:rFonts w:ascii="Tahoma" w:hAnsi="Tahoma" w:cs="Tahoma"/>
          <w:sz w:val="20"/>
          <w:szCs w:val="20"/>
          <w:shd w:val="clear" w:color="auto" w:fill="FFFFFF"/>
          <w:lang w:eastAsia="en-GB"/>
        </w:rPr>
      </w:pPr>
      <w:r w:rsidRPr="00F05AB3">
        <w:rPr>
          <w:rFonts w:ascii="Tahoma" w:hAnsi="Tahoma" w:cs="Tahoma"/>
          <w:sz w:val="20"/>
          <w:szCs w:val="20"/>
          <w:shd w:val="clear" w:color="auto" w:fill="FFFFFF"/>
          <w:lang w:eastAsia="en-GB"/>
        </w:rPr>
        <w:t>Ensuring that that appraisal process gets completed within</w:t>
      </w:r>
      <w:r w:rsidR="00B20A9E">
        <w:rPr>
          <w:rFonts w:ascii="Tahoma" w:hAnsi="Tahoma" w:cs="Tahoma"/>
          <w:sz w:val="20"/>
          <w:szCs w:val="20"/>
          <w:shd w:val="clear" w:color="auto" w:fill="FFFFFF"/>
          <w:lang w:eastAsia="en-GB"/>
        </w:rPr>
        <w:t xml:space="preserve"> </w:t>
      </w:r>
      <w:r w:rsidRPr="00B20A9E">
        <w:rPr>
          <w:rFonts w:ascii="Tahoma" w:hAnsi="Tahoma" w:cs="Tahoma"/>
          <w:sz w:val="20"/>
          <w:szCs w:val="20"/>
          <w:shd w:val="clear" w:color="auto" w:fill="FFFFFF"/>
          <w:lang w:eastAsia="en-GB"/>
        </w:rPr>
        <w:t>the given time frame and all necessary documentation has</w:t>
      </w:r>
      <w:r w:rsidR="00B20A9E">
        <w:rPr>
          <w:rFonts w:ascii="Tahoma" w:hAnsi="Tahoma" w:cs="Tahoma"/>
          <w:sz w:val="20"/>
          <w:szCs w:val="20"/>
          <w:shd w:val="clear" w:color="auto" w:fill="FFFFFF"/>
          <w:lang w:eastAsia="en-GB"/>
        </w:rPr>
        <w:t xml:space="preserve"> </w:t>
      </w:r>
      <w:r w:rsidRPr="00B20A9E">
        <w:rPr>
          <w:rFonts w:ascii="Tahoma" w:hAnsi="Tahoma" w:cs="Tahoma"/>
          <w:sz w:val="20"/>
          <w:szCs w:val="20"/>
          <w:shd w:val="clear" w:color="auto" w:fill="FFFFFF"/>
          <w:lang w:eastAsia="en-GB"/>
        </w:rPr>
        <w:t>been done properly.</w:t>
      </w:r>
    </w:p>
    <w:p w14:paraId="6DB554CC" w14:textId="77777777" w:rsidR="00027A49" w:rsidRPr="00027A49" w:rsidRDefault="00027A49" w:rsidP="005B2920">
      <w:pPr>
        <w:spacing w:after="0"/>
        <w:jc w:val="both"/>
        <w:rPr>
          <w:rFonts w:ascii="Tahoma" w:hAnsi="Tahoma" w:cs="Tahoma"/>
          <w:b/>
          <w:color w:val="000000"/>
          <w:sz w:val="20"/>
          <w:szCs w:val="20"/>
        </w:rPr>
      </w:pPr>
      <w:r w:rsidRPr="00027A49">
        <w:rPr>
          <w:rFonts w:ascii="Tahoma" w:hAnsi="Tahoma" w:cs="Tahoma"/>
          <w:b/>
          <w:color w:val="000000"/>
          <w:sz w:val="20"/>
          <w:szCs w:val="20"/>
        </w:rPr>
        <w:t>Employee Engagement</w:t>
      </w:r>
    </w:p>
    <w:p w14:paraId="608309F2" w14:textId="77777777"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 xml:space="preserve">Addressing the issues on employee productivity, </w:t>
      </w:r>
      <w:proofErr w:type="gramStart"/>
      <w:r w:rsidRPr="00027A49">
        <w:rPr>
          <w:rFonts w:ascii="Tahoma" w:hAnsi="Tahoma" w:cs="Tahoma"/>
          <w:sz w:val="20"/>
          <w:szCs w:val="20"/>
          <w:shd w:val="clear" w:color="auto" w:fill="FFFFFF"/>
          <w:lang w:eastAsia="en-GB"/>
        </w:rPr>
        <w:t>attrition</w:t>
      </w:r>
      <w:proofErr w:type="gramEnd"/>
      <w:r w:rsidRPr="00027A49">
        <w:rPr>
          <w:rFonts w:ascii="Tahoma" w:hAnsi="Tahoma" w:cs="Tahoma"/>
          <w:sz w:val="20"/>
          <w:szCs w:val="20"/>
          <w:shd w:val="clear" w:color="auto" w:fill="FFFFFF"/>
          <w:lang w:eastAsia="en-GB"/>
        </w:rPr>
        <w:t xml:space="preserve"> and organization culture</w:t>
      </w:r>
    </w:p>
    <w:p w14:paraId="1E21823A" w14:textId="77777777"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Devising employee engagement / inclusivity programs, aimed at enhancing the sense of bonding and oneness amongst the employees</w:t>
      </w:r>
    </w:p>
    <w:p w14:paraId="02784D7E" w14:textId="49A19DB7" w:rsidR="00027A49" w:rsidRPr="005B2920"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Ensuring prompt resolution of employee grievances &amp; maintaining cordial employee relations</w:t>
      </w:r>
    </w:p>
    <w:p w14:paraId="5C418688" w14:textId="77777777" w:rsidR="00027A49" w:rsidRPr="00027A49" w:rsidRDefault="00027A49" w:rsidP="005B2920">
      <w:pPr>
        <w:spacing w:after="0"/>
        <w:jc w:val="both"/>
        <w:rPr>
          <w:rFonts w:ascii="Tahoma" w:hAnsi="Tahoma" w:cs="Tahoma"/>
          <w:b/>
          <w:color w:val="000000"/>
          <w:sz w:val="20"/>
          <w:szCs w:val="20"/>
        </w:rPr>
      </w:pPr>
      <w:r w:rsidRPr="00027A49">
        <w:rPr>
          <w:rFonts w:ascii="Tahoma" w:hAnsi="Tahoma" w:cs="Tahoma"/>
          <w:b/>
          <w:color w:val="000000"/>
          <w:sz w:val="20"/>
          <w:szCs w:val="20"/>
        </w:rPr>
        <w:t>Organizational Development</w:t>
      </w:r>
    </w:p>
    <w:p w14:paraId="58D2EC3E" w14:textId="77777777"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Formulating &amp; benchmarking functional best practices to focus on development of abilities to meet present and future goals and mission set by the organization</w:t>
      </w:r>
    </w:p>
    <w:p w14:paraId="2EBDF964" w14:textId="7790C4A2"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 xml:space="preserve">Implementing the processes of Organizational Development as a planned change and a systematic process for applying </w:t>
      </w:r>
      <w:r w:rsidR="005B2920" w:rsidRPr="00027A49">
        <w:rPr>
          <w:rFonts w:ascii="Tahoma" w:hAnsi="Tahoma" w:cs="Tahoma"/>
          <w:sz w:val="20"/>
          <w:szCs w:val="20"/>
          <w:shd w:val="clear" w:color="auto" w:fill="FFFFFF"/>
          <w:lang w:eastAsia="en-GB"/>
        </w:rPr>
        <w:t>Behavioural</w:t>
      </w:r>
      <w:r w:rsidRPr="00027A49">
        <w:rPr>
          <w:rFonts w:ascii="Tahoma" w:hAnsi="Tahoma" w:cs="Tahoma"/>
          <w:sz w:val="20"/>
          <w:szCs w:val="20"/>
          <w:shd w:val="clear" w:color="auto" w:fill="FFFFFF"/>
          <w:lang w:eastAsia="en-GB"/>
        </w:rPr>
        <w:t xml:space="preserve"> Science principles and practices in organization to increase individual and organizational effectiveness</w:t>
      </w:r>
    </w:p>
    <w:p w14:paraId="19F37B01" w14:textId="7A6439AB" w:rsidR="005B2920" w:rsidRDefault="00027A49" w:rsidP="00950A7F">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Introducing several motivational schemes to retain and attract performing employees and to generate willingness to exert the high levels of effort towards organizational goals</w:t>
      </w:r>
      <w:r w:rsidR="00950A7F">
        <w:rPr>
          <w:rFonts w:ascii="Tahoma" w:hAnsi="Tahoma" w:cs="Tahoma"/>
          <w:sz w:val="20"/>
          <w:szCs w:val="20"/>
          <w:shd w:val="clear" w:color="auto" w:fill="FFFFFF"/>
          <w:lang w:eastAsia="en-GB"/>
        </w:rPr>
        <w:t>.</w:t>
      </w:r>
    </w:p>
    <w:p w14:paraId="72053C4B" w14:textId="603C9C88" w:rsidR="00EC5B83" w:rsidRDefault="00EC5B83" w:rsidP="00EC5B83">
      <w:pPr>
        <w:spacing w:after="0" w:line="276" w:lineRule="auto"/>
        <w:ind w:left="360"/>
        <w:jc w:val="both"/>
        <w:rPr>
          <w:rFonts w:ascii="Tahoma" w:hAnsi="Tahoma" w:cs="Tahoma"/>
          <w:sz w:val="20"/>
          <w:szCs w:val="20"/>
          <w:shd w:val="clear" w:color="auto" w:fill="FFFFFF"/>
          <w:lang w:eastAsia="en-GB"/>
        </w:rPr>
      </w:pPr>
    </w:p>
    <w:p w14:paraId="104DE4B3" w14:textId="411A198F" w:rsidR="00EC5B83" w:rsidRDefault="00EC5B83" w:rsidP="00EC5B83">
      <w:pPr>
        <w:spacing w:after="0" w:line="276" w:lineRule="auto"/>
        <w:ind w:left="360"/>
        <w:jc w:val="both"/>
        <w:rPr>
          <w:rFonts w:ascii="Tahoma" w:hAnsi="Tahoma" w:cs="Tahoma"/>
          <w:sz w:val="20"/>
          <w:szCs w:val="20"/>
          <w:shd w:val="clear" w:color="auto" w:fill="FFFFFF"/>
          <w:lang w:eastAsia="en-GB"/>
        </w:rPr>
      </w:pPr>
    </w:p>
    <w:p w14:paraId="21536781" w14:textId="77777777" w:rsidR="002655FB" w:rsidRDefault="002655FB" w:rsidP="00EC5B83">
      <w:pPr>
        <w:spacing w:after="0" w:line="276" w:lineRule="auto"/>
        <w:ind w:left="360"/>
        <w:jc w:val="both"/>
        <w:rPr>
          <w:rFonts w:ascii="Tahoma" w:hAnsi="Tahoma" w:cs="Tahoma"/>
          <w:sz w:val="20"/>
          <w:szCs w:val="20"/>
          <w:shd w:val="clear" w:color="auto" w:fill="FFFFFF"/>
          <w:lang w:eastAsia="en-GB"/>
        </w:rPr>
      </w:pPr>
    </w:p>
    <w:p w14:paraId="75319DA1" w14:textId="34148A82" w:rsidR="00EC5B83" w:rsidRPr="00EC5B83" w:rsidRDefault="00EC5B83" w:rsidP="00EC5B83">
      <w:pPr>
        <w:spacing w:after="0"/>
        <w:jc w:val="both"/>
        <w:rPr>
          <w:rFonts w:ascii="Tahoma" w:hAnsi="Tahoma" w:cs="Tahoma"/>
          <w:b/>
          <w:color w:val="000000"/>
          <w:sz w:val="20"/>
          <w:szCs w:val="20"/>
        </w:rPr>
      </w:pPr>
      <w:r w:rsidRPr="00EC5B83">
        <w:rPr>
          <w:rFonts w:ascii="Tahoma" w:hAnsi="Tahoma" w:cs="Tahoma"/>
          <w:b/>
          <w:color w:val="000000"/>
          <w:sz w:val="20"/>
          <w:szCs w:val="20"/>
        </w:rPr>
        <w:t>Statuary Compliance &amp; Liasoning</w:t>
      </w:r>
    </w:p>
    <w:p w14:paraId="1CE0C649" w14:textId="0288ADA4" w:rsid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To ensure 100% compliance of the plant.</w:t>
      </w:r>
    </w:p>
    <w:p w14:paraId="0B791EAE" w14:textId="24E268F2" w:rsidR="00EC5B83" w:rsidRP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 xml:space="preserve">To ensure </w:t>
      </w:r>
      <w:r w:rsidRPr="00EC5B83">
        <w:rPr>
          <w:rFonts w:ascii="Tahoma" w:hAnsi="Tahoma" w:cs="Tahoma"/>
          <w:sz w:val="20"/>
          <w:szCs w:val="20"/>
          <w:shd w:val="clear" w:color="auto" w:fill="FFFFFF"/>
          <w:lang w:eastAsia="en-GB"/>
        </w:rPr>
        <w:t xml:space="preserve">PF, ESIC </w:t>
      </w:r>
      <w:r>
        <w:rPr>
          <w:rFonts w:ascii="Tahoma" w:hAnsi="Tahoma" w:cs="Tahoma"/>
          <w:sz w:val="20"/>
          <w:szCs w:val="20"/>
          <w:shd w:val="clear" w:color="auto" w:fill="FFFFFF"/>
          <w:lang w:eastAsia="en-GB"/>
        </w:rPr>
        <w:t xml:space="preserve">returns </w:t>
      </w:r>
      <w:r w:rsidRPr="00EC5B83">
        <w:rPr>
          <w:rFonts w:ascii="Tahoma" w:hAnsi="Tahoma" w:cs="Tahoma"/>
          <w:sz w:val="20"/>
          <w:szCs w:val="20"/>
          <w:shd w:val="clear" w:color="auto" w:fill="FFFFFF"/>
          <w:lang w:eastAsia="en-GB"/>
        </w:rPr>
        <w:t xml:space="preserve">as per timeline. </w:t>
      </w:r>
    </w:p>
    <w:p w14:paraId="409AAFFC" w14:textId="33A643A0" w:rsidR="00EC5B83" w:rsidRP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To ensure a</w:t>
      </w:r>
      <w:r w:rsidRPr="00EC5B83">
        <w:rPr>
          <w:rFonts w:ascii="Tahoma" w:hAnsi="Tahoma" w:cs="Tahoma"/>
          <w:sz w:val="20"/>
          <w:szCs w:val="20"/>
          <w:shd w:val="clear" w:color="auto" w:fill="FFFFFF"/>
          <w:lang w:eastAsia="en-GB"/>
        </w:rPr>
        <w:t>llocating PF, UAN &amp; ESIC (wherever applicable) Numbers to New Joined employees, updating KYC’s, Transfer &amp; Withdrawal of PF.</w:t>
      </w:r>
    </w:p>
    <w:p w14:paraId="095E27EC" w14:textId="15B39185" w:rsidR="00EC5B83" w:rsidRP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To ensure of m</w:t>
      </w:r>
      <w:r w:rsidRPr="00EC5B83">
        <w:rPr>
          <w:rFonts w:ascii="Tahoma" w:hAnsi="Tahoma" w:cs="Tahoma"/>
          <w:sz w:val="20"/>
          <w:szCs w:val="20"/>
          <w:shd w:val="clear" w:color="auto" w:fill="FFFFFF"/>
          <w:lang w:eastAsia="en-GB"/>
        </w:rPr>
        <w:t>aintain all Register as per various act.</w:t>
      </w:r>
    </w:p>
    <w:p w14:paraId="7C2E463F" w14:textId="6E5143C3" w:rsid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sidRPr="00EC5B83">
        <w:rPr>
          <w:rFonts w:ascii="Tahoma" w:hAnsi="Tahoma" w:cs="Tahoma"/>
          <w:sz w:val="20"/>
          <w:szCs w:val="20"/>
          <w:shd w:val="clear" w:color="auto" w:fill="FFFFFF"/>
          <w:lang w:eastAsia="en-GB"/>
        </w:rPr>
        <w:t>Liasoning with authorities</w:t>
      </w:r>
      <w:r w:rsidR="002D39A3">
        <w:rPr>
          <w:rFonts w:ascii="Tahoma" w:hAnsi="Tahoma" w:cs="Tahoma"/>
          <w:sz w:val="20"/>
          <w:szCs w:val="20"/>
          <w:shd w:val="clear" w:color="auto" w:fill="FFFFFF"/>
          <w:lang w:eastAsia="en-GB"/>
        </w:rPr>
        <w:t xml:space="preserve"> (Factories, Labour Department, Pollution Control Board, Inspectorate of Boilers, Police Department, Electricity Board, NATS, Fire Department, DC Office</w:t>
      </w:r>
      <w:r w:rsidR="00C87401">
        <w:rPr>
          <w:rFonts w:ascii="Tahoma" w:hAnsi="Tahoma" w:cs="Tahoma"/>
          <w:sz w:val="20"/>
          <w:szCs w:val="20"/>
          <w:shd w:val="clear" w:color="auto" w:fill="FFFFFF"/>
          <w:lang w:eastAsia="en-GB"/>
        </w:rPr>
        <w:t xml:space="preserve"> etc.)</w:t>
      </w:r>
      <w:r w:rsidRPr="00EC5B83">
        <w:rPr>
          <w:rFonts w:ascii="Tahoma" w:hAnsi="Tahoma" w:cs="Tahoma"/>
          <w:sz w:val="20"/>
          <w:szCs w:val="20"/>
          <w:shd w:val="clear" w:color="auto" w:fill="FFFFFF"/>
          <w:lang w:eastAsia="en-GB"/>
        </w:rPr>
        <w:t xml:space="preserve"> and Returns filling as per timelines and in prescribed format defines in government acts like Factories Act, Contract Labour Act, Maternity Benefit Act, Bonus Act, Minimum Wages Act, PF Act, ESIC Act, Employment Exchange Act,</w:t>
      </w:r>
      <w:r w:rsidR="002D39A3">
        <w:rPr>
          <w:rFonts w:ascii="Tahoma" w:hAnsi="Tahoma" w:cs="Tahoma"/>
          <w:sz w:val="20"/>
          <w:szCs w:val="20"/>
          <w:shd w:val="clear" w:color="auto" w:fill="FFFFFF"/>
          <w:lang w:eastAsia="en-GB"/>
        </w:rPr>
        <w:t xml:space="preserve"> </w:t>
      </w:r>
      <w:r w:rsidRPr="00EC5B83">
        <w:rPr>
          <w:rFonts w:ascii="Tahoma" w:hAnsi="Tahoma" w:cs="Tahoma"/>
          <w:sz w:val="20"/>
          <w:szCs w:val="20"/>
          <w:shd w:val="clear" w:color="auto" w:fill="FFFFFF"/>
          <w:lang w:eastAsia="en-GB"/>
        </w:rPr>
        <w:t>Workmen Compensation Ac</w:t>
      </w:r>
      <w:r w:rsidR="002D39A3">
        <w:rPr>
          <w:rFonts w:ascii="Tahoma" w:hAnsi="Tahoma" w:cs="Tahoma"/>
          <w:sz w:val="20"/>
          <w:szCs w:val="20"/>
          <w:shd w:val="clear" w:color="auto" w:fill="FFFFFF"/>
          <w:lang w:eastAsia="en-GB"/>
        </w:rPr>
        <w:t>t.</w:t>
      </w:r>
    </w:p>
    <w:p w14:paraId="3FA2B668" w14:textId="77777777" w:rsidR="00EC5B83" w:rsidRDefault="00EC5B83" w:rsidP="00EC5B83">
      <w:pPr>
        <w:spacing w:after="0" w:line="276" w:lineRule="auto"/>
        <w:ind w:left="360"/>
        <w:jc w:val="both"/>
        <w:rPr>
          <w:rFonts w:ascii="Tahoma" w:hAnsi="Tahoma" w:cs="Tahoma"/>
          <w:sz w:val="20"/>
          <w:szCs w:val="20"/>
          <w:shd w:val="clear" w:color="auto" w:fill="FFFFFF"/>
          <w:lang w:eastAsia="en-GB"/>
        </w:rPr>
      </w:pPr>
    </w:p>
    <w:p w14:paraId="03EF4307" w14:textId="17B69090" w:rsidR="00EC5B83" w:rsidRPr="00EC5B83" w:rsidRDefault="00EC5B83" w:rsidP="00EC5B83">
      <w:pPr>
        <w:spacing w:after="0"/>
        <w:jc w:val="both"/>
        <w:rPr>
          <w:rFonts w:ascii="Tahoma" w:hAnsi="Tahoma" w:cs="Tahoma"/>
          <w:b/>
          <w:color w:val="000000"/>
          <w:sz w:val="20"/>
          <w:szCs w:val="20"/>
        </w:rPr>
      </w:pPr>
      <w:r w:rsidRPr="00EC5B83">
        <w:rPr>
          <w:rFonts w:ascii="Tahoma" w:hAnsi="Tahoma" w:cs="Tahoma"/>
          <w:b/>
          <w:color w:val="000000"/>
          <w:sz w:val="20"/>
          <w:szCs w:val="20"/>
        </w:rPr>
        <w:t>Administration:</w:t>
      </w:r>
    </w:p>
    <w:p w14:paraId="2249400C" w14:textId="05EF6515" w:rsidR="00EC5B83" w:rsidRP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sidRPr="00EC5B83">
        <w:rPr>
          <w:rFonts w:ascii="Tahoma" w:hAnsi="Tahoma" w:cs="Tahoma"/>
          <w:sz w:val="20"/>
          <w:szCs w:val="20"/>
          <w:shd w:val="clear" w:color="auto" w:fill="FFFFFF"/>
          <w:lang w:eastAsia="en-GB"/>
        </w:rPr>
        <w:t>Monitoring - Canteen, Transport, Security, Guest House &amp; Housekeeping including Pest Control.</w:t>
      </w:r>
    </w:p>
    <w:p w14:paraId="6F2ACDC5" w14:textId="1413DDD2" w:rsidR="00EC5B83" w:rsidRP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sidRPr="00EC5B83">
        <w:rPr>
          <w:rFonts w:ascii="Tahoma" w:hAnsi="Tahoma" w:cs="Tahoma"/>
          <w:sz w:val="20"/>
          <w:szCs w:val="20"/>
          <w:shd w:val="clear" w:color="auto" w:fill="FFFFFF"/>
          <w:lang w:eastAsia="en-GB"/>
        </w:rPr>
        <w:t xml:space="preserve">Stock Management </w:t>
      </w:r>
      <w:r w:rsidR="00CE3079" w:rsidRPr="00EC5B83">
        <w:rPr>
          <w:rFonts w:ascii="Tahoma" w:hAnsi="Tahoma" w:cs="Tahoma"/>
          <w:sz w:val="20"/>
          <w:szCs w:val="20"/>
          <w:shd w:val="clear" w:color="auto" w:fill="FFFFFF"/>
          <w:lang w:eastAsia="en-GB"/>
        </w:rPr>
        <w:t>– Stationary</w:t>
      </w:r>
      <w:r w:rsidRPr="00EC5B83">
        <w:rPr>
          <w:rFonts w:ascii="Tahoma" w:hAnsi="Tahoma" w:cs="Tahoma"/>
          <w:sz w:val="20"/>
          <w:szCs w:val="20"/>
          <w:shd w:val="clear" w:color="auto" w:fill="FFFFFF"/>
          <w:lang w:eastAsia="en-GB"/>
        </w:rPr>
        <w:t>, Linen, Pantry Items.</w:t>
      </w:r>
    </w:p>
    <w:p w14:paraId="5824EE5C" w14:textId="77777777" w:rsidR="00EC5B83" w:rsidRP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sidRPr="00EC5B83">
        <w:rPr>
          <w:rFonts w:ascii="Tahoma" w:hAnsi="Tahoma" w:cs="Tahoma"/>
          <w:sz w:val="20"/>
          <w:szCs w:val="20"/>
          <w:shd w:val="clear" w:color="auto" w:fill="FFFFFF"/>
          <w:lang w:eastAsia="en-GB"/>
        </w:rPr>
        <w:t xml:space="preserve">Courier &amp; Bookings – Postal Dispatch, Hotel &amp; Flight/ Train/ Bus Bookings, Travel management </w:t>
      </w:r>
    </w:p>
    <w:p w14:paraId="1BD91990" w14:textId="77777777" w:rsidR="00EC5B83" w:rsidRP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sidRPr="00EC5B83">
        <w:rPr>
          <w:rFonts w:ascii="Tahoma" w:hAnsi="Tahoma" w:cs="Tahoma"/>
          <w:sz w:val="20"/>
          <w:szCs w:val="20"/>
          <w:shd w:val="clear" w:color="auto" w:fill="FFFFFF"/>
          <w:lang w:eastAsia="en-GB"/>
        </w:rPr>
        <w:t>Bill Clearance &amp; SOP Compliances.</w:t>
      </w:r>
    </w:p>
    <w:p w14:paraId="72B6707E" w14:textId="77777777" w:rsidR="00EC5B83" w:rsidRP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sidRPr="00EC5B83">
        <w:rPr>
          <w:rFonts w:ascii="Tahoma" w:hAnsi="Tahoma" w:cs="Tahoma"/>
          <w:sz w:val="20"/>
          <w:szCs w:val="20"/>
          <w:shd w:val="clear" w:color="auto" w:fill="FFFFFF"/>
          <w:lang w:eastAsia="en-GB"/>
        </w:rPr>
        <w:t xml:space="preserve">Linen Arrangement – Ensure Clean Linen availability and smooth running of </w:t>
      </w:r>
      <w:proofErr w:type="gramStart"/>
      <w:r w:rsidRPr="00EC5B83">
        <w:rPr>
          <w:rFonts w:ascii="Tahoma" w:hAnsi="Tahoma" w:cs="Tahoma"/>
          <w:sz w:val="20"/>
          <w:szCs w:val="20"/>
          <w:shd w:val="clear" w:color="auto" w:fill="FFFFFF"/>
          <w:lang w:eastAsia="en-GB"/>
        </w:rPr>
        <w:t>In</w:t>
      </w:r>
      <w:proofErr w:type="gramEnd"/>
      <w:r w:rsidRPr="00EC5B83">
        <w:rPr>
          <w:rFonts w:ascii="Tahoma" w:hAnsi="Tahoma" w:cs="Tahoma"/>
          <w:sz w:val="20"/>
          <w:szCs w:val="20"/>
          <w:shd w:val="clear" w:color="auto" w:fill="FFFFFF"/>
          <w:lang w:eastAsia="en-GB"/>
        </w:rPr>
        <w:t>–House Laundry.</w:t>
      </w:r>
    </w:p>
    <w:p w14:paraId="5C06810A" w14:textId="77777777" w:rsidR="00EC5B83" w:rsidRP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sidRPr="00EC5B83">
        <w:rPr>
          <w:rFonts w:ascii="Tahoma" w:hAnsi="Tahoma" w:cs="Tahoma"/>
          <w:sz w:val="20"/>
          <w:szCs w:val="20"/>
          <w:shd w:val="clear" w:color="auto" w:fill="FFFFFF"/>
          <w:lang w:eastAsia="en-GB"/>
        </w:rPr>
        <w:t>Event Management – Arrangements for Festival and Annual Events.</w:t>
      </w:r>
    </w:p>
    <w:p w14:paraId="7A0F7508" w14:textId="73E0BCE9" w:rsidR="00EC5B83" w:rsidRP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sidRPr="00EC5B83">
        <w:rPr>
          <w:rFonts w:ascii="Tahoma" w:hAnsi="Tahoma" w:cs="Tahoma"/>
          <w:sz w:val="20"/>
          <w:szCs w:val="20"/>
          <w:shd w:val="clear" w:color="auto" w:fill="FFFFFF"/>
          <w:lang w:eastAsia="en-GB"/>
        </w:rPr>
        <w:t>Control overall security of Plant.</w:t>
      </w:r>
    </w:p>
    <w:p w14:paraId="66C6B77D" w14:textId="77777777" w:rsidR="00950A7F" w:rsidRPr="00950A7F" w:rsidRDefault="00950A7F" w:rsidP="00950A7F">
      <w:pPr>
        <w:spacing w:after="0" w:line="276" w:lineRule="auto"/>
        <w:ind w:left="360"/>
        <w:jc w:val="both"/>
        <w:rPr>
          <w:rFonts w:ascii="Tahoma" w:hAnsi="Tahoma" w:cs="Tahoma"/>
          <w:sz w:val="20"/>
          <w:szCs w:val="20"/>
          <w:shd w:val="clear" w:color="auto" w:fill="FFFFFF"/>
          <w:lang w:eastAsia="en-GB"/>
        </w:rPr>
      </w:pPr>
    </w:p>
    <w:p w14:paraId="23F55B11" w14:textId="61F0B610" w:rsidR="00E71010" w:rsidRPr="002655FB" w:rsidRDefault="005B2920" w:rsidP="002655FB">
      <w:pPr>
        <w:pStyle w:val="Title"/>
        <w:spacing w:line="328" w:lineRule="auto"/>
        <w:ind w:left="0" w:firstLine="0"/>
        <w:rPr>
          <w:w w:val="145"/>
          <w:sz w:val="28"/>
          <w:szCs w:val="28"/>
          <w:highlight w:val="yellow"/>
        </w:rPr>
      </w:pPr>
      <w:r w:rsidRPr="002655FB">
        <w:rPr>
          <w:w w:val="145"/>
          <w:sz w:val="28"/>
          <w:szCs w:val="28"/>
          <w:highlight w:val="yellow"/>
        </w:rPr>
        <w:t xml:space="preserve">Previous Experience </w:t>
      </w:r>
    </w:p>
    <w:p w14:paraId="72B76A99" w14:textId="0026ECBD" w:rsidR="002D39A3" w:rsidRPr="002D39A3" w:rsidRDefault="002D39A3" w:rsidP="002D39A3">
      <w:pPr>
        <w:pStyle w:val="ListParagraph"/>
        <w:numPr>
          <w:ilvl w:val="0"/>
          <w:numId w:val="3"/>
        </w:numPr>
        <w:spacing w:after="0"/>
        <w:rPr>
          <w:rFonts w:ascii="Arial" w:hAnsi="Arial" w:cs="Arial"/>
          <w:b/>
        </w:rPr>
      </w:pPr>
      <w:r>
        <w:rPr>
          <w:rFonts w:ascii="Arial" w:hAnsi="Arial" w:cs="Arial"/>
          <w:b/>
          <w:color w:val="0070C0"/>
          <w:w w:val="105"/>
        </w:rPr>
        <w:t xml:space="preserve">Zydus </w:t>
      </w:r>
      <w:r w:rsidRPr="005945A3">
        <w:rPr>
          <w:rFonts w:ascii="Arial" w:hAnsi="Arial" w:cs="Arial"/>
          <w:b/>
          <w:color w:val="0070C0"/>
          <w:w w:val="105"/>
        </w:rPr>
        <w:t>Healthcare Limited</w:t>
      </w:r>
      <w:r>
        <w:rPr>
          <w:rFonts w:ascii="Arial" w:hAnsi="Arial" w:cs="Arial"/>
          <w:b/>
          <w:color w:val="0070C0"/>
          <w:w w:val="105"/>
        </w:rPr>
        <w:t xml:space="preserve"> (Zydus </w:t>
      </w:r>
      <w:proofErr w:type="spellStart"/>
      <w:r>
        <w:rPr>
          <w:rFonts w:ascii="Arial" w:hAnsi="Arial" w:cs="Arial"/>
          <w:b/>
          <w:color w:val="0070C0"/>
          <w:w w:val="105"/>
        </w:rPr>
        <w:t>Cadila</w:t>
      </w:r>
      <w:proofErr w:type="spellEnd"/>
      <w:r>
        <w:rPr>
          <w:rFonts w:ascii="Arial" w:hAnsi="Arial" w:cs="Arial"/>
          <w:b/>
          <w:color w:val="0070C0"/>
          <w:w w:val="105"/>
        </w:rPr>
        <w:t xml:space="preserve"> Group), Sikkim &amp; </w:t>
      </w:r>
      <w:r w:rsidRPr="005945A3">
        <w:rPr>
          <w:rFonts w:ascii="Arial" w:hAnsi="Arial" w:cs="Arial"/>
          <w:b/>
          <w:color w:val="0070C0"/>
          <w:w w:val="105"/>
        </w:rPr>
        <w:t>Vadodara</w:t>
      </w:r>
      <w:r w:rsidRPr="00793D57">
        <w:rPr>
          <w:rFonts w:ascii="Arial" w:hAnsi="Arial" w:cs="Arial"/>
          <w:b/>
          <w:w w:val="105"/>
        </w:rPr>
        <w:t xml:space="preserve"> - </w:t>
      </w:r>
      <w:r w:rsidRPr="002D39A3">
        <w:rPr>
          <w:rFonts w:ascii="Arial" w:hAnsi="Arial" w:cs="Arial"/>
          <w:color w:val="323232"/>
          <w:spacing w:val="7"/>
          <w:w w:val="105"/>
          <w:sz w:val="20"/>
          <w:szCs w:val="20"/>
        </w:rPr>
        <w:t xml:space="preserve">HR Lead| September 2016 – May 2021 </w:t>
      </w:r>
      <w:proofErr w:type="gramStart"/>
      <w:r w:rsidRPr="002D39A3">
        <w:rPr>
          <w:rFonts w:ascii="Arial" w:hAnsi="Arial" w:cs="Arial"/>
          <w:color w:val="323232"/>
          <w:spacing w:val="7"/>
          <w:w w:val="105"/>
          <w:sz w:val="20"/>
          <w:szCs w:val="20"/>
        </w:rPr>
        <w:t>( 4</w:t>
      </w:r>
      <w:proofErr w:type="gramEnd"/>
      <w:r w:rsidRPr="002D39A3">
        <w:rPr>
          <w:rFonts w:ascii="Arial" w:hAnsi="Arial" w:cs="Arial"/>
          <w:color w:val="323232"/>
          <w:spacing w:val="7"/>
          <w:w w:val="105"/>
          <w:sz w:val="20"/>
          <w:szCs w:val="20"/>
        </w:rPr>
        <w:t xml:space="preserve"> Years 6 months) Transferred from Zydus Healthcare Limited Sikkim to </w:t>
      </w:r>
      <w:proofErr w:type="spellStart"/>
      <w:r w:rsidRPr="002D39A3">
        <w:rPr>
          <w:rFonts w:ascii="Arial" w:hAnsi="Arial" w:cs="Arial"/>
          <w:color w:val="323232"/>
          <w:spacing w:val="7"/>
          <w:w w:val="105"/>
          <w:sz w:val="20"/>
          <w:szCs w:val="20"/>
        </w:rPr>
        <w:t>Cadila</w:t>
      </w:r>
      <w:proofErr w:type="spellEnd"/>
      <w:r w:rsidRPr="002D39A3">
        <w:rPr>
          <w:rFonts w:ascii="Arial" w:hAnsi="Arial" w:cs="Arial"/>
          <w:color w:val="323232"/>
          <w:spacing w:val="7"/>
          <w:w w:val="105"/>
          <w:sz w:val="20"/>
          <w:szCs w:val="20"/>
        </w:rPr>
        <w:t xml:space="preserve"> Healthcare Limited on November 2021 (Vadodara). OSD, Capsules, Ointment / Cream, MDI/DPI, Sterile Plant </w:t>
      </w:r>
      <w:r>
        <w:rPr>
          <w:rFonts w:ascii="Arial" w:hAnsi="Arial" w:cs="Arial"/>
          <w:b/>
          <w:bCs/>
          <w:w w:val="105"/>
        </w:rPr>
        <w:t xml:space="preserve">– </w:t>
      </w:r>
      <w:r w:rsidRPr="00310B36">
        <w:rPr>
          <w:rFonts w:ascii="Arial" w:hAnsi="Arial" w:cs="Arial"/>
          <w:b/>
          <w:bCs/>
          <w:color w:val="00B050"/>
          <w:w w:val="105"/>
        </w:rPr>
        <w:t>Greenfield Project</w:t>
      </w:r>
      <w:r>
        <w:rPr>
          <w:rFonts w:ascii="Arial" w:hAnsi="Arial" w:cs="Arial"/>
          <w:b/>
          <w:bCs/>
          <w:w w:val="105"/>
        </w:rPr>
        <w:t xml:space="preserve"> </w:t>
      </w:r>
    </w:p>
    <w:p w14:paraId="19262007" w14:textId="6C7C2C2B" w:rsidR="00793D57" w:rsidRPr="005B2920" w:rsidRDefault="00FE406D" w:rsidP="00793D57">
      <w:pPr>
        <w:pStyle w:val="ListParagraph"/>
        <w:numPr>
          <w:ilvl w:val="0"/>
          <w:numId w:val="3"/>
        </w:numPr>
        <w:spacing w:after="0"/>
        <w:rPr>
          <w:rFonts w:ascii="Arial" w:hAnsi="Arial" w:cs="Arial"/>
          <w:b/>
          <w:sz w:val="20"/>
          <w:szCs w:val="20"/>
        </w:rPr>
      </w:pPr>
      <w:r w:rsidRPr="005B2920">
        <w:rPr>
          <w:rFonts w:ascii="Arial" w:hAnsi="Arial" w:cs="Arial"/>
          <w:b/>
          <w:color w:val="0070C0"/>
          <w:sz w:val="20"/>
          <w:szCs w:val="20"/>
        </w:rPr>
        <w:t>Bright Future</w:t>
      </w:r>
      <w:r w:rsidR="005B2920">
        <w:rPr>
          <w:rFonts w:ascii="Arial" w:hAnsi="Arial" w:cs="Arial"/>
          <w:b/>
          <w:color w:val="0070C0"/>
          <w:sz w:val="20"/>
          <w:szCs w:val="20"/>
        </w:rPr>
        <w:t xml:space="preserve"> Consultancy Services</w:t>
      </w:r>
      <w:r w:rsidR="00700305" w:rsidRPr="005B2920">
        <w:rPr>
          <w:rFonts w:ascii="Arial" w:hAnsi="Arial" w:cs="Arial"/>
          <w:color w:val="0070C0"/>
          <w:sz w:val="20"/>
          <w:szCs w:val="20"/>
        </w:rPr>
        <w:t xml:space="preserve"> </w:t>
      </w:r>
      <w:r w:rsidR="003941C5" w:rsidRPr="005B2920">
        <w:rPr>
          <w:rFonts w:ascii="Arial" w:hAnsi="Arial" w:cs="Arial"/>
          <w:color w:val="323232"/>
          <w:sz w:val="20"/>
          <w:szCs w:val="20"/>
        </w:rPr>
        <w:t xml:space="preserve">- </w:t>
      </w:r>
      <w:r w:rsidRPr="005B2920">
        <w:rPr>
          <w:rFonts w:ascii="Arial" w:hAnsi="Arial" w:cs="Arial"/>
          <w:color w:val="323232"/>
          <w:spacing w:val="8"/>
          <w:w w:val="105"/>
          <w:sz w:val="20"/>
          <w:szCs w:val="20"/>
        </w:rPr>
        <w:t xml:space="preserve">Branch </w:t>
      </w:r>
      <w:r w:rsidRPr="005B2920">
        <w:rPr>
          <w:rFonts w:ascii="Arial" w:hAnsi="Arial" w:cs="Arial"/>
          <w:color w:val="323232"/>
          <w:spacing w:val="7"/>
          <w:w w:val="105"/>
          <w:sz w:val="20"/>
          <w:szCs w:val="20"/>
        </w:rPr>
        <w:t xml:space="preserve">Head </w:t>
      </w:r>
      <w:r w:rsidRPr="005B2920">
        <w:rPr>
          <w:rFonts w:ascii="Arial" w:hAnsi="Arial" w:cs="Arial"/>
          <w:color w:val="323232"/>
          <w:w w:val="105"/>
          <w:sz w:val="20"/>
          <w:szCs w:val="20"/>
        </w:rPr>
        <w:t xml:space="preserve">| </w:t>
      </w:r>
      <w:r w:rsidRPr="005B2920">
        <w:rPr>
          <w:rFonts w:ascii="Arial" w:hAnsi="Arial" w:cs="Arial"/>
          <w:color w:val="323232"/>
          <w:spacing w:val="8"/>
          <w:w w:val="105"/>
          <w:sz w:val="20"/>
          <w:szCs w:val="20"/>
        </w:rPr>
        <w:t xml:space="preserve">January </w:t>
      </w:r>
      <w:r w:rsidRPr="005B2920">
        <w:rPr>
          <w:rFonts w:ascii="Arial" w:hAnsi="Arial" w:cs="Arial"/>
          <w:color w:val="323232"/>
          <w:spacing w:val="7"/>
          <w:w w:val="105"/>
          <w:sz w:val="20"/>
          <w:szCs w:val="20"/>
        </w:rPr>
        <w:t xml:space="preserve">2016 </w:t>
      </w:r>
      <w:r w:rsidRPr="005B2920">
        <w:rPr>
          <w:rFonts w:ascii="Arial" w:hAnsi="Arial" w:cs="Arial"/>
          <w:color w:val="323232"/>
          <w:w w:val="105"/>
          <w:sz w:val="20"/>
          <w:szCs w:val="20"/>
        </w:rPr>
        <w:t xml:space="preserve">- </w:t>
      </w:r>
      <w:r w:rsidRPr="005B2920">
        <w:rPr>
          <w:rFonts w:ascii="Arial" w:hAnsi="Arial" w:cs="Arial"/>
          <w:color w:val="323232"/>
          <w:spacing w:val="8"/>
          <w:w w:val="105"/>
          <w:sz w:val="20"/>
          <w:szCs w:val="20"/>
        </w:rPr>
        <w:t>September</w:t>
      </w:r>
      <w:r w:rsidRPr="005B2920">
        <w:rPr>
          <w:rFonts w:ascii="Arial" w:hAnsi="Arial" w:cs="Arial"/>
          <w:color w:val="323232"/>
          <w:spacing w:val="66"/>
          <w:w w:val="105"/>
          <w:sz w:val="20"/>
          <w:szCs w:val="20"/>
        </w:rPr>
        <w:t xml:space="preserve"> </w:t>
      </w:r>
      <w:r w:rsidRPr="005B2920">
        <w:rPr>
          <w:rFonts w:ascii="Arial" w:hAnsi="Arial" w:cs="Arial"/>
          <w:color w:val="323232"/>
          <w:spacing w:val="7"/>
          <w:w w:val="105"/>
          <w:sz w:val="20"/>
          <w:szCs w:val="20"/>
        </w:rPr>
        <w:t>2016</w:t>
      </w:r>
      <w:r w:rsidR="00700305" w:rsidRPr="005B2920">
        <w:rPr>
          <w:rFonts w:ascii="Arial" w:hAnsi="Arial" w:cs="Arial"/>
          <w:color w:val="323232"/>
          <w:spacing w:val="7"/>
          <w:w w:val="105"/>
          <w:sz w:val="20"/>
          <w:szCs w:val="20"/>
        </w:rPr>
        <w:t xml:space="preserve"> </w:t>
      </w:r>
      <w:r w:rsidRPr="005B2920">
        <w:rPr>
          <w:rFonts w:ascii="Arial" w:hAnsi="Arial" w:cs="Arial"/>
          <w:i/>
          <w:color w:val="323232"/>
          <w:w w:val="105"/>
          <w:sz w:val="20"/>
          <w:szCs w:val="20"/>
        </w:rPr>
        <w:t xml:space="preserve">(A complete Manpower Solutions), for Pharma </w:t>
      </w:r>
      <w:r w:rsidRPr="005B2920">
        <w:rPr>
          <w:rFonts w:ascii="Arial" w:hAnsi="Arial" w:cs="Arial"/>
          <w:i/>
          <w:color w:val="0070C0"/>
          <w:w w:val="105"/>
          <w:sz w:val="20"/>
          <w:szCs w:val="20"/>
        </w:rPr>
        <w:t>Visakhapatnam</w:t>
      </w:r>
      <w:r w:rsidR="00F94B64">
        <w:rPr>
          <w:rFonts w:ascii="Arial" w:hAnsi="Arial" w:cs="Arial"/>
          <w:i/>
          <w:color w:val="0070C0"/>
          <w:w w:val="105"/>
          <w:sz w:val="20"/>
          <w:szCs w:val="20"/>
        </w:rPr>
        <w:t xml:space="preserve">. </w:t>
      </w:r>
      <w:r w:rsidR="00F94B64">
        <w:rPr>
          <w:rFonts w:ascii="Arial" w:hAnsi="Arial" w:cs="Arial"/>
          <w:iCs/>
          <w:color w:val="0070C0"/>
          <w:w w:val="105"/>
          <w:sz w:val="20"/>
          <w:szCs w:val="20"/>
        </w:rPr>
        <w:t xml:space="preserve">Hiring staffing </w:t>
      </w:r>
      <w:proofErr w:type="spellStart"/>
      <w:r w:rsidR="00F94B64">
        <w:rPr>
          <w:rFonts w:ascii="Arial" w:hAnsi="Arial" w:cs="Arial"/>
          <w:iCs/>
          <w:color w:val="0070C0"/>
          <w:w w:val="105"/>
          <w:sz w:val="20"/>
          <w:szCs w:val="20"/>
        </w:rPr>
        <w:t>upto</w:t>
      </w:r>
      <w:proofErr w:type="spellEnd"/>
      <w:r w:rsidR="00F94B64">
        <w:rPr>
          <w:rFonts w:ascii="Arial" w:hAnsi="Arial" w:cs="Arial"/>
          <w:iCs/>
          <w:color w:val="0070C0"/>
          <w:w w:val="105"/>
          <w:sz w:val="20"/>
          <w:szCs w:val="20"/>
        </w:rPr>
        <w:t xml:space="preserve"> Senior Leadership to Aurobindo Pharma, Glenmark, </w:t>
      </w:r>
      <w:proofErr w:type="spellStart"/>
      <w:r w:rsidR="00F94B64">
        <w:rPr>
          <w:rFonts w:ascii="Arial" w:hAnsi="Arial" w:cs="Arial"/>
          <w:iCs/>
          <w:color w:val="0070C0"/>
          <w:w w:val="105"/>
          <w:sz w:val="20"/>
          <w:szCs w:val="20"/>
        </w:rPr>
        <w:t>Macleods</w:t>
      </w:r>
      <w:proofErr w:type="spellEnd"/>
      <w:r w:rsidR="00F94B64">
        <w:rPr>
          <w:rFonts w:ascii="Arial" w:hAnsi="Arial" w:cs="Arial"/>
          <w:iCs/>
          <w:color w:val="0070C0"/>
          <w:w w:val="105"/>
          <w:sz w:val="20"/>
          <w:szCs w:val="20"/>
        </w:rPr>
        <w:t>, Stride Pharma, Abbott Pharma, etc.</w:t>
      </w:r>
    </w:p>
    <w:p w14:paraId="41E14609" w14:textId="5F0EA61F" w:rsidR="00793D57" w:rsidRPr="00607115" w:rsidRDefault="00FE406D" w:rsidP="00793D57">
      <w:pPr>
        <w:pStyle w:val="ListParagraph"/>
        <w:numPr>
          <w:ilvl w:val="0"/>
          <w:numId w:val="3"/>
        </w:numPr>
        <w:spacing w:after="0"/>
        <w:rPr>
          <w:rFonts w:ascii="Arial" w:hAnsi="Arial" w:cs="Arial"/>
          <w:b/>
          <w:sz w:val="20"/>
          <w:szCs w:val="20"/>
        </w:rPr>
      </w:pPr>
      <w:r w:rsidRPr="005B2920">
        <w:rPr>
          <w:rFonts w:ascii="Arial" w:hAnsi="Arial" w:cs="Arial"/>
          <w:b/>
          <w:color w:val="0070C0"/>
          <w:w w:val="105"/>
          <w:sz w:val="20"/>
          <w:szCs w:val="20"/>
        </w:rPr>
        <w:t>Shilpa Medicare Limited, Hyderabad</w:t>
      </w:r>
      <w:r w:rsidR="00700305" w:rsidRPr="005B2920">
        <w:rPr>
          <w:rFonts w:ascii="Arial" w:hAnsi="Arial" w:cs="Arial"/>
          <w:color w:val="323232"/>
          <w:w w:val="105"/>
          <w:sz w:val="20"/>
          <w:szCs w:val="20"/>
        </w:rPr>
        <w:t xml:space="preserve"> - </w:t>
      </w:r>
      <w:r w:rsidRPr="005B2920">
        <w:rPr>
          <w:rFonts w:ascii="Arial" w:hAnsi="Arial" w:cs="Arial"/>
          <w:color w:val="323232"/>
          <w:w w:val="110"/>
          <w:sz w:val="20"/>
          <w:szCs w:val="20"/>
        </w:rPr>
        <w:t>Assistant Manager (Head) – HR &amp; Admin| June 2015 - September 2015</w:t>
      </w:r>
      <w:r w:rsidR="005B2920">
        <w:rPr>
          <w:rFonts w:ascii="Arial" w:hAnsi="Arial" w:cs="Arial"/>
          <w:color w:val="323232"/>
          <w:w w:val="110"/>
          <w:sz w:val="20"/>
          <w:szCs w:val="20"/>
        </w:rPr>
        <w:t>.</w:t>
      </w:r>
      <w:r w:rsidR="00F94B64" w:rsidRPr="00310B36">
        <w:rPr>
          <w:rFonts w:ascii="Arial" w:hAnsi="Arial" w:cs="Arial"/>
          <w:b/>
          <w:bCs/>
          <w:color w:val="323232"/>
          <w:w w:val="110"/>
          <w:sz w:val="20"/>
          <w:szCs w:val="20"/>
        </w:rPr>
        <w:t xml:space="preserve">OSD &amp; Sterile </w:t>
      </w:r>
      <w:r w:rsidR="00310B36" w:rsidRPr="00310B36">
        <w:rPr>
          <w:rFonts w:ascii="Arial" w:hAnsi="Arial" w:cs="Arial"/>
          <w:b/>
          <w:bCs/>
          <w:color w:val="323232"/>
          <w:w w:val="110"/>
          <w:sz w:val="20"/>
          <w:szCs w:val="20"/>
        </w:rPr>
        <w:t>Plant</w:t>
      </w:r>
      <w:r w:rsidR="00607115">
        <w:rPr>
          <w:rFonts w:ascii="Arial" w:hAnsi="Arial" w:cs="Arial"/>
          <w:b/>
          <w:bCs/>
          <w:color w:val="323232"/>
          <w:w w:val="110"/>
          <w:sz w:val="20"/>
          <w:szCs w:val="20"/>
        </w:rPr>
        <w:t>.</w:t>
      </w:r>
    </w:p>
    <w:p w14:paraId="5007DE55" w14:textId="712A97BC" w:rsidR="00607115" w:rsidRPr="005B2920" w:rsidRDefault="00607115" w:rsidP="00793D57">
      <w:pPr>
        <w:pStyle w:val="ListParagraph"/>
        <w:numPr>
          <w:ilvl w:val="0"/>
          <w:numId w:val="3"/>
        </w:numPr>
        <w:spacing w:after="0"/>
        <w:rPr>
          <w:rFonts w:ascii="Arial" w:hAnsi="Arial" w:cs="Arial"/>
          <w:b/>
          <w:sz w:val="20"/>
          <w:szCs w:val="20"/>
        </w:rPr>
      </w:pPr>
      <w:r>
        <w:rPr>
          <w:rFonts w:ascii="Arial" w:hAnsi="Arial" w:cs="Arial"/>
          <w:b/>
          <w:color w:val="0070C0"/>
          <w:w w:val="105"/>
          <w:sz w:val="20"/>
          <w:szCs w:val="20"/>
        </w:rPr>
        <w:t>Sun Phar</w:t>
      </w:r>
      <w:r w:rsidR="007346FE">
        <w:rPr>
          <w:rFonts w:ascii="Arial" w:hAnsi="Arial" w:cs="Arial"/>
          <w:b/>
          <w:color w:val="0070C0"/>
          <w:w w:val="105"/>
          <w:sz w:val="20"/>
          <w:szCs w:val="20"/>
        </w:rPr>
        <w:t>ma Laboratories Limited</w:t>
      </w:r>
      <w:r>
        <w:rPr>
          <w:rFonts w:ascii="Arial" w:hAnsi="Arial" w:cs="Arial"/>
          <w:b/>
          <w:color w:val="0070C0"/>
          <w:w w:val="105"/>
          <w:sz w:val="20"/>
          <w:szCs w:val="20"/>
        </w:rPr>
        <w:t>, Sikkim –</w:t>
      </w:r>
      <w:r>
        <w:rPr>
          <w:rFonts w:ascii="Arial" w:hAnsi="Arial" w:cs="Arial"/>
          <w:b/>
          <w:sz w:val="20"/>
          <w:szCs w:val="20"/>
        </w:rPr>
        <w:t xml:space="preserve"> Executive – HR &amp; Admin |</w:t>
      </w:r>
      <w:r w:rsidRPr="00607115">
        <w:rPr>
          <w:rFonts w:ascii="Arial" w:hAnsi="Arial" w:cs="Arial"/>
          <w:bCs/>
          <w:sz w:val="20"/>
          <w:szCs w:val="20"/>
        </w:rPr>
        <w:t xml:space="preserve"> April 2015 to June 2015, OSD</w:t>
      </w:r>
      <w:r>
        <w:rPr>
          <w:rFonts w:ascii="Arial" w:hAnsi="Arial" w:cs="Arial"/>
          <w:b/>
          <w:sz w:val="20"/>
          <w:szCs w:val="20"/>
        </w:rPr>
        <w:t xml:space="preserve"> </w:t>
      </w:r>
    </w:p>
    <w:p w14:paraId="2C2DA08C" w14:textId="61E4017A" w:rsidR="00F94B64" w:rsidRPr="00F94B64" w:rsidRDefault="00FE406D" w:rsidP="00F94B64">
      <w:pPr>
        <w:pStyle w:val="ListParagraph"/>
        <w:numPr>
          <w:ilvl w:val="0"/>
          <w:numId w:val="3"/>
        </w:numPr>
        <w:spacing w:after="0"/>
        <w:rPr>
          <w:rFonts w:ascii="Arial" w:hAnsi="Arial" w:cs="Arial"/>
          <w:b/>
          <w:sz w:val="20"/>
          <w:szCs w:val="20"/>
        </w:rPr>
      </w:pPr>
      <w:r w:rsidRPr="005B2920">
        <w:rPr>
          <w:rFonts w:ascii="Arial" w:hAnsi="Arial" w:cs="Arial"/>
          <w:b/>
          <w:color w:val="0070C0"/>
          <w:w w:val="105"/>
          <w:sz w:val="20"/>
          <w:szCs w:val="20"/>
        </w:rPr>
        <w:t>Glenmark Pharmaceuticals Limited</w:t>
      </w:r>
      <w:r w:rsidR="00700305" w:rsidRPr="005B2920">
        <w:rPr>
          <w:rFonts w:ascii="Arial" w:hAnsi="Arial" w:cs="Arial"/>
          <w:color w:val="323232"/>
          <w:w w:val="105"/>
          <w:sz w:val="20"/>
          <w:szCs w:val="20"/>
        </w:rPr>
        <w:t xml:space="preserve"> </w:t>
      </w:r>
      <w:r w:rsidRPr="005B2920">
        <w:rPr>
          <w:rFonts w:ascii="Arial" w:hAnsi="Arial" w:cs="Arial"/>
          <w:color w:val="323232"/>
          <w:w w:val="105"/>
          <w:sz w:val="20"/>
          <w:szCs w:val="20"/>
        </w:rPr>
        <w:t xml:space="preserve">HR &amp; Admin </w:t>
      </w:r>
      <w:r w:rsidRPr="005B2920">
        <w:rPr>
          <w:rFonts w:ascii="Arial" w:hAnsi="Arial" w:cs="Arial"/>
          <w:i/>
          <w:color w:val="323232"/>
          <w:w w:val="105"/>
          <w:sz w:val="20"/>
          <w:szCs w:val="20"/>
        </w:rPr>
        <w:t xml:space="preserve">Executive, </w:t>
      </w:r>
      <w:proofErr w:type="spellStart"/>
      <w:r w:rsidRPr="005B2920">
        <w:rPr>
          <w:rFonts w:ascii="Arial" w:hAnsi="Arial" w:cs="Arial"/>
          <w:i/>
          <w:color w:val="323232"/>
          <w:w w:val="105"/>
          <w:sz w:val="20"/>
          <w:szCs w:val="20"/>
        </w:rPr>
        <w:t>Baddi</w:t>
      </w:r>
      <w:proofErr w:type="spellEnd"/>
      <w:r w:rsidRPr="005B2920">
        <w:rPr>
          <w:rFonts w:ascii="Arial" w:hAnsi="Arial" w:cs="Arial"/>
          <w:i/>
          <w:color w:val="323232"/>
          <w:w w:val="105"/>
          <w:sz w:val="20"/>
          <w:szCs w:val="20"/>
        </w:rPr>
        <w:t xml:space="preserve"> (HP)</w:t>
      </w:r>
      <w:r w:rsidRPr="005B2920">
        <w:rPr>
          <w:rFonts w:ascii="Arial" w:hAnsi="Arial" w:cs="Arial"/>
          <w:color w:val="323232"/>
          <w:w w:val="105"/>
          <w:sz w:val="20"/>
          <w:szCs w:val="20"/>
        </w:rPr>
        <w:t>| June 2011 - April 2015</w:t>
      </w:r>
      <w:r w:rsidR="00700305" w:rsidRPr="005B2920">
        <w:rPr>
          <w:rFonts w:ascii="Arial" w:hAnsi="Arial" w:cs="Arial"/>
          <w:color w:val="323232"/>
          <w:w w:val="105"/>
          <w:sz w:val="20"/>
          <w:szCs w:val="20"/>
        </w:rPr>
        <w:t xml:space="preserve"> </w:t>
      </w:r>
      <w:r w:rsidRPr="005B2920">
        <w:rPr>
          <w:rFonts w:ascii="Arial" w:hAnsi="Arial" w:cs="Arial"/>
          <w:i/>
          <w:color w:val="323232"/>
          <w:sz w:val="20"/>
          <w:szCs w:val="20"/>
        </w:rPr>
        <w:t>(USFDA, MHRA, ANVISA approved)</w:t>
      </w:r>
      <w:r w:rsidR="00700305" w:rsidRPr="005B2920">
        <w:rPr>
          <w:rFonts w:ascii="Arial" w:hAnsi="Arial" w:cs="Arial"/>
          <w:i/>
          <w:color w:val="323232"/>
          <w:sz w:val="20"/>
          <w:szCs w:val="20"/>
        </w:rPr>
        <w:t xml:space="preserve"> </w:t>
      </w:r>
      <w:r w:rsidR="00700305" w:rsidRPr="005B2920">
        <w:rPr>
          <w:rFonts w:ascii="Arial" w:hAnsi="Arial" w:cs="Arial"/>
          <w:b/>
          <w:i/>
          <w:color w:val="323232"/>
          <w:sz w:val="20"/>
          <w:szCs w:val="20"/>
          <w:highlight w:val="yellow"/>
        </w:rPr>
        <w:t xml:space="preserve">(4 </w:t>
      </w:r>
      <w:proofErr w:type="spellStart"/>
      <w:r w:rsidR="00700305" w:rsidRPr="005B2920">
        <w:rPr>
          <w:rFonts w:ascii="Arial" w:hAnsi="Arial" w:cs="Arial"/>
          <w:b/>
          <w:i/>
          <w:color w:val="323232"/>
          <w:sz w:val="20"/>
          <w:szCs w:val="20"/>
          <w:highlight w:val="yellow"/>
        </w:rPr>
        <w:t>Yrs</w:t>
      </w:r>
      <w:proofErr w:type="spellEnd"/>
      <w:r w:rsidR="00700305" w:rsidRPr="005B2920">
        <w:rPr>
          <w:rFonts w:ascii="Arial" w:hAnsi="Arial" w:cs="Arial"/>
          <w:b/>
          <w:i/>
          <w:color w:val="323232"/>
          <w:sz w:val="20"/>
          <w:szCs w:val="20"/>
          <w:highlight w:val="yellow"/>
        </w:rPr>
        <w:t>)</w:t>
      </w:r>
      <w:r w:rsidR="00F94B64">
        <w:rPr>
          <w:rFonts w:ascii="Arial" w:hAnsi="Arial" w:cs="Arial"/>
          <w:b/>
          <w:i/>
          <w:color w:val="323232"/>
          <w:sz w:val="20"/>
          <w:szCs w:val="20"/>
        </w:rPr>
        <w:t xml:space="preserve"> </w:t>
      </w:r>
      <w:r w:rsidR="00F94B64">
        <w:rPr>
          <w:rFonts w:ascii="Arial" w:hAnsi="Arial" w:cs="Arial"/>
          <w:b/>
          <w:iCs/>
          <w:color w:val="323232"/>
          <w:sz w:val="20"/>
          <w:szCs w:val="20"/>
        </w:rPr>
        <w:t xml:space="preserve">OSD, </w:t>
      </w:r>
      <w:r w:rsidR="00310B36">
        <w:rPr>
          <w:rFonts w:ascii="Arial" w:hAnsi="Arial" w:cs="Arial"/>
          <w:b/>
          <w:iCs/>
          <w:color w:val="323232"/>
          <w:sz w:val="20"/>
          <w:szCs w:val="20"/>
        </w:rPr>
        <w:t xml:space="preserve">Liquid Orals, </w:t>
      </w:r>
      <w:r w:rsidR="00F94B64">
        <w:rPr>
          <w:rFonts w:ascii="Arial" w:hAnsi="Arial" w:cs="Arial"/>
          <w:b/>
          <w:iCs/>
          <w:color w:val="323232"/>
          <w:sz w:val="20"/>
          <w:szCs w:val="20"/>
        </w:rPr>
        <w:t xml:space="preserve">Ointment, DPI/MDI/Nasal Spray </w:t>
      </w:r>
    </w:p>
    <w:p w14:paraId="40654EB8" w14:textId="6102CFA6" w:rsidR="00793D57" w:rsidRPr="00607115" w:rsidRDefault="00FE406D" w:rsidP="00793D57">
      <w:pPr>
        <w:pStyle w:val="ListParagraph"/>
        <w:numPr>
          <w:ilvl w:val="0"/>
          <w:numId w:val="3"/>
        </w:numPr>
        <w:spacing w:after="0"/>
        <w:rPr>
          <w:rFonts w:ascii="Arial" w:hAnsi="Arial" w:cs="Arial"/>
          <w:b/>
          <w:sz w:val="20"/>
          <w:szCs w:val="20"/>
        </w:rPr>
      </w:pPr>
      <w:r w:rsidRPr="005B2920">
        <w:rPr>
          <w:rFonts w:ascii="Arial" w:hAnsi="Arial" w:cs="Arial"/>
          <w:b/>
          <w:color w:val="0070C0"/>
          <w:w w:val="105"/>
          <w:sz w:val="20"/>
          <w:szCs w:val="20"/>
        </w:rPr>
        <w:t>Wockhardt Limited</w:t>
      </w:r>
      <w:r w:rsidR="00700305" w:rsidRPr="005B2920">
        <w:rPr>
          <w:rFonts w:ascii="Arial" w:hAnsi="Arial" w:cs="Arial"/>
          <w:b/>
          <w:color w:val="0070C0"/>
          <w:w w:val="105"/>
          <w:sz w:val="20"/>
          <w:szCs w:val="20"/>
        </w:rPr>
        <w:t xml:space="preserve"> </w:t>
      </w:r>
      <w:r w:rsidRPr="005B2920">
        <w:rPr>
          <w:rFonts w:ascii="Arial" w:hAnsi="Arial" w:cs="Arial"/>
          <w:b/>
          <w:color w:val="0070C0"/>
          <w:w w:val="110"/>
          <w:sz w:val="20"/>
          <w:szCs w:val="20"/>
        </w:rPr>
        <w:t>HR &amp; Admin</w:t>
      </w:r>
      <w:r w:rsidRPr="005B2920">
        <w:rPr>
          <w:rFonts w:ascii="Arial" w:hAnsi="Arial" w:cs="Arial"/>
          <w:b/>
          <w:color w:val="323232"/>
          <w:w w:val="110"/>
          <w:sz w:val="20"/>
          <w:szCs w:val="20"/>
        </w:rPr>
        <w:t xml:space="preserve"> </w:t>
      </w:r>
      <w:r w:rsidRPr="005B2920">
        <w:rPr>
          <w:rFonts w:ascii="Arial" w:hAnsi="Arial" w:cs="Arial"/>
          <w:color w:val="323232"/>
          <w:w w:val="110"/>
          <w:sz w:val="20"/>
          <w:szCs w:val="20"/>
        </w:rPr>
        <w:t xml:space="preserve">Supervisor, </w:t>
      </w:r>
      <w:proofErr w:type="spellStart"/>
      <w:r w:rsidRPr="005B2920">
        <w:rPr>
          <w:rFonts w:ascii="Arial" w:hAnsi="Arial" w:cs="Arial"/>
          <w:color w:val="323232"/>
          <w:w w:val="110"/>
          <w:sz w:val="20"/>
          <w:szCs w:val="20"/>
        </w:rPr>
        <w:t>Baddi</w:t>
      </w:r>
      <w:proofErr w:type="spellEnd"/>
      <w:r w:rsidRPr="005B2920">
        <w:rPr>
          <w:rFonts w:ascii="Arial" w:hAnsi="Arial" w:cs="Arial"/>
          <w:color w:val="323232"/>
          <w:w w:val="110"/>
          <w:sz w:val="20"/>
          <w:szCs w:val="20"/>
        </w:rPr>
        <w:t xml:space="preserve"> (HP) &amp; </w:t>
      </w:r>
      <w:proofErr w:type="spellStart"/>
      <w:r w:rsidRPr="005B2920">
        <w:rPr>
          <w:rFonts w:ascii="Arial" w:hAnsi="Arial" w:cs="Arial"/>
          <w:color w:val="323232"/>
          <w:w w:val="110"/>
          <w:sz w:val="20"/>
          <w:szCs w:val="20"/>
        </w:rPr>
        <w:t>Lalru</w:t>
      </w:r>
      <w:proofErr w:type="spellEnd"/>
      <w:r w:rsidRPr="005B2920">
        <w:rPr>
          <w:rFonts w:ascii="Arial" w:hAnsi="Arial" w:cs="Arial"/>
          <w:color w:val="323232"/>
          <w:w w:val="110"/>
          <w:sz w:val="20"/>
          <w:szCs w:val="20"/>
        </w:rPr>
        <w:t xml:space="preserve"> (PB)| July 2007 - June 2011</w:t>
      </w:r>
      <w:r w:rsidR="00700305" w:rsidRPr="005B2920">
        <w:rPr>
          <w:rFonts w:ascii="Arial" w:hAnsi="Arial" w:cs="Arial"/>
          <w:color w:val="323232"/>
          <w:w w:val="110"/>
          <w:sz w:val="20"/>
          <w:szCs w:val="20"/>
        </w:rPr>
        <w:t xml:space="preserve"> </w:t>
      </w:r>
      <w:r w:rsidRPr="005B2920">
        <w:rPr>
          <w:rFonts w:ascii="Arial" w:hAnsi="Arial" w:cs="Arial"/>
          <w:color w:val="323232"/>
          <w:sz w:val="20"/>
          <w:szCs w:val="20"/>
        </w:rPr>
        <w:t>(</w:t>
      </w:r>
      <w:r w:rsidRPr="005B2920">
        <w:rPr>
          <w:rFonts w:ascii="Arial" w:hAnsi="Arial" w:cs="Arial"/>
          <w:i/>
          <w:color w:val="323232"/>
          <w:sz w:val="20"/>
          <w:szCs w:val="20"/>
        </w:rPr>
        <w:t>USFDA, MHRA approved)</w:t>
      </w:r>
      <w:r w:rsidR="00700305" w:rsidRPr="005B2920">
        <w:rPr>
          <w:rFonts w:ascii="Arial" w:hAnsi="Arial" w:cs="Arial"/>
          <w:i/>
          <w:color w:val="323232"/>
          <w:sz w:val="20"/>
          <w:szCs w:val="20"/>
        </w:rPr>
        <w:t xml:space="preserve"> </w:t>
      </w:r>
      <w:r w:rsidR="00700305" w:rsidRPr="005B2920">
        <w:rPr>
          <w:rFonts w:ascii="Arial" w:hAnsi="Arial" w:cs="Arial"/>
          <w:b/>
          <w:i/>
          <w:color w:val="323232"/>
          <w:sz w:val="20"/>
          <w:szCs w:val="20"/>
          <w:highlight w:val="yellow"/>
        </w:rPr>
        <w:t xml:space="preserve">(4 </w:t>
      </w:r>
      <w:proofErr w:type="spellStart"/>
      <w:r w:rsidR="00700305" w:rsidRPr="005B2920">
        <w:rPr>
          <w:rFonts w:ascii="Arial" w:hAnsi="Arial" w:cs="Arial"/>
          <w:b/>
          <w:i/>
          <w:color w:val="323232"/>
          <w:sz w:val="20"/>
          <w:szCs w:val="20"/>
          <w:highlight w:val="yellow"/>
        </w:rPr>
        <w:t>Yrs</w:t>
      </w:r>
      <w:proofErr w:type="spellEnd"/>
      <w:r w:rsidR="00700305" w:rsidRPr="005B2920">
        <w:rPr>
          <w:rFonts w:ascii="Arial" w:hAnsi="Arial" w:cs="Arial"/>
          <w:b/>
          <w:i/>
          <w:color w:val="323232"/>
          <w:sz w:val="20"/>
          <w:szCs w:val="20"/>
          <w:highlight w:val="yellow"/>
        </w:rPr>
        <w:t>)</w:t>
      </w:r>
      <w:r w:rsidR="00310B36">
        <w:rPr>
          <w:rFonts w:ascii="Arial" w:hAnsi="Arial" w:cs="Arial"/>
          <w:b/>
          <w:i/>
          <w:color w:val="323232"/>
          <w:sz w:val="20"/>
          <w:szCs w:val="20"/>
        </w:rPr>
        <w:t xml:space="preserve"> </w:t>
      </w:r>
      <w:r w:rsidR="00310B36" w:rsidRPr="00310B36">
        <w:rPr>
          <w:rFonts w:ascii="Arial" w:hAnsi="Arial" w:cs="Arial"/>
          <w:b/>
          <w:iCs/>
          <w:color w:val="323232"/>
          <w:sz w:val="20"/>
          <w:szCs w:val="20"/>
        </w:rPr>
        <w:t>OSD, Capsules, Liquid Orals, Ointment</w:t>
      </w:r>
    </w:p>
    <w:p w14:paraId="43E50139" w14:textId="3BB2564A" w:rsidR="00607115" w:rsidRPr="005B2920" w:rsidRDefault="00607115" w:rsidP="00793D57">
      <w:pPr>
        <w:pStyle w:val="ListParagraph"/>
        <w:numPr>
          <w:ilvl w:val="0"/>
          <w:numId w:val="3"/>
        </w:numPr>
        <w:spacing w:after="0"/>
        <w:rPr>
          <w:rFonts w:ascii="Arial" w:hAnsi="Arial" w:cs="Arial"/>
          <w:b/>
          <w:sz w:val="20"/>
          <w:szCs w:val="20"/>
        </w:rPr>
      </w:pPr>
      <w:r>
        <w:rPr>
          <w:rFonts w:ascii="Arial" w:hAnsi="Arial" w:cs="Arial"/>
          <w:b/>
          <w:color w:val="0070C0"/>
          <w:w w:val="105"/>
          <w:sz w:val="20"/>
          <w:szCs w:val="20"/>
        </w:rPr>
        <w:t xml:space="preserve">Jubilant </w:t>
      </w:r>
      <w:r w:rsidR="007346FE">
        <w:rPr>
          <w:rFonts w:ascii="Arial" w:hAnsi="Arial" w:cs="Arial"/>
          <w:b/>
          <w:color w:val="0070C0"/>
          <w:w w:val="105"/>
          <w:sz w:val="20"/>
          <w:szCs w:val="20"/>
        </w:rPr>
        <w:t>Lifesciences</w:t>
      </w:r>
      <w:r>
        <w:rPr>
          <w:rFonts w:ascii="Arial" w:hAnsi="Arial" w:cs="Arial"/>
          <w:b/>
          <w:color w:val="0070C0"/>
          <w:w w:val="105"/>
          <w:sz w:val="20"/>
          <w:szCs w:val="20"/>
        </w:rPr>
        <w:t xml:space="preserve">, Roorkee – </w:t>
      </w:r>
      <w:r w:rsidRPr="00607115">
        <w:rPr>
          <w:rFonts w:ascii="Arial" w:hAnsi="Arial" w:cs="Arial"/>
          <w:bCs/>
          <w:w w:val="105"/>
          <w:sz w:val="20"/>
          <w:szCs w:val="20"/>
        </w:rPr>
        <w:t>Documentation Assistant – QA | April 2007 to July 2007 – Greenfield Project</w:t>
      </w:r>
    </w:p>
    <w:p w14:paraId="6E0CECB0" w14:textId="391F1C2F" w:rsidR="00FE406D" w:rsidRPr="005B2920" w:rsidRDefault="00FE406D" w:rsidP="00FE406D">
      <w:pPr>
        <w:pStyle w:val="ListParagraph"/>
        <w:numPr>
          <w:ilvl w:val="0"/>
          <w:numId w:val="3"/>
        </w:numPr>
        <w:spacing w:after="0"/>
        <w:rPr>
          <w:rFonts w:ascii="Arial" w:hAnsi="Arial" w:cs="Arial"/>
          <w:b/>
          <w:sz w:val="20"/>
          <w:szCs w:val="20"/>
        </w:rPr>
      </w:pPr>
      <w:r w:rsidRPr="005B2920">
        <w:rPr>
          <w:rFonts w:ascii="Arial" w:hAnsi="Arial" w:cs="Arial"/>
          <w:b/>
          <w:color w:val="0070C0"/>
          <w:sz w:val="20"/>
          <w:szCs w:val="20"/>
        </w:rPr>
        <w:t xml:space="preserve">Panacea </w:t>
      </w:r>
      <w:proofErr w:type="spellStart"/>
      <w:r w:rsidRPr="005B2920">
        <w:rPr>
          <w:rFonts w:ascii="Arial" w:hAnsi="Arial" w:cs="Arial"/>
          <w:b/>
          <w:color w:val="0070C0"/>
          <w:sz w:val="20"/>
          <w:szCs w:val="20"/>
        </w:rPr>
        <w:t>Biotec</w:t>
      </w:r>
      <w:proofErr w:type="spellEnd"/>
      <w:r w:rsidRPr="005B2920">
        <w:rPr>
          <w:rFonts w:ascii="Arial" w:hAnsi="Arial" w:cs="Arial"/>
          <w:b/>
          <w:color w:val="0070C0"/>
          <w:sz w:val="20"/>
          <w:szCs w:val="20"/>
        </w:rPr>
        <w:t xml:space="preserve"> Limited</w:t>
      </w:r>
      <w:r w:rsidR="00700305" w:rsidRPr="005B2920">
        <w:rPr>
          <w:rFonts w:ascii="Arial" w:hAnsi="Arial" w:cs="Arial"/>
          <w:color w:val="0070C0"/>
          <w:sz w:val="20"/>
          <w:szCs w:val="20"/>
        </w:rPr>
        <w:t xml:space="preserve"> </w:t>
      </w:r>
      <w:r w:rsidRPr="005B2920">
        <w:rPr>
          <w:rFonts w:ascii="Arial" w:hAnsi="Arial" w:cs="Arial"/>
          <w:color w:val="323232"/>
          <w:w w:val="105"/>
          <w:sz w:val="20"/>
          <w:szCs w:val="20"/>
        </w:rPr>
        <w:t xml:space="preserve">Assistant Officer (New Delhi &amp; </w:t>
      </w:r>
      <w:proofErr w:type="spellStart"/>
      <w:proofErr w:type="gramStart"/>
      <w:r w:rsidRPr="005B2920">
        <w:rPr>
          <w:rFonts w:ascii="Arial" w:hAnsi="Arial" w:cs="Arial"/>
          <w:color w:val="323232"/>
          <w:w w:val="105"/>
          <w:sz w:val="20"/>
          <w:szCs w:val="20"/>
        </w:rPr>
        <w:t>Baddi</w:t>
      </w:r>
      <w:proofErr w:type="spellEnd"/>
      <w:r w:rsidRPr="005B2920">
        <w:rPr>
          <w:rFonts w:ascii="Arial" w:hAnsi="Arial" w:cs="Arial"/>
          <w:color w:val="323232"/>
          <w:w w:val="105"/>
          <w:sz w:val="20"/>
          <w:szCs w:val="20"/>
        </w:rPr>
        <w:t>)|</w:t>
      </w:r>
      <w:proofErr w:type="gramEnd"/>
      <w:r w:rsidRPr="005B2920">
        <w:rPr>
          <w:rFonts w:ascii="Arial" w:hAnsi="Arial" w:cs="Arial"/>
          <w:color w:val="323232"/>
          <w:w w:val="105"/>
          <w:sz w:val="20"/>
          <w:szCs w:val="20"/>
        </w:rPr>
        <w:t xml:space="preserve"> December 2001 - December 2006</w:t>
      </w:r>
      <w:r w:rsidR="00700305" w:rsidRPr="005B2920">
        <w:rPr>
          <w:rFonts w:ascii="Arial" w:hAnsi="Arial" w:cs="Arial"/>
          <w:color w:val="323232"/>
          <w:w w:val="105"/>
          <w:sz w:val="20"/>
          <w:szCs w:val="20"/>
        </w:rPr>
        <w:t xml:space="preserve"> </w:t>
      </w:r>
      <w:r w:rsidRPr="005B2920">
        <w:rPr>
          <w:rFonts w:ascii="Arial" w:hAnsi="Arial" w:cs="Arial"/>
          <w:i/>
          <w:color w:val="323232"/>
          <w:sz w:val="20"/>
          <w:szCs w:val="20"/>
        </w:rPr>
        <w:t>(USFDA, MHRA approved)</w:t>
      </w:r>
      <w:r w:rsidR="00700305" w:rsidRPr="005B2920">
        <w:rPr>
          <w:rFonts w:ascii="Arial" w:hAnsi="Arial" w:cs="Arial"/>
          <w:i/>
          <w:color w:val="323232"/>
          <w:sz w:val="20"/>
          <w:szCs w:val="20"/>
        </w:rPr>
        <w:t xml:space="preserve"> </w:t>
      </w:r>
      <w:r w:rsidR="00700305" w:rsidRPr="005B2920">
        <w:rPr>
          <w:rFonts w:ascii="Arial" w:hAnsi="Arial" w:cs="Arial"/>
          <w:b/>
          <w:i/>
          <w:color w:val="323232"/>
          <w:sz w:val="20"/>
          <w:szCs w:val="20"/>
          <w:highlight w:val="yellow"/>
        </w:rPr>
        <w:t xml:space="preserve">(5 </w:t>
      </w:r>
      <w:proofErr w:type="spellStart"/>
      <w:r w:rsidR="00700305" w:rsidRPr="005B2920">
        <w:rPr>
          <w:rFonts w:ascii="Arial" w:hAnsi="Arial" w:cs="Arial"/>
          <w:b/>
          <w:i/>
          <w:color w:val="323232"/>
          <w:sz w:val="20"/>
          <w:szCs w:val="20"/>
          <w:highlight w:val="yellow"/>
        </w:rPr>
        <w:t>Yrs</w:t>
      </w:r>
      <w:proofErr w:type="spellEnd"/>
      <w:r w:rsidR="00700305" w:rsidRPr="005B2920">
        <w:rPr>
          <w:rFonts w:ascii="Arial" w:hAnsi="Arial" w:cs="Arial"/>
          <w:b/>
          <w:i/>
          <w:color w:val="323232"/>
          <w:sz w:val="20"/>
          <w:szCs w:val="20"/>
          <w:highlight w:val="yellow"/>
        </w:rPr>
        <w:t>)</w:t>
      </w:r>
      <w:r w:rsidR="00310B36">
        <w:rPr>
          <w:rFonts w:ascii="Arial" w:hAnsi="Arial" w:cs="Arial"/>
          <w:b/>
          <w:i/>
          <w:color w:val="323232"/>
          <w:sz w:val="20"/>
          <w:szCs w:val="20"/>
        </w:rPr>
        <w:t xml:space="preserve"> </w:t>
      </w:r>
      <w:r w:rsidR="00310B36" w:rsidRPr="00310B36">
        <w:rPr>
          <w:rFonts w:ascii="Arial" w:hAnsi="Arial" w:cs="Arial"/>
          <w:b/>
          <w:iCs/>
          <w:color w:val="323232"/>
          <w:sz w:val="20"/>
          <w:szCs w:val="20"/>
        </w:rPr>
        <w:t xml:space="preserve">OSD, Liquid Orals, Ointment - </w:t>
      </w:r>
      <w:r w:rsidR="00310B36" w:rsidRPr="00310B36">
        <w:rPr>
          <w:rFonts w:ascii="Arial" w:hAnsi="Arial" w:cs="Arial"/>
          <w:b/>
          <w:iCs/>
          <w:color w:val="00B050"/>
          <w:sz w:val="20"/>
          <w:szCs w:val="20"/>
        </w:rPr>
        <w:t>Greenfield Project</w:t>
      </w:r>
      <w:r w:rsidR="00310B36" w:rsidRPr="00310B36">
        <w:rPr>
          <w:rFonts w:ascii="Arial" w:hAnsi="Arial" w:cs="Arial"/>
          <w:b/>
          <w:i/>
          <w:color w:val="00B050"/>
          <w:sz w:val="20"/>
          <w:szCs w:val="20"/>
        </w:rPr>
        <w:t xml:space="preserve"> </w:t>
      </w:r>
    </w:p>
    <w:p w14:paraId="16AFEFB3" w14:textId="77777777" w:rsidR="005945A3" w:rsidRDefault="005945A3" w:rsidP="00654B22">
      <w:pPr>
        <w:pStyle w:val="Title"/>
        <w:spacing w:line="328" w:lineRule="auto"/>
        <w:ind w:left="0" w:firstLine="0"/>
        <w:rPr>
          <w:w w:val="145"/>
          <w:sz w:val="28"/>
          <w:szCs w:val="28"/>
        </w:rPr>
      </w:pPr>
    </w:p>
    <w:p w14:paraId="768B754C" w14:textId="77777777" w:rsidR="00654B22" w:rsidRPr="00654B22" w:rsidRDefault="005945A3" w:rsidP="00654B22">
      <w:pPr>
        <w:pStyle w:val="Title"/>
        <w:spacing w:line="328" w:lineRule="auto"/>
        <w:ind w:left="0" w:firstLine="0"/>
        <w:rPr>
          <w:w w:val="145"/>
          <w:sz w:val="28"/>
          <w:szCs w:val="28"/>
        </w:rPr>
      </w:pPr>
      <w:r w:rsidRPr="005945A3">
        <w:rPr>
          <w:w w:val="145"/>
          <w:sz w:val="28"/>
          <w:szCs w:val="28"/>
          <w:highlight w:val="yellow"/>
        </w:rPr>
        <w:t>Personal Details</w:t>
      </w:r>
    </w:p>
    <w:p w14:paraId="5F1FEB8E" w14:textId="77777777" w:rsidR="00654B22" w:rsidRPr="00654B22" w:rsidRDefault="00654B22" w:rsidP="00654B22">
      <w:pPr>
        <w:pStyle w:val="ListParagraph"/>
        <w:numPr>
          <w:ilvl w:val="0"/>
          <w:numId w:val="3"/>
        </w:numPr>
        <w:spacing w:after="0"/>
        <w:rPr>
          <w:rFonts w:ascii="Arial" w:hAnsi="Arial" w:cs="Arial"/>
          <w:b/>
          <w:color w:val="323232"/>
        </w:rPr>
      </w:pPr>
      <w:r w:rsidRPr="00767DCA">
        <w:rPr>
          <w:rFonts w:ascii="Arial" w:hAnsi="Arial" w:cs="Arial"/>
          <w:color w:val="323232"/>
        </w:rPr>
        <w:t>Father’s Name</w:t>
      </w:r>
      <w:r w:rsidRPr="00654B22">
        <w:rPr>
          <w:rFonts w:ascii="Arial" w:hAnsi="Arial" w:cs="Arial"/>
          <w:b/>
          <w:color w:val="323232"/>
        </w:rPr>
        <w:t xml:space="preserve">: Late A. </w:t>
      </w:r>
      <w:proofErr w:type="spellStart"/>
      <w:r w:rsidRPr="00654B22">
        <w:rPr>
          <w:rFonts w:ascii="Arial" w:hAnsi="Arial" w:cs="Arial"/>
          <w:b/>
          <w:color w:val="323232"/>
        </w:rPr>
        <w:t>Polayya</w:t>
      </w:r>
      <w:proofErr w:type="spellEnd"/>
    </w:p>
    <w:p w14:paraId="669C85AB" w14:textId="56C6ABAD" w:rsidR="00654B22" w:rsidRPr="00654B22" w:rsidRDefault="00654B22" w:rsidP="00654B22">
      <w:pPr>
        <w:pStyle w:val="ListParagraph"/>
        <w:numPr>
          <w:ilvl w:val="0"/>
          <w:numId w:val="3"/>
        </w:numPr>
        <w:spacing w:after="0"/>
        <w:rPr>
          <w:rFonts w:ascii="Arial" w:hAnsi="Arial" w:cs="Arial"/>
          <w:b/>
          <w:color w:val="323232"/>
        </w:rPr>
      </w:pPr>
      <w:r w:rsidRPr="00767DCA">
        <w:rPr>
          <w:rFonts w:ascii="Arial" w:hAnsi="Arial" w:cs="Arial"/>
          <w:color w:val="323232"/>
        </w:rPr>
        <w:t>Date of Birth</w:t>
      </w:r>
      <w:r w:rsidRPr="00654B22">
        <w:rPr>
          <w:rFonts w:ascii="Arial" w:hAnsi="Arial" w:cs="Arial"/>
          <w:b/>
          <w:color w:val="323232"/>
        </w:rPr>
        <w:t xml:space="preserve">: 9th </w:t>
      </w:r>
      <w:r w:rsidR="00C87401" w:rsidRPr="00654B22">
        <w:rPr>
          <w:rFonts w:ascii="Arial" w:hAnsi="Arial" w:cs="Arial"/>
          <w:b/>
          <w:color w:val="323232"/>
        </w:rPr>
        <w:t>February 1980</w:t>
      </w:r>
    </w:p>
    <w:p w14:paraId="1DC0DE38" w14:textId="77777777" w:rsidR="00654B22" w:rsidRPr="00654B22" w:rsidRDefault="00654B22" w:rsidP="00654B22">
      <w:pPr>
        <w:pStyle w:val="ListParagraph"/>
        <w:numPr>
          <w:ilvl w:val="0"/>
          <w:numId w:val="3"/>
        </w:numPr>
        <w:spacing w:after="0"/>
        <w:rPr>
          <w:rFonts w:ascii="Arial" w:hAnsi="Arial" w:cs="Arial"/>
          <w:b/>
          <w:color w:val="323232"/>
        </w:rPr>
      </w:pPr>
      <w:r w:rsidRPr="00767DCA">
        <w:rPr>
          <w:rFonts w:ascii="Arial" w:hAnsi="Arial" w:cs="Arial"/>
          <w:color w:val="323232"/>
        </w:rPr>
        <w:t>Languages Known</w:t>
      </w:r>
      <w:r w:rsidRPr="00654B22">
        <w:rPr>
          <w:rFonts w:ascii="Arial" w:hAnsi="Arial" w:cs="Arial"/>
          <w:b/>
          <w:color w:val="323232"/>
        </w:rPr>
        <w:t xml:space="preserve">: English, Hindi, </w:t>
      </w:r>
      <w:proofErr w:type="gramStart"/>
      <w:r w:rsidRPr="00654B22">
        <w:rPr>
          <w:rFonts w:ascii="Arial" w:hAnsi="Arial" w:cs="Arial"/>
          <w:b/>
          <w:color w:val="323232"/>
        </w:rPr>
        <w:t>Oriya</w:t>
      </w:r>
      <w:proofErr w:type="gramEnd"/>
      <w:r w:rsidRPr="00654B22">
        <w:rPr>
          <w:rFonts w:ascii="Arial" w:hAnsi="Arial" w:cs="Arial"/>
          <w:b/>
          <w:color w:val="323232"/>
        </w:rPr>
        <w:t xml:space="preserve"> and Telugu (Read, Write &amp; Speak)</w:t>
      </w:r>
    </w:p>
    <w:p w14:paraId="29DFE684" w14:textId="650ABC5E" w:rsidR="00316C71" w:rsidRDefault="00316C71" w:rsidP="00316C71">
      <w:pPr>
        <w:spacing w:after="0"/>
        <w:rPr>
          <w:rFonts w:ascii="Arial" w:hAnsi="Arial" w:cs="Arial"/>
          <w:b/>
          <w:color w:val="323232"/>
        </w:rPr>
      </w:pPr>
    </w:p>
    <w:p w14:paraId="4D7EF9EB" w14:textId="1B469A4B" w:rsidR="0031071A" w:rsidRDefault="0031071A" w:rsidP="00316C71">
      <w:pPr>
        <w:spacing w:after="0"/>
        <w:rPr>
          <w:rFonts w:ascii="Arial" w:hAnsi="Arial" w:cs="Arial"/>
          <w:b/>
          <w:color w:val="323232"/>
        </w:rPr>
      </w:pPr>
    </w:p>
    <w:p w14:paraId="7E99F4A0" w14:textId="734AA5F8" w:rsidR="0031071A" w:rsidRDefault="0031071A" w:rsidP="00316C71">
      <w:pPr>
        <w:spacing w:after="0"/>
        <w:rPr>
          <w:rFonts w:ascii="Arial" w:hAnsi="Arial" w:cs="Arial"/>
          <w:b/>
          <w:color w:val="323232"/>
        </w:rPr>
      </w:pPr>
    </w:p>
    <w:p w14:paraId="397A08CD" w14:textId="19B0687B" w:rsidR="0031071A" w:rsidRDefault="0031071A" w:rsidP="00316C71">
      <w:pPr>
        <w:spacing w:after="0"/>
        <w:rPr>
          <w:rFonts w:ascii="Arial" w:hAnsi="Arial" w:cs="Arial"/>
          <w:b/>
          <w:color w:val="323232"/>
        </w:rPr>
      </w:pPr>
    </w:p>
    <w:p w14:paraId="1FA4FF84" w14:textId="17EB33B6" w:rsidR="0031071A" w:rsidRDefault="0031071A" w:rsidP="00316C71">
      <w:pPr>
        <w:spacing w:after="0"/>
        <w:rPr>
          <w:rFonts w:ascii="Arial" w:hAnsi="Arial" w:cs="Arial"/>
          <w:b/>
          <w:color w:val="323232"/>
        </w:rPr>
      </w:pPr>
    </w:p>
    <w:p w14:paraId="352B8EE8" w14:textId="63162030" w:rsidR="0031071A" w:rsidRDefault="0031071A" w:rsidP="00316C71">
      <w:pPr>
        <w:spacing w:after="0"/>
        <w:rPr>
          <w:rFonts w:ascii="Arial" w:hAnsi="Arial" w:cs="Arial"/>
          <w:b/>
          <w:color w:val="323232"/>
        </w:rPr>
      </w:pPr>
    </w:p>
    <w:p w14:paraId="62DDBD55" w14:textId="6FB5554B" w:rsidR="0031071A" w:rsidRDefault="0031071A" w:rsidP="00316C71">
      <w:pPr>
        <w:spacing w:after="0"/>
        <w:rPr>
          <w:rFonts w:ascii="Arial" w:hAnsi="Arial" w:cs="Arial"/>
          <w:b/>
          <w:color w:val="323232"/>
        </w:rPr>
      </w:pPr>
    </w:p>
    <w:p w14:paraId="1A962246" w14:textId="44ED6931" w:rsidR="0031071A" w:rsidRDefault="0031071A" w:rsidP="0031071A">
      <w:pPr>
        <w:spacing w:after="0"/>
        <w:jc w:val="center"/>
        <w:rPr>
          <w:rFonts w:ascii="Arial" w:hAnsi="Arial" w:cs="Arial"/>
          <w:b/>
          <w:color w:val="323232"/>
        </w:rPr>
      </w:pPr>
      <w:r>
        <w:rPr>
          <w:rFonts w:ascii="Arial" w:hAnsi="Arial" w:cs="Arial"/>
          <w:b/>
          <w:color w:val="323232"/>
        </w:rPr>
        <w:t>…………</w:t>
      </w:r>
      <w:proofErr w:type="gramStart"/>
      <w:r>
        <w:rPr>
          <w:rFonts w:ascii="Arial" w:hAnsi="Arial" w:cs="Arial"/>
          <w:b/>
          <w:color w:val="323232"/>
        </w:rPr>
        <w:t>…..</w:t>
      </w:r>
      <w:proofErr w:type="gramEnd"/>
      <w:r>
        <w:rPr>
          <w:rFonts w:ascii="Arial" w:hAnsi="Arial" w:cs="Arial"/>
          <w:b/>
          <w:color w:val="323232"/>
        </w:rPr>
        <w:t>End……………</w:t>
      </w:r>
    </w:p>
    <w:sectPr w:rsidR="0031071A" w:rsidSect="006A6DB1">
      <w:pgSz w:w="11906" w:h="16838"/>
      <w:pgMar w:top="568" w:right="849" w:bottom="568"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Corbel">
    <w:altName w:val="Corbel"/>
    <w:panose1 w:val="020B0503020204020204"/>
    <w:charset w:val="00"/>
    <w:family w:val="swiss"/>
    <w:pitch w:val="variable"/>
    <w:sig w:usb0="A00002EF" w:usb1="4000A44B" w:usb2="00000000" w:usb3="00000000" w:csb0="0000019F" w:csb1="00000000"/>
  </w:font>
  <w:font w:name="DejaVu Serif Condensed">
    <w:altName w:val="Times New Roman"/>
    <w:charset w:val="00"/>
    <w:family w:val="roman"/>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C"/>
    <w:multiLevelType w:val="hybridMultilevel"/>
    <w:tmpl w:val="7A86CFEA"/>
    <w:lvl w:ilvl="0" w:tplc="04090003">
      <w:start w:val="1"/>
      <w:numFmt w:val="bullet"/>
      <w:lvlText w:val="o"/>
      <w:lvlJc w:val="left"/>
      <w:pPr>
        <w:ind w:left="720" w:hanging="360"/>
      </w:pPr>
      <w:rPr>
        <w:rFonts w:ascii="Courier New" w:hAnsi="Courier New" w:cs="Courier New"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000021"/>
    <w:multiLevelType w:val="hybridMultilevel"/>
    <w:tmpl w:val="E354CDF8"/>
    <w:lvl w:ilvl="0" w:tplc="5C2EE7E4">
      <w:start w:val="1"/>
      <w:numFmt w:val="bullet"/>
      <w:lvlText w:val=""/>
      <w:lvlJc w:val="left"/>
      <w:pPr>
        <w:ind w:left="360" w:hanging="360"/>
      </w:pPr>
      <w:rPr>
        <w:rFonts w:ascii="Symbol" w:hAnsi="Symbol" w:hint="default"/>
        <w:color w:val="auto"/>
        <w:sz w:val="18"/>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BCB15EA"/>
    <w:multiLevelType w:val="multilevel"/>
    <w:tmpl w:val="F2E4C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0E6BBD"/>
    <w:multiLevelType w:val="hybridMultilevel"/>
    <w:tmpl w:val="EAB23CD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48607F5"/>
    <w:multiLevelType w:val="hybridMultilevel"/>
    <w:tmpl w:val="05A254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EC1167F"/>
    <w:multiLevelType w:val="multilevel"/>
    <w:tmpl w:val="7B5A97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F8B0F80"/>
    <w:multiLevelType w:val="hybridMultilevel"/>
    <w:tmpl w:val="A156D04A"/>
    <w:lvl w:ilvl="0" w:tplc="6E505558">
      <w:start w:val="1"/>
      <w:numFmt w:val="bullet"/>
      <w:lvlText w:val=""/>
      <w:lvlJc w:val="left"/>
      <w:pPr>
        <w:tabs>
          <w:tab w:val="num" w:pos="720"/>
        </w:tabs>
        <w:ind w:left="720" w:hanging="360"/>
      </w:pPr>
      <w:rPr>
        <w:rFonts w:ascii="Symbol" w:hAnsi="Symbol" w:hint="default"/>
      </w:rPr>
    </w:lvl>
    <w:lvl w:ilvl="1" w:tplc="9676C87C">
      <w:start w:val="1"/>
      <w:numFmt w:val="bullet"/>
      <w:lvlText w:val="o"/>
      <w:lvlJc w:val="left"/>
      <w:pPr>
        <w:tabs>
          <w:tab w:val="num" w:pos="1440"/>
        </w:tabs>
        <w:ind w:left="1440" w:hanging="360"/>
      </w:pPr>
      <w:rPr>
        <w:rFonts w:ascii="Courier New" w:hAnsi="Courier New" w:cs="Courier New" w:hint="default"/>
      </w:rPr>
    </w:lvl>
    <w:lvl w:ilvl="2" w:tplc="DDC2FB8C">
      <w:start w:val="1"/>
      <w:numFmt w:val="bullet"/>
      <w:lvlText w:val=""/>
      <w:lvlJc w:val="left"/>
      <w:pPr>
        <w:tabs>
          <w:tab w:val="num" w:pos="2160"/>
        </w:tabs>
        <w:ind w:left="2160" w:hanging="360"/>
      </w:pPr>
      <w:rPr>
        <w:rFonts w:ascii="Wingdings" w:hAnsi="Wingdings" w:hint="default"/>
      </w:rPr>
    </w:lvl>
    <w:lvl w:ilvl="3" w:tplc="E03639EC">
      <w:start w:val="1"/>
      <w:numFmt w:val="bullet"/>
      <w:lvlText w:val=""/>
      <w:lvlJc w:val="left"/>
      <w:pPr>
        <w:tabs>
          <w:tab w:val="num" w:pos="2880"/>
        </w:tabs>
        <w:ind w:left="2880" w:hanging="360"/>
      </w:pPr>
      <w:rPr>
        <w:rFonts w:ascii="Symbol" w:hAnsi="Symbol" w:hint="default"/>
      </w:rPr>
    </w:lvl>
    <w:lvl w:ilvl="4" w:tplc="70BC3908">
      <w:start w:val="1"/>
      <w:numFmt w:val="bullet"/>
      <w:lvlText w:val="o"/>
      <w:lvlJc w:val="left"/>
      <w:pPr>
        <w:tabs>
          <w:tab w:val="num" w:pos="3600"/>
        </w:tabs>
        <w:ind w:left="3600" w:hanging="360"/>
      </w:pPr>
      <w:rPr>
        <w:rFonts w:ascii="Courier New" w:hAnsi="Courier New" w:cs="Courier New" w:hint="default"/>
      </w:rPr>
    </w:lvl>
    <w:lvl w:ilvl="5" w:tplc="714ABF0E">
      <w:start w:val="1"/>
      <w:numFmt w:val="bullet"/>
      <w:lvlText w:val=""/>
      <w:lvlJc w:val="left"/>
      <w:pPr>
        <w:tabs>
          <w:tab w:val="num" w:pos="4320"/>
        </w:tabs>
        <w:ind w:left="4320" w:hanging="360"/>
      </w:pPr>
      <w:rPr>
        <w:rFonts w:ascii="Wingdings" w:hAnsi="Wingdings" w:hint="default"/>
      </w:rPr>
    </w:lvl>
    <w:lvl w:ilvl="6" w:tplc="FD4CD6D8">
      <w:start w:val="1"/>
      <w:numFmt w:val="bullet"/>
      <w:lvlText w:val=""/>
      <w:lvlJc w:val="left"/>
      <w:pPr>
        <w:tabs>
          <w:tab w:val="num" w:pos="5040"/>
        </w:tabs>
        <w:ind w:left="5040" w:hanging="360"/>
      </w:pPr>
      <w:rPr>
        <w:rFonts w:ascii="Symbol" w:hAnsi="Symbol" w:hint="default"/>
      </w:rPr>
    </w:lvl>
    <w:lvl w:ilvl="7" w:tplc="C5BC38C2">
      <w:start w:val="1"/>
      <w:numFmt w:val="bullet"/>
      <w:lvlText w:val="o"/>
      <w:lvlJc w:val="left"/>
      <w:pPr>
        <w:tabs>
          <w:tab w:val="num" w:pos="5760"/>
        </w:tabs>
        <w:ind w:left="5760" w:hanging="360"/>
      </w:pPr>
      <w:rPr>
        <w:rFonts w:ascii="Courier New" w:hAnsi="Courier New" w:cs="Courier New" w:hint="default"/>
      </w:rPr>
    </w:lvl>
    <w:lvl w:ilvl="8" w:tplc="F93E7A7A">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9F931C5"/>
    <w:multiLevelType w:val="hybridMultilevel"/>
    <w:tmpl w:val="FE9667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6FF71DDE"/>
    <w:multiLevelType w:val="hybridMultilevel"/>
    <w:tmpl w:val="EFDEA1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661158336">
    <w:abstractNumId w:val="3"/>
  </w:num>
  <w:num w:numId="2" w16cid:durableId="65416139">
    <w:abstractNumId w:val="7"/>
  </w:num>
  <w:num w:numId="3" w16cid:durableId="1640115269">
    <w:abstractNumId w:val="8"/>
  </w:num>
  <w:num w:numId="4" w16cid:durableId="1485200818">
    <w:abstractNumId w:val="4"/>
  </w:num>
  <w:num w:numId="5" w16cid:durableId="1537154108">
    <w:abstractNumId w:val="2"/>
  </w:num>
  <w:num w:numId="6" w16cid:durableId="1069379391">
    <w:abstractNumId w:val="1"/>
  </w:num>
  <w:num w:numId="7" w16cid:durableId="1329481367">
    <w:abstractNumId w:val="0"/>
  </w:num>
  <w:num w:numId="8" w16cid:durableId="1607809055">
    <w:abstractNumId w:val="5"/>
    <w:lvlOverride w:ilvl="0">
      <w:lvl w:ilvl="0">
        <w:start w:val="1"/>
        <w:numFmt w:val="decimal"/>
        <w:lvlText w:val=""/>
        <w:lvlJc w:val="left"/>
        <w:pPr>
          <w:ind w:left="0" w:firstLine="0"/>
        </w:pPr>
        <w:rPr>
          <w:rFonts w:ascii="Symbol" w:hAnsi="Symbol" w:hint="default"/>
          <w:sz w:val="20"/>
        </w:rPr>
      </w:lvl>
    </w:lvlOverride>
    <w:lvlOverride w:ilvl="1">
      <w:lvl w:ilvl="1">
        <w:start w:val="1"/>
        <w:numFmt w:val="decimal"/>
        <w:lvlText w:val=""/>
        <w:lvlJc w:val="left"/>
        <w:pPr>
          <w:tabs>
            <w:tab w:val="num" w:pos="1440"/>
          </w:tabs>
          <w:ind w:left="1440" w:hanging="360"/>
        </w:pPr>
        <w:rPr>
          <w:rFonts w:ascii="Symbol" w:hAnsi="Symbol" w:cs="Times New Roman" w:hint="default"/>
          <w:sz w:val="20"/>
        </w:rPr>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9" w16cid:durableId="1251963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7A76"/>
    <w:rsid w:val="00027A49"/>
    <w:rsid w:val="000A4E94"/>
    <w:rsid w:val="001064A7"/>
    <w:rsid w:val="001D2D4B"/>
    <w:rsid w:val="001E2C1D"/>
    <w:rsid w:val="002108FA"/>
    <w:rsid w:val="00232694"/>
    <w:rsid w:val="002655FB"/>
    <w:rsid w:val="002D16BC"/>
    <w:rsid w:val="002D39A3"/>
    <w:rsid w:val="0031071A"/>
    <w:rsid w:val="00310B36"/>
    <w:rsid w:val="00316C71"/>
    <w:rsid w:val="00357952"/>
    <w:rsid w:val="00364D24"/>
    <w:rsid w:val="003941C5"/>
    <w:rsid w:val="003F21A1"/>
    <w:rsid w:val="004A467B"/>
    <w:rsid w:val="004E64B4"/>
    <w:rsid w:val="004F3FE0"/>
    <w:rsid w:val="005945A3"/>
    <w:rsid w:val="005B2920"/>
    <w:rsid w:val="005C3CD2"/>
    <w:rsid w:val="005E3E17"/>
    <w:rsid w:val="00607115"/>
    <w:rsid w:val="0062008E"/>
    <w:rsid w:val="00637D65"/>
    <w:rsid w:val="00654B22"/>
    <w:rsid w:val="006A6DB1"/>
    <w:rsid w:val="006C7D94"/>
    <w:rsid w:val="00700305"/>
    <w:rsid w:val="007143EF"/>
    <w:rsid w:val="007346FE"/>
    <w:rsid w:val="00767DCA"/>
    <w:rsid w:val="00777A76"/>
    <w:rsid w:val="00793D57"/>
    <w:rsid w:val="00834A49"/>
    <w:rsid w:val="008706E1"/>
    <w:rsid w:val="00895EDA"/>
    <w:rsid w:val="00896CFB"/>
    <w:rsid w:val="008B2BF9"/>
    <w:rsid w:val="0091242B"/>
    <w:rsid w:val="00913567"/>
    <w:rsid w:val="00950A7F"/>
    <w:rsid w:val="00A323D7"/>
    <w:rsid w:val="00A42A87"/>
    <w:rsid w:val="00A5113D"/>
    <w:rsid w:val="00A5466D"/>
    <w:rsid w:val="00A834FD"/>
    <w:rsid w:val="00AE47DF"/>
    <w:rsid w:val="00B20A9E"/>
    <w:rsid w:val="00B666E4"/>
    <w:rsid w:val="00B857C6"/>
    <w:rsid w:val="00BD21B9"/>
    <w:rsid w:val="00BF0E88"/>
    <w:rsid w:val="00C23BA2"/>
    <w:rsid w:val="00C56E8D"/>
    <w:rsid w:val="00C87401"/>
    <w:rsid w:val="00CE3079"/>
    <w:rsid w:val="00D46B34"/>
    <w:rsid w:val="00DC4080"/>
    <w:rsid w:val="00E64F73"/>
    <w:rsid w:val="00E71010"/>
    <w:rsid w:val="00EC5B83"/>
    <w:rsid w:val="00EE72A3"/>
    <w:rsid w:val="00F05AB3"/>
    <w:rsid w:val="00F30D2E"/>
    <w:rsid w:val="00F30E68"/>
    <w:rsid w:val="00F558D1"/>
    <w:rsid w:val="00F94B64"/>
    <w:rsid w:val="00F954B5"/>
    <w:rsid w:val="00FE406D"/>
    <w:rsid w:val="00FE48E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3828C"/>
  <w15:chartTrackingRefBased/>
  <w15:docId w15:val="{D93062CD-24DB-49EA-AF25-C0E559541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364D24"/>
    <w:pPr>
      <w:widowControl w:val="0"/>
      <w:autoSpaceDE w:val="0"/>
      <w:autoSpaceDN w:val="0"/>
      <w:spacing w:after="0" w:line="240" w:lineRule="auto"/>
      <w:ind w:left="248"/>
      <w:outlineLvl w:val="0"/>
    </w:pPr>
    <w:rPr>
      <w:rFonts w:ascii="Arial" w:eastAsia="Arial" w:hAnsi="Arial" w:cs="Arial"/>
      <w:b/>
      <w:bCs/>
      <w:sz w:val="30"/>
      <w:szCs w:val="30"/>
      <w:lang w:val="en-US"/>
    </w:rPr>
  </w:style>
  <w:style w:type="paragraph" w:styleId="Heading2">
    <w:name w:val="heading 2"/>
    <w:basedOn w:val="Normal"/>
    <w:next w:val="Normal"/>
    <w:link w:val="Heading2Char"/>
    <w:uiPriority w:val="9"/>
    <w:semiHidden/>
    <w:unhideWhenUsed/>
    <w:qFormat/>
    <w:rsid w:val="00FE406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777A76"/>
    <w:pPr>
      <w:widowControl w:val="0"/>
      <w:autoSpaceDE w:val="0"/>
      <w:autoSpaceDN w:val="0"/>
      <w:spacing w:after="0" w:line="240" w:lineRule="auto"/>
      <w:ind w:left="293" w:right="184" w:firstLine="478"/>
    </w:pPr>
    <w:rPr>
      <w:rFonts w:ascii="Arial" w:eastAsia="Arial" w:hAnsi="Arial" w:cs="Arial"/>
      <w:sz w:val="42"/>
      <w:szCs w:val="42"/>
      <w:lang w:val="en-US"/>
    </w:rPr>
  </w:style>
  <w:style w:type="character" w:customStyle="1" w:styleId="TitleChar">
    <w:name w:val="Title Char"/>
    <w:basedOn w:val="DefaultParagraphFont"/>
    <w:link w:val="Title"/>
    <w:uiPriority w:val="1"/>
    <w:rsid w:val="00777A76"/>
    <w:rPr>
      <w:rFonts w:ascii="Arial" w:eastAsia="Arial" w:hAnsi="Arial" w:cs="Arial"/>
      <w:sz w:val="42"/>
      <w:szCs w:val="42"/>
      <w:lang w:val="en-US"/>
    </w:rPr>
  </w:style>
  <w:style w:type="table" w:styleId="TableGrid">
    <w:name w:val="Table Grid"/>
    <w:basedOn w:val="TableNormal"/>
    <w:uiPriority w:val="39"/>
    <w:rsid w:val="00777A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777A76"/>
    <w:pPr>
      <w:widowControl w:val="0"/>
      <w:autoSpaceDE w:val="0"/>
      <w:autoSpaceDN w:val="0"/>
      <w:spacing w:after="0" w:line="240" w:lineRule="auto"/>
    </w:pPr>
    <w:rPr>
      <w:rFonts w:ascii="Trebuchet MS" w:eastAsia="Trebuchet MS" w:hAnsi="Trebuchet MS" w:cs="Trebuchet MS"/>
      <w:sz w:val="18"/>
      <w:szCs w:val="18"/>
      <w:lang w:val="en-US"/>
    </w:rPr>
  </w:style>
  <w:style w:type="character" w:customStyle="1" w:styleId="BodyTextChar">
    <w:name w:val="Body Text Char"/>
    <w:basedOn w:val="DefaultParagraphFont"/>
    <w:link w:val="BodyText"/>
    <w:uiPriority w:val="1"/>
    <w:rsid w:val="00777A76"/>
    <w:rPr>
      <w:rFonts w:ascii="Trebuchet MS" w:eastAsia="Trebuchet MS" w:hAnsi="Trebuchet MS" w:cs="Trebuchet MS"/>
      <w:sz w:val="18"/>
      <w:szCs w:val="18"/>
      <w:lang w:val="en-US"/>
    </w:rPr>
  </w:style>
  <w:style w:type="character" w:customStyle="1" w:styleId="Heading1Char">
    <w:name w:val="Heading 1 Char"/>
    <w:basedOn w:val="DefaultParagraphFont"/>
    <w:link w:val="Heading1"/>
    <w:uiPriority w:val="1"/>
    <w:rsid w:val="00364D24"/>
    <w:rPr>
      <w:rFonts w:ascii="Arial" w:eastAsia="Arial" w:hAnsi="Arial" w:cs="Arial"/>
      <w:b/>
      <w:bCs/>
      <w:sz w:val="30"/>
      <w:szCs w:val="30"/>
      <w:lang w:val="en-US"/>
    </w:rPr>
  </w:style>
  <w:style w:type="paragraph" w:styleId="ListParagraph">
    <w:name w:val="List Paragraph"/>
    <w:basedOn w:val="Normal"/>
    <w:link w:val="ListParagraphChar"/>
    <w:uiPriority w:val="34"/>
    <w:qFormat/>
    <w:rsid w:val="00FE406D"/>
    <w:pPr>
      <w:ind w:left="720"/>
      <w:contextualSpacing/>
    </w:pPr>
  </w:style>
  <w:style w:type="character" w:customStyle="1" w:styleId="Heading2Char">
    <w:name w:val="Heading 2 Char"/>
    <w:basedOn w:val="DefaultParagraphFont"/>
    <w:link w:val="Heading2"/>
    <w:uiPriority w:val="9"/>
    <w:semiHidden/>
    <w:rsid w:val="00FE406D"/>
    <w:rPr>
      <w:rFonts w:asciiTheme="majorHAnsi" w:eastAsiaTheme="majorEastAsia" w:hAnsiTheme="majorHAnsi" w:cstheme="majorBidi"/>
      <w:color w:val="2E74B5" w:themeColor="accent1" w:themeShade="BF"/>
      <w:sz w:val="26"/>
      <w:szCs w:val="26"/>
    </w:rPr>
  </w:style>
  <w:style w:type="paragraph" w:customStyle="1" w:styleId="TableParagraph">
    <w:name w:val="Table Paragraph"/>
    <w:basedOn w:val="Normal"/>
    <w:uiPriority w:val="1"/>
    <w:qFormat/>
    <w:rsid w:val="003941C5"/>
    <w:pPr>
      <w:widowControl w:val="0"/>
      <w:autoSpaceDE w:val="0"/>
      <w:autoSpaceDN w:val="0"/>
      <w:spacing w:after="0" w:line="240" w:lineRule="auto"/>
    </w:pPr>
    <w:rPr>
      <w:rFonts w:ascii="Trebuchet MS" w:eastAsia="Trebuchet MS" w:hAnsi="Trebuchet MS" w:cs="Trebuchet MS"/>
      <w:lang w:val="en-US"/>
    </w:rPr>
  </w:style>
  <w:style w:type="paragraph" w:styleId="BalloonText">
    <w:name w:val="Balloon Text"/>
    <w:basedOn w:val="Normal"/>
    <w:link w:val="BalloonTextChar"/>
    <w:uiPriority w:val="99"/>
    <w:rsid w:val="00FE48E5"/>
    <w:pPr>
      <w:spacing w:after="0" w:line="240" w:lineRule="auto"/>
    </w:pPr>
    <w:rPr>
      <w:rFonts w:ascii="Tahoma" w:eastAsia="Calibri" w:hAnsi="Tahoma" w:cs="Tahoma"/>
      <w:sz w:val="16"/>
      <w:szCs w:val="16"/>
      <w:lang w:val="en-US"/>
    </w:rPr>
  </w:style>
  <w:style w:type="character" w:customStyle="1" w:styleId="BalloonTextChar">
    <w:name w:val="Balloon Text Char"/>
    <w:basedOn w:val="DefaultParagraphFont"/>
    <w:link w:val="BalloonText"/>
    <w:uiPriority w:val="99"/>
    <w:rsid w:val="00FE48E5"/>
    <w:rPr>
      <w:rFonts w:ascii="Tahoma" w:eastAsia="Calibri" w:hAnsi="Tahoma" w:cs="Tahoma"/>
      <w:sz w:val="16"/>
      <w:szCs w:val="16"/>
      <w:lang w:val="en-US"/>
    </w:rPr>
  </w:style>
  <w:style w:type="character" w:customStyle="1" w:styleId="ListParagraphChar">
    <w:name w:val="List Paragraph Char"/>
    <w:link w:val="ListParagraph"/>
    <w:uiPriority w:val="34"/>
    <w:rsid w:val="00FE48E5"/>
  </w:style>
  <w:style w:type="paragraph" w:customStyle="1" w:styleId="Default">
    <w:name w:val="Default"/>
    <w:rsid w:val="00A5466D"/>
    <w:pPr>
      <w:autoSpaceDE w:val="0"/>
      <w:autoSpaceDN w:val="0"/>
      <w:adjustRightInd w:val="0"/>
      <w:spacing w:after="0" w:line="240" w:lineRule="auto"/>
    </w:pPr>
    <w:rPr>
      <w:rFonts w:ascii="Corbel" w:hAnsi="Corbel" w:cs="Corbe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64945">
      <w:bodyDiv w:val="1"/>
      <w:marLeft w:val="0"/>
      <w:marRight w:val="0"/>
      <w:marTop w:val="0"/>
      <w:marBottom w:val="0"/>
      <w:divBdr>
        <w:top w:val="none" w:sz="0" w:space="0" w:color="auto"/>
        <w:left w:val="none" w:sz="0" w:space="0" w:color="auto"/>
        <w:bottom w:val="none" w:sz="0" w:space="0" w:color="auto"/>
        <w:right w:val="none" w:sz="0" w:space="0" w:color="auto"/>
      </w:divBdr>
    </w:div>
    <w:div w:id="905142365">
      <w:bodyDiv w:val="1"/>
      <w:marLeft w:val="0"/>
      <w:marRight w:val="0"/>
      <w:marTop w:val="0"/>
      <w:marBottom w:val="0"/>
      <w:divBdr>
        <w:top w:val="none" w:sz="0" w:space="0" w:color="auto"/>
        <w:left w:val="none" w:sz="0" w:space="0" w:color="auto"/>
        <w:bottom w:val="none" w:sz="0" w:space="0" w:color="auto"/>
        <w:right w:val="none" w:sz="0" w:space="0" w:color="auto"/>
      </w:divBdr>
    </w:div>
    <w:div w:id="1098524316">
      <w:bodyDiv w:val="1"/>
      <w:marLeft w:val="0"/>
      <w:marRight w:val="0"/>
      <w:marTop w:val="0"/>
      <w:marBottom w:val="0"/>
      <w:divBdr>
        <w:top w:val="none" w:sz="0" w:space="0" w:color="auto"/>
        <w:left w:val="none" w:sz="0" w:space="0" w:color="auto"/>
        <w:bottom w:val="none" w:sz="0" w:space="0" w:color="auto"/>
        <w:right w:val="none" w:sz="0" w:space="0" w:color="auto"/>
      </w:divBdr>
    </w:div>
    <w:div w:id="1724866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3</Pages>
  <Words>1418</Words>
  <Characters>8085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Liva</Company>
  <LinksUpToDate>false</LinksUpToDate>
  <CharactersWithSpaces>9485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Ambagam Rao</dc:creator>
  <cp:keywords/>
  <dc:description/>
  <cp:lastModifiedBy>Ambagam Rao</cp:lastModifiedBy>
  <cp:revision>23</cp:revision>
  <dcterms:created xsi:type="dcterms:W3CDTF">2022-02-01T15:50:00Z</dcterms:created>
  <dcterms:modified xsi:type="dcterms:W3CDTF">2024-03-31T08:50:00Z</dcterms:modified>
</cp:coreProperties>
</file>