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33" w:before="0" w:line="259" w:lineRule="auto"/>
        <w:ind w:left="4491" w:right="0" w:firstLine="0"/>
        <w:jc w:val="left"/>
        <w:rPr>
          <w:rFonts w:ascii="Times New Roman" w:cs="Times New Roman" w:eastAsia="Times New Roman" w:hAnsi="Times New Roman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Curriculum Vitae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122" w:before="0" w:line="259" w:lineRule="auto"/>
        <w:ind w:left="0" w:right="844" w:firstLine="0"/>
        <w:jc w:val="center"/>
        <w:rPr>
          <w:rFonts w:ascii="Times New Roman" w:cs="Times New Roman" w:eastAsia="Times New Roman" w:hAnsi="Times New Roman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shd w:fill="auto" w:val="clear"/>
          <w:vertAlign w:val="baseline"/>
          <w:rtl w:val="0"/>
        </w:rPr>
        <w:t xml:space="preserve"> </w:t>
      </w:r>
    </w:p>
    <w:tbl>
      <w:tblPr>
        <w:tblStyle w:val="Table1"/>
        <w:tblW w:w="18480.0" w:type="dxa"/>
        <w:jc w:val="left"/>
        <w:tblInd w:w="35.00000000000001" w:type="dxa"/>
        <w:tblLayout w:type="fixed"/>
        <w:tblLook w:val="0000"/>
      </w:tblPr>
      <w:tblGrid>
        <w:gridCol w:w="18480"/>
        <w:tblGridChange w:id="0">
          <w:tblGrid>
            <w:gridCol w:w="18480"/>
          </w:tblGrid>
        </w:tblGridChange>
      </w:tblGrid>
      <w:tr>
        <w:trPr>
          <w:cantSplit w:val="0"/>
          <w:trHeight w:val="128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left w:w="78.0" w:type="dxa"/>
              <w:right w:w="78.0" w:type="dxa"/>
            </w:tcMar>
            <w:vAlign w:val="top"/>
          </w:tcPr>
          <w:p w:rsidR="00000000" w:rsidDel="00000000" w:rsidP="00000000" w:rsidRDefault="00000000" w:rsidRPr="00000000" w14:paraId="00000003">
            <w:pPr>
              <w:spacing w:after="21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spacing w:after="21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shd w:fill="auto" w:val="clear"/>
                <w:vertAlign w:val="baseline"/>
                <w:rtl w:val="0"/>
              </w:rPr>
              <w:t xml:space="preserve">Name - 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shd w:fill="auto" w:val="clear"/>
                <w:vertAlign w:val="baseline"/>
                <w:rtl w:val="0"/>
              </w:rPr>
              <w:t xml:space="preserve">Saptadipa Ghosh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5">
            <w:pPr>
              <w:spacing w:after="33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shd w:fill="auto" w:val="clear"/>
                <w:vertAlign w:val="baseline"/>
                <w:rtl w:val="0"/>
              </w:rPr>
              <w:t xml:space="preserve">Contact Number – 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shd w:fill="auto" w:val="clear"/>
                <w:vertAlign w:val="baseline"/>
                <w:rtl w:val="0"/>
              </w:rPr>
              <w:t xml:space="preserve">8945999016</w:t>
            </w:r>
          </w:p>
          <w:p w:rsidR="00000000" w:rsidDel="00000000" w:rsidP="00000000" w:rsidRDefault="00000000" w:rsidRPr="00000000" w14:paraId="00000006">
            <w:pPr>
              <w:spacing w:after="31" w:before="0" w:line="240" w:lineRule="auto"/>
              <w:ind w:left="0" w:righ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shd w:fill="auto" w:val="clear"/>
                <w:vertAlign w:val="baseline"/>
                <w:rtl w:val="0"/>
              </w:rPr>
              <w:t xml:space="preserve">E-mail id – 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shd w:fill="auto" w:val="clear"/>
                <w:vertAlign w:val="baseline"/>
                <w:rtl w:val="0"/>
              </w:rPr>
              <w:t xml:space="preserve">saptadipa2605@gmail.com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83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left w:w="78.0" w:type="dxa"/>
              <w:right w:w="78.0" w:type="dxa"/>
            </w:tcMar>
            <w:vAlign w:val="top"/>
          </w:tcPr>
          <w:p w:rsidR="00000000" w:rsidDel="00000000" w:rsidP="00000000" w:rsidRDefault="00000000" w:rsidRPr="00000000" w14:paraId="00000007">
            <w:pPr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u w:val="singl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8">
            <w:pPr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u w:val="singl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u w:val="single"/>
                <w:shd w:fill="auto" w:val="clear"/>
                <w:vertAlign w:val="baseline"/>
                <w:rtl w:val="0"/>
              </w:rPr>
              <w:t xml:space="preserve">PROFILE SUMMARRY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u w:val="single"/>
                <w:shd w:fill="auto" w:val="clear"/>
                <w:vertAlign w:val="baselin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09">
            <w:pPr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shd w:fill="auto" w:val="clear"/>
                <w:vertAlign w:val="baselin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0A">
            <w:pPr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shd w:fill="fdfdfd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shd w:fill="fdfdfd" w:val="clear"/>
                <w:vertAlign w:val="baseline"/>
                <w:rtl w:val="0"/>
              </w:rPr>
              <w:t xml:space="preserve">Highly seasoned and accomplished Salesforce Administrator and business analyst with a strong record of client satisfaction </w:t>
            </w:r>
          </w:p>
          <w:p w:rsidR="00000000" w:rsidDel="00000000" w:rsidP="00000000" w:rsidRDefault="00000000" w:rsidRPr="00000000" w14:paraId="0000000B">
            <w:pPr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shd w:fill="fdfdfd" w:val="clear"/>
                <w:vertAlign w:val="baseline"/>
                <w:rtl w:val="0"/>
              </w:rPr>
              <w:t xml:space="preserve">and having </w:t>
            </w:r>
            <w:r w:rsidDel="00000000" w:rsidR="00000000" w:rsidRPr="00000000">
              <w:rPr>
                <w:sz w:val="24"/>
                <w:szCs w:val="24"/>
                <w:shd w:fill="fdfdfd" w:val="clear"/>
                <w:rtl w:val="0"/>
              </w:rPr>
              <w:t xml:space="preserve">4 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shd w:fill="fdfdfd" w:val="clear"/>
                <w:vertAlign w:val="baseline"/>
                <w:rtl w:val="0"/>
              </w:rPr>
              <w:t xml:space="preserve">years 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shd w:fill="auto" w:val="clear"/>
                <w:vertAlign w:val="baseline"/>
                <w:rtl w:val="0"/>
              </w:rPr>
              <w:t xml:space="preserve">of experience in Salesforce Administration with a total of 7 years of experience. Has </w:t>
            </w:r>
          </w:p>
          <w:p w:rsidR="00000000" w:rsidDel="00000000" w:rsidP="00000000" w:rsidRDefault="00000000" w:rsidRPr="00000000" w14:paraId="0000000C">
            <w:pPr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shd w:fill="auto" w:val="clear"/>
                <w:vertAlign w:val="baseline"/>
                <w:rtl w:val="0"/>
              </w:rPr>
              <w:t xml:space="preserve">the ability to work well under pressure and to take ownership and manage multiple tasks according </w:t>
            </w:r>
          </w:p>
          <w:p w:rsidR="00000000" w:rsidDel="00000000" w:rsidP="00000000" w:rsidRDefault="00000000" w:rsidRPr="00000000" w14:paraId="0000000D">
            <w:pPr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shd w:fill="auto" w:val="clear"/>
                <w:vertAlign w:val="baseline"/>
                <w:rtl w:val="0"/>
              </w:rPr>
              <w:t xml:space="preserve">to their priorities.</w:t>
            </w:r>
          </w:p>
          <w:p w:rsidR="00000000" w:rsidDel="00000000" w:rsidP="00000000" w:rsidRDefault="00000000" w:rsidRPr="00000000" w14:paraId="0000000E">
            <w:pPr>
              <w:spacing w:after="0" w:before="0" w:line="240" w:lineRule="auto"/>
              <w:ind w:left="0" w:righ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52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left w:w="78.0" w:type="dxa"/>
              <w:right w:w="78.0" w:type="dxa"/>
            </w:tcMar>
            <w:vAlign w:val="top"/>
          </w:tcPr>
          <w:p w:rsidR="00000000" w:rsidDel="00000000" w:rsidP="00000000" w:rsidRDefault="00000000" w:rsidRPr="00000000" w14:paraId="0000000F">
            <w:pPr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u w:val="singl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u w:val="singl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u w:val="single"/>
                <w:shd w:fill="auto" w:val="clear"/>
                <w:vertAlign w:val="baseline"/>
                <w:rtl w:val="0"/>
              </w:rPr>
              <w:t xml:space="preserve">CAREER OBJECTIVE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u w:val="single"/>
                <w:shd w:fill="auto" w:val="clear"/>
                <w:vertAlign w:val="baselin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11">
            <w:pPr>
              <w:spacing w:after="34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shd w:fill="auto" w:val="clear"/>
                <w:vertAlign w:val="baselin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12">
            <w:pPr>
              <w:spacing w:after="34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shd w:fill="auto" w:val="clear"/>
                <w:vertAlign w:val="baseline"/>
                <w:rtl w:val="0"/>
              </w:rPr>
              <w:t xml:space="preserve">To obtain a challenging position in an organization of repute where my academic and technical </w:t>
            </w:r>
          </w:p>
          <w:p w:rsidR="00000000" w:rsidDel="00000000" w:rsidP="00000000" w:rsidRDefault="00000000" w:rsidRPr="00000000" w14:paraId="00000013">
            <w:pPr>
              <w:spacing w:after="34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shd w:fill="auto" w:val="clear"/>
                <w:vertAlign w:val="baseline"/>
                <w:rtl w:val="0"/>
              </w:rPr>
              <w:t xml:space="preserve">knowledge will be used thereby adding value to my project and ultimately to the organization. </w:t>
            </w:r>
          </w:p>
          <w:p w:rsidR="00000000" w:rsidDel="00000000" w:rsidP="00000000" w:rsidRDefault="00000000" w:rsidRPr="00000000" w14:paraId="00000014">
            <w:pPr>
              <w:spacing w:after="0" w:before="0" w:line="240" w:lineRule="auto"/>
              <w:ind w:left="221" w:righ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95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left w:w="78.0" w:type="dxa"/>
              <w:right w:w="78.0" w:type="dxa"/>
            </w:tcMar>
            <w:vAlign w:val="top"/>
          </w:tcPr>
          <w:p w:rsidR="00000000" w:rsidDel="00000000" w:rsidP="00000000" w:rsidRDefault="00000000" w:rsidRPr="00000000" w14:paraId="00000015">
            <w:pPr>
              <w:spacing w:after="0" w:before="0" w:line="240" w:lineRule="auto"/>
              <w:ind w:left="221" w:right="0" w:firstLine="0"/>
              <w:jc w:val="left"/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u w:val="singl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spacing w:after="0" w:before="0" w:line="240" w:lineRule="auto"/>
              <w:ind w:left="221" w:right="0" w:firstLine="0"/>
              <w:jc w:val="left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u w:val="singl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u w:val="single"/>
                <w:shd w:fill="auto" w:val="clear"/>
                <w:vertAlign w:val="baseline"/>
                <w:rtl w:val="0"/>
              </w:rPr>
              <w:t xml:space="preserve">EDUCATIONAL QUALIFICATION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u w:val="single"/>
                <w:shd w:fill="auto" w:val="clear"/>
                <w:vertAlign w:val="baselin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17">
            <w:pPr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tbl>
            <w:tblPr>
              <w:tblStyle w:val="Table2"/>
              <w:tblW w:w="7461.999999999999" w:type="dxa"/>
              <w:jc w:val="left"/>
              <w:tblInd w:w="5.0" w:type="dxa"/>
              <w:tblLayout w:type="fixed"/>
              <w:tblLook w:val="0000"/>
            </w:tblPr>
            <w:tblGrid>
              <w:gridCol w:w="2625"/>
              <w:gridCol w:w="1742"/>
              <w:gridCol w:w="1371"/>
              <w:gridCol w:w="1724"/>
              <w:tblGridChange w:id="0">
                <w:tblGrid>
                  <w:gridCol w:w="2625"/>
                  <w:gridCol w:w="1742"/>
                  <w:gridCol w:w="1371"/>
                  <w:gridCol w:w="1724"/>
                </w:tblGrid>
              </w:tblGridChange>
            </w:tblGrid>
            <w:tr>
              <w:trPr>
                <w:cantSplit w:val="0"/>
                <w:trHeight w:val="984" w:hRule="atLeast"/>
                <w:tblHeader w:val="0"/>
              </w:trPr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  <w:shd w:fill="ffffff" w:val="clear"/>
                  <w:tcMar>
                    <w:left w:w="2.0" w:type="dxa"/>
                    <w:right w:w="2.0" w:type="dxa"/>
                  </w:tcMar>
                  <w:vAlign w:val="top"/>
                </w:tcPr>
                <w:p w:rsidR="00000000" w:rsidDel="00000000" w:rsidP="00000000" w:rsidRDefault="00000000" w:rsidRPr="00000000" w14:paraId="00000018">
                  <w:pPr>
                    <w:spacing w:after="1" w:before="0" w:line="240" w:lineRule="auto"/>
                    <w:ind w:left="156" w:right="0" w:firstLine="0"/>
                    <w:jc w:val="left"/>
                    <w:rPr>
                      <w:rFonts w:ascii="Times New Roman" w:cs="Times New Roman" w:eastAsia="Times New Roman" w:hAnsi="Times New Roman"/>
                      <w:b w:val="1"/>
                      <w:color w:val="000000"/>
                      <w:sz w:val="24"/>
                      <w:szCs w:val="24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19">
                  <w:pPr>
                    <w:spacing w:after="1" w:before="0" w:line="240" w:lineRule="auto"/>
                    <w:ind w:left="156" w:right="0" w:firstLine="0"/>
                    <w:jc w:val="left"/>
                    <w:rPr>
                      <w:rFonts w:ascii="Times New Roman" w:cs="Times New Roman" w:eastAsia="Times New Roman" w:hAnsi="Times New Roman"/>
                      <w:color w:val="000000"/>
                      <w:sz w:val="24"/>
                      <w:szCs w:val="24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b w:val="1"/>
                      <w:color w:val="000000"/>
                      <w:sz w:val="24"/>
                      <w:szCs w:val="24"/>
                      <w:shd w:fill="auto" w:val="clear"/>
                      <w:vertAlign w:val="baseline"/>
                      <w:rtl w:val="0"/>
                    </w:rPr>
                    <w:t xml:space="preserve">UNIVERSITY NAME/ </w:t>
                  </w: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1A">
                  <w:pPr>
                    <w:spacing w:after="0" w:before="0" w:line="240" w:lineRule="auto"/>
                    <w:ind w:left="98" w:right="0" w:firstLine="0"/>
                    <w:jc w:val="center"/>
                    <w:rPr>
                      <w:vertAlign w:val="baseline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b w:val="1"/>
                      <w:color w:val="000000"/>
                      <w:sz w:val="24"/>
                      <w:szCs w:val="24"/>
                      <w:shd w:fill="auto" w:val="clear"/>
                      <w:vertAlign w:val="baseline"/>
                      <w:rtl w:val="0"/>
                    </w:rPr>
                    <w:t xml:space="preserve">BOARD 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  <w:shd w:fill="ffffff" w:val="clear"/>
                  <w:tcMar>
                    <w:left w:w="2.0" w:type="dxa"/>
                    <w:right w:w="2.0" w:type="dxa"/>
                  </w:tcMar>
                  <w:vAlign w:val="top"/>
                </w:tcPr>
                <w:p w:rsidR="00000000" w:rsidDel="00000000" w:rsidP="00000000" w:rsidRDefault="00000000" w:rsidRPr="00000000" w14:paraId="0000001B">
                  <w:pPr>
                    <w:spacing w:after="0" w:before="0" w:line="240" w:lineRule="auto"/>
                    <w:ind w:left="125" w:right="0" w:firstLine="0"/>
                    <w:jc w:val="left"/>
                    <w:rPr>
                      <w:rFonts w:ascii="Times New Roman" w:cs="Times New Roman" w:eastAsia="Times New Roman" w:hAnsi="Times New Roman"/>
                      <w:b w:val="1"/>
                      <w:color w:val="000000"/>
                      <w:sz w:val="24"/>
                      <w:szCs w:val="24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1C">
                  <w:pPr>
                    <w:spacing w:after="0" w:before="0" w:line="240" w:lineRule="auto"/>
                    <w:ind w:left="125" w:right="0" w:firstLine="0"/>
                    <w:jc w:val="left"/>
                    <w:rPr>
                      <w:vertAlign w:val="baseline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b w:val="1"/>
                      <w:color w:val="000000"/>
                      <w:sz w:val="24"/>
                      <w:szCs w:val="24"/>
                      <w:shd w:fill="auto" w:val="clear"/>
                      <w:vertAlign w:val="baseline"/>
                      <w:rtl w:val="0"/>
                    </w:rPr>
                    <w:t xml:space="preserve">INSTITUTION NAME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  <w:shd w:fill="ffffff" w:val="clear"/>
                  <w:tcMar>
                    <w:left w:w="2.0" w:type="dxa"/>
                    <w:right w:w="2.0" w:type="dxa"/>
                  </w:tcMar>
                  <w:vAlign w:val="center"/>
                </w:tcPr>
                <w:p w:rsidR="00000000" w:rsidDel="00000000" w:rsidP="00000000" w:rsidRDefault="00000000" w:rsidRPr="00000000" w14:paraId="0000001D">
                  <w:pPr>
                    <w:spacing w:after="0" w:before="0" w:line="240" w:lineRule="auto"/>
                    <w:ind w:left="125" w:right="0" w:firstLine="0"/>
                    <w:jc w:val="left"/>
                    <w:rPr>
                      <w:vertAlign w:val="baseline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b w:val="1"/>
                      <w:color w:val="000000"/>
                      <w:sz w:val="24"/>
                      <w:szCs w:val="24"/>
                      <w:shd w:fill="auto" w:val="clear"/>
                      <w:vertAlign w:val="baseline"/>
                      <w:rtl w:val="0"/>
                    </w:rPr>
                    <w:t xml:space="preserve">YEAR  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  <w:shd w:fill="ffffff" w:val="clear"/>
                  <w:tcMar>
                    <w:left w:w="2.0" w:type="dxa"/>
                    <w:right w:w="2.0" w:type="dxa"/>
                  </w:tcMar>
                  <w:vAlign w:val="center"/>
                </w:tcPr>
                <w:p w:rsidR="00000000" w:rsidDel="00000000" w:rsidP="00000000" w:rsidRDefault="00000000" w:rsidRPr="00000000" w14:paraId="0000001E">
                  <w:pPr>
                    <w:spacing w:after="0" w:before="0" w:line="240" w:lineRule="auto"/>
                    <w:ind w:left="0" w:right="0" w:firstLine="0"/>
                    <w:jc w:val="center"/>
                    <w:rPr>
                      <w:vertAlign w:val="baseline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b w:val="1"/>
                      <w:color w:val="000000"/>
                      <w:sz w:val="24"/>
                      <w:szCs w:val="24"/>
                      <w:shd w:fill="auto" w:val="clear"/>
                      <w:vertAlign w:val="baseline"/>
                      <w:rtl w:val="0"/>
                    </w:rPr>
                    <w:t xml:space="preserve">TYPE OF DEGREE 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323" w:hRule="atLeast"/>
                <w:tblHeader w:val="0"/>
              </w:trPr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  <w:shd w:fill="ffffff" w:val="clear"/>
                  <w:tcMar>
                    <w:left w:w="2.0" w:type="dxa"/>
                    <w:right w:w="2.0" w:type="dxa"/>
                  </w:tcMar>
                  <w:vAlign w:val="top"/>
                </w:tcPr>
                <w:p w:rsidR="00000000" w:rsidDel="00000000" w:rsidP="00000000" w:rsidRDefault="00000000" w:rsidRPr="00000000" w14:paraId="0000001F">
                  <w:pPr>
                    <w:spacing w:after="0" w:before="0" w:line="240" w:lineRule="auto"/>
                    <w:ind w:left="96" w:right="0" w:firstLine="0"/>
                    <w:jc w:val="center"/>
                    <w:rPr/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color w:val="000000"/>
                      <w:sz w:val="24"/>
                      <w:szCs w:val="24"/>
                      <w:shd w:fill="auto" w:val="clear"/>
                      <w:vertAlign w:val="baseline"/>
                      <w:rtl w:val="0"/>
                    </w:rPr>
                    <w:t xml:space="preserve">WBBSE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  <w:shd w:fill="ffffff" w:val="clear"/>
                  <w:tcMar>
                    <w:left w:w="2.0" w:type="dxa"/>
                    <w:right w:w="2.0" w:type="dxa"/>
                  </w:tcMar>
                  <w:vAlign w:val="top"/>
                </w:tcPr>
                <w:p w:rsidR="00000000" w:rsidDel="00000000" w:rsidP="00000000" w:rsidRDefault="00000000" w:rsidRPr="00000000" w14:paraId="00000020">
                  <w:pPr>
                    <w:spacing w:after="0" w:before="0" w:line="240" w:lineRule="auto"/>
                    <w:ind w:left="0" w:right="0" w:firstLine="0"/>
                    <w:jc w:val="left"/>
                    <w:rPr>
                      <w:rFonts w:ascii="Times New Roman" w:cs="Times New Roman" w:eastAsia="Times New Roman" w:hAnsi="Times New Roman"/>
                      <w:color w:val="000000"/>
                      <w:sz w:val="24"/>
                      <w:szCs w:val="24"/>
                      <w:vertAlign w:val="baseline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color w:val="000000"/>
                      <w:sz w:val="24"/>
                      <w:szCs w:val="24"/>
                      <w:shd w:fill="auto" w:val="clear"/>
                      <w:vertAlign w:val="baseline"/>
                      <w:rtl w:val="0"/>
                    </w:rPr>
                    <w:t xml:space="preserve">U.G.M.K Girls High School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  <w:shd w:fill="ffffff" w:val="clear"/>
                  <w:tcMar>
                    <w:left w:w="2.0" w:type="dxa"/>
                    <w:right w:w="2.0" w:type="dxa"/>
                  </w:tcMar>
                  <w:vAlign w:val="top"/>
                </w:tcPr>
                <w:p w:rsidR="00000000" w:rsidDel="00000000" w:rsidP="00000000" w:rsidRDefault="00000000" w:rsidRPr="00000000" w14:paraId="00000021">
                  <w:pPr>
                    <w:spacing w:after="0" w:before="0" w:line="240" w:lineRule="auto"/>
                    <w:ind w:left="0" w:right="0" w:firstLine="0"/>
                    <w:jc w:val="left"/>
                    <w:rPr>
                      <w:vertAlign w:val="baseline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color w:val="000000"/>
                      <w:sz w:val="24"/>
                      <w:szCs w:val="24"/>
                      <w:shd w:fill="auto" w:val="clear"/>
                      <w:vertAlign w:val="baseline"/>
                      <w:rtl w:val="0"/>
                    </w:rPr>
                    <w:t xml:space="preserve">  2009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  <w:shd w:fill="ffffff" w:val="clear"/>
                  <w:tcMar>
                    <w:left w:w="2.0" w:type="dxa"/>
                    <w:right w:w="2.0" w:type="dxa"/>
                  </w:tcMar>
                  <w:vAlign w:val="top"/>
                </w:tcPr>
                <w:p w:rsidR="00000000" w:rsidDel="00000000" w:rsidP="00000000" w:rsidRDefault="00000000" w:rsidRPr="00000000" w14:paraId="00000022">
                  <w:pPr>
                    <w:spacing w:after="0" w:before="0" w:line="240" w:lineRule="auto"/>
                    <w:ind w:left="98" w:right="0" w:firstLine="0"/>
                    <w:jc w:val="center"/>
                    <w:rPr>
                      <w:vertAlign w:val="baseline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color w:val="000000"/>
                      <w:sz w:val="24"/>
                      <w:szCs w:val="24"/>
                      <w:shd w:fill="auto" w:val="clear"/>
                      <w:vertAlign w:val="baseline"/>
                      <w:rtl w:val="0"/>
                    </w:rPr>
                    <w:t xml:space="preserve">10</w:t>
                  </w:r>
                  <w:r w:rsidDel="00000000" w:rsidR="00000000" w:rsidRPr="00000000">
                    <w:rPr>
                      <w:rFonts w:ascii="Times New Roman" w:cs="Times New Roman" w:eastAsia="Times New Roman" w:hAnsi="Times New Roman"/>
                      <w:color w:val="000000"/>
                      <w:sz w:val="24"/>
                      <w:szCs w:val="24"/>
                      <w:shd w:fill="auto" w:val="clear"/>
                      <w:vertAlign w:val="superscript"/>
                      <w:rtl w:val="0"/>
                    </w:rPr>
                    <w:t xml:space="preserve">th</w:t>
                  </w:r>
                  <w:r w:rsidDel="00000000" w:rsidR="00000000" w:rsidRPr="00000000">
                    <w:rPr>
                      <w:rFonts w:ascii="Times New Roman" w:cs="Times New Roman" w:eastAsia="Times New Roman" w:hAnsi="Times New Roman"/>
                      <w:color w:val="000000"/>
                      <w:sz w:val="24"/>
                      <w:szCs w:val="24"/>
                      <w:shd w:fill="auto" w:val="clear"/>
                      <w:vertAlign w:val="baseline"/>
                      <w:rtl w:val="0"/>
                    </w:rPr>
                    <w:t xml:space="preserve"> 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323" w:hRule="atLeast"/>
                <w:tblHeader w:val="0"/>
              </w:trPr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  <w:shd w:fill="ffffff" w:val="clear"/>
                  <w:tcMar>
                    <w:left w:w="2.0" w:type="dxa"/>
                    <w:right w:w="2.0" w:type="dxa"/>
                  </w:tcMar>
                  <w:vAlign w:val="top"/>
                </w:tcPr>
                <w:p w:rsidR="00000000" w:rsidDel="00000000" w:rsidP="00000000" w:rsidRDefault="00000000" w:rsidRPr="00000000" w14:paraId="00000023">
                  <w:pPr>
                    <w:spacing w:after="0" w:before="0" w:line="240" w:lineRule="auto"/>
                    <w:ind w:left="93" w:right="0" w:firstLine="0"/>
                    <w:jc w:val="center"/>
                    <w:rPr>
                      <w:rFonts w:ascii="Times New Roman" w:cs="Times New Roman" w:eastAsia="Times New Roman" w:hAnsi="Times New Roman"/>
                      <w:color w:val="000000"/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color w:val="000000"/>
                      <w:sz w:val="24"/>
                      <w:szCs w:val="24"/>
                      <w:rtl w:val="0"/>
                    </w:rPr>
                    <w:t xml:space="preserve">WBBSE</w:t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  <w:shd w:fill="ffffff" w:val="clear"/>
                  <w:tcMar>
                    <w:left w:w="2.0" w:type="dxa"/>
                    <w:right w:w="2.0" w:type="dxa"/>
                  </w:tcMar>
                  <w:vAlign w:val="top"/>
                </w:tcPr>
                <w:p w:rsidR="00000000" w:rsidDel="00000000" w:rsidP="00000000" w:rsidRDefault="00000000" w:rsidRPr="00000000" w14:paraId="00000024">
                  <w:pPr>
                    <w:spacing w:after="0" w:before="0" w:line="240" w:lineRule="auto"/>
                    <w:ind w:left="0" w:right="0" w:firstLine="0"/>
                    <w:jc w:val="left"/>
                    <w:rPr>
                      <w:rFonts w:ascii="Times New Roman" w:cs="Times New Roman" w:eastAsia="Times New Roman" w:hAnsi="Times New Roman"/>
                      <w:color w:val="000000"/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color w:val="000000"/>
                      <w:sz w:val="24"/>
                      <w:szCs w:val="24"/>
                      <w:rtl w:val="0"/>
                    </w:rPr>
                    <w:t xml:space="preserve">U.G.M.K Girls High School</w:t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  <w:shd w:fill="ffffff" w:val="clear"/>
                  <w:tcMar>
                    <w:left w:w="2.0" w:type="dxa"/>
                    <w:right w:w="2.0" w:type="dxa"/>
                  </w:tcMar>
                  <w:vAlign w:val="top"/>
                </w:tcPr>
                <w:p w:rsidR="00000000" w:rsidDel="00000000" w:rsidP="00000000" w:rsidRDefault="00000000" w:rsidRPr="00000000" w14:paraId="00000025">
                  <w:pPr>
                    <w:spacing w:after="0" w:before="0" w:line="240" w:lineRule="auto"/>
                    <w:ind w:left="0" w:right="0" w:firstLine="0"/>
                    <w:jc w:val="left"/>
                    <w:rPr>
                      <w:rFonts w:ascii="Times New Roman" w:cs="Times New Roman" w:eastAsia="Times New Roman" w:hAnsi="Times New Roman"/>
                      <w:color w:val="000000"/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color w:val="000000"/>
                      <w:sz w:val="24"/>
                      <w:szCs w:val="24"/>
                      <w:shd w:fill="auto" w:val="clear"/>
                      <w:vertAlign w:val="baseline"/>
                      <w:rtl w:val="0"/>
                    </w:rPr>
                    <w:t xml:space="preserve">  2011 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  <w:shd w:fill="ffffff" w:val="clear"/>
                  <w:tcMar>
                    <w:left w:w="2.0" w:type="dxa"/>
                    <w:right w:w="2.0" w:type="dxa"/>
                  </w:tcMar>
                  <w:vAlign w:val="top"/>
                </w:tcPr>
                <w:p w:rsidR="00000000" w:rsidDel="00000000" w:rsidP="00000000" w:rsidRDefault="00000000" w:rsidRPr="00000000" w14:paraId="00000026">
                  <w:pPr>
                    <w:spacing w:after="0" w:before="0" w:line="240" w:lineRule="auto"/>
                    <w:ind w:left="93" w:right="0" w:firstLine="0"/>
                    <w:jc w:val="center"/>
                    <w:rPr>
                      <w:rFonts w:ascii="Times New Roman" w:cs="Times New Roman" w:eastAsia="Times New Roman" w:hAnsi="Times New Roman"/>
                      <w:color w:val="000000"/>
                      <w:sz w:val="24"/>
                      <w:szCs w:val="24"/>
                      <w:vertAlign w:val="baseline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color w:val="000000"/>
                      <w:sz w:val="24"/>
                      <w:szCs w:val="24"/>
                      <w:shd w:fill="auto" w:val="clear"/>
                      <w:vertAlign w:val="baseline"/>
                      <w:rtl w:val="0"/>
                    </w:rPr>
                    <w:t xml:space="preserve">12</w:t>
                  </w:r>
                  <w:r w:rsidDel="00000000" w:rsidR="00000000" w:rsidRPr="00000000">
                    <w:rPr>
                      <w:rFonts w:ascii="Times New Roman" w:cs="Times New Roman" w:eastAsia="Times New Roman" w:hAnsi="Times New Roman"/>
                      <w:color w:val="000000"/>
                      <w:sz w:val="24"/>
                      <w:szCs w:val="24"/>
                      <w:shd w:fill="auto" w:val="clear"/>
                      <w:vertAlign w:val="superscript"/>
                      <w:rtl w:val="0"/>
                    </w:rPr>
                    <w:t xml:space="preserve">th</w:t>
                  </w:r>
                  <w:r w:rsidDel="00000000" w:rsidR="00000000" w:rsidRPr="00000000">
                    <w:rPr>
                      <w:rFonts w:ascii="Times New Roman" w:cs="Times New Roman" w:eastAsia="Times New Roman" w:hAnsi="Times New Roman"/>
                      <w:color w:val="000000"/>
                      <w:sz w:val="24"/>
                      <w:szCs w:val="24"/>
                      <w:shd w:fill="auto" w:val="clear"/>
                      <w:vertAlign w:val="baseline"/>
                      <w:rtl w:val="0"/>
                    </w:rPr>
                    <w:t xml:space="preserve"> 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678" w:hRule="atLeast"/>
                <w:tblHeader w:val="0"/>
              </w:trPr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  <w:shd w:fill="ffffff" w:val="clear"/>
                  <w:tcMar>
                    <w:left w:w="2.0" w:type="dxa"/>
                    <w:right w:w="2.0" w:type="dxa"/>
                  </w:tcMar>
                  <w:vAlign w:val="center"/>
                </w:tcPr>
                <w:p w:rsidR="00000000" w:rsidDel="00000000" w:rsidP="00000000" w:rsidRDefault="00000000" w:rsidRPr="00000000" w14:paraId="00000027">
                  <w:pPr>
                    <w:spacing w:after="0" w:before="0" w:line="240" w:lineRule="auto"/>
                    <w:ind w:left="99" w:right="0" w:firstLine="0"/>
                    <w:jc w:val="center"/>
                    <w:rPr>
                      <w:vertAlign w:val="baseline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color w:val="000000"/>
                      <w:sz w:val="24"/>
                      <w:szCs w:val="24"/>
                      <w:shd w:fill="auto" w:val="clear"/>
                      <w:vertAlign w:val="baseline"/>
                      <w:rtl w:val="0"/>
                    </w:rPr>
                    <w:t xml:space="preserve">WBUT 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  <w:shd w:fill="ffffff" w:val="clear"/>
                  <w:tcMar>
                    <w:left w:w="2.0" w:type="dxa"/>
                    <w:right w:w="2.0" w:type="dxa"/>
                  </w:tcMar>
                  <w:vAlign w:val="top"/>
                </w:tcPr>
                <w:p w:rsidR="00000000" w:rsidDel="00000000" w:rsidP="00000000" w:rsidRDefault="00000000" w:rsidRPr="00000000" w14:paraId="00000028">
                  <w:pPr>
                    <w:spacing w:after="0" w:before="0" w:line="240" w:lineRule="auto"/>
                    <w:ind w:left="0" w:right="0" w:firstLine="0"/>
                    <w:jc w:val="left"/>
                    <w:rPr>
                      <w:rFonts w:ascii="Times New Roman" w:cs="Times New Roman" w:eastAsia="Times New Roman" w:hAnsi="Times New Roman"/>
                      <w:color w:val="000000"/>
                      <w:sz w:val="24"/>
                      <w:szCs w:val="24"/>
                      <w:vertAlign w:val="baseline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color w:val="000000"/>
                      <w:sz w:val="24"/>
                      <w:szCs w:val="24"/>
                      <w:shd w:fill="auto" w:val="clear"/>
                      <w:vertAlign w:val="baseline"/>
                      <w:rtl w:val="0"/>
                    </w:rPr>
                    <w:t xml:space="preserve">Birbhum Institute of Engineering and Technology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  <w:shd w:fill="ffffff" w:val="clear"/>
                  <w:tcMar>
                    <w:left w:w="2.0" w:type="dxa"/>
                    <w:right w:w="2.0" w:type="dxa"/>
                  </w:tcMar>
                  <w:vAlign w:val="top"/>
                </w:tcPr>
                <w:p w:rsidR="00000000" w:rsidDel="00000000" w:rsidP="00000000" w:rsidRDefault="00000000" w:rsidRPr="00000000" w14:paraId="00000029">
                  <w:pPr>
                    <w:spacing w:after="0" w:before="0" w:line="240" w:lineRule="auto"/>
                    <w:ind w:left="0" w:right="0" w:firstLine="0"/>
                    <w:jc w:val="left"/>
                    <w:rPr/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color w:val="000000"/>
                      <w:sz w:val="24"/>
                      <w:szCs w:val="24"/>
                      <w:shd w:fill="auto" w:val="clear"/>
                      <w:vertAlign w:val="baseline"/>
                      <w:rtl w:val="0"/>
                    </w:rPr>
                    <w:t xml:space="preserve">  2015 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  <w:shd w:fill="ffffff" w:val="clear"/>
                  <w:tcMar>
                    <w:left w:w="2.0" w:type="dxa"/>
                    <w:right w:w="2.0" w:type="dxa"/>
                  </w:tcMar>
                  <w:vAlign w:val="top"/>
                </w:tcPr>
                <w:p w:rsidR="00000000" w:rsidDel="00000000" w:rsidP="00000000" w:rsidRDefault="00000000" w:rsidRPr="00000000" w14:paraId="0000002A">
                  <w:pPr>
                    <w:spacing w:after="0" w:before="0" w:line="240" w:lineRule="auto"/>
                    <w:ind w:left="0" w:right="0" w:firstLine="0"/>
                    <w:jc w:val="center"/>
                    <w:rPr>
                      <w:vertAlign w:val="baseline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color w:val="000000"/>
                      <w:sz w:val="24"/>
                      <w:szCs w:val="24"/>
                      <w:shd w:fill="auto" w:val="clear"/>
                      <w:vertAlign w:val="baseline"/>
                      <w:rtl w:val="0"/>
                    </w:rPr>
                    <w:t xml:space="preserve">B. Tech in CSE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</w:tbl>
          <w:p w:rsidR="00000000" w:rsidDel="00000000" w:rsidP="00000000" w:rsidRDefault="00000000" w:rsidRPr="00000000" w14:paraId="0000002B">
            <w:pPr>
              <w:spacing w:after="0" w:before="0" w:line="240" w:lineRule="auto"/>
              <w:ind w:left="0" w:righ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left w:w="78.0" w:type="dxa"/>
              <w:right w:w="78.0" w:type="dxa"/>
            </w:tcMar>
            <w:vAlign w:val="top"/>
          </w:tcPr>
          <w:p w:rsidR="00000000" w:rsidDel="00000000" w:rsidP="00000000" w:rsidRDefault="00000000" w:rsidRPr="00000000" w14:paraId="0000002C">
            <w:pPr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u w:val="singl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u w:val="singl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E">
            <w:pPr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u w:val="single"/>
                <w:shd w:fill="auto" w:val="clear"/>
                <w:vertAlign w:val="baseline"/>
                <w:rtl w:val="0"/>
              </w:rPr>
              <w:t xml:space="preserve">TECHNICAL SKILL SETS: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shd w:fill="auto" w:val="clear"/>
                <w:vertAlign w:val="baseline"/>
                <w:rtl w:val="0"/>
              </w:rPr>
              <w:t xml:space="preserve"> 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1">
            <w:pPr>
              <w:tabs>
                <w:tab w:val="center" w:leader="none" w:pos="1317"/>
                <w:tab w:val="center" w:leader="none" w:pos="2881"/>
              </w:tabs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Object relationship, Approval Process, Sharing and security model, Process Builder, Workflow, Flows, </w:t>
            </w:r>
          </w:p>
          <w:p w:rsidR="00000000" w:rsidDel="00000000" w:rsidP="00000000" w:rsidRDefault="00000000" w:rsidRPr="00000000" w14:paraId="00000032">
            <w:pPr>
              <w:tabs>
                <w:tab w:val="center" w:leader="none" w:pos="1317"/>
                <w:tab w:val="center" w:leader="none" w:pos="2881"/>
              </w:tabs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Data Load</w:t>
            </w:r>
          </w:p>
          <w:p w:rsidR="00000000" w:rsidDel="00000000" w:rsidP="00000000" w:rsidRDefault="00000000" w:rsidRPr="00000000" w14:paraId="00000033">
            <w:pPr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4">
            <w:pPr>
              <w:spacing w:after="0" w:before="0" w:line="241" w:lineRule="auto"/>
              <w:ind w:left="0" w:right="4221" w:firstLine="0"/>
              <w:jc w:val="left"/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5">
            <w:pPr>
              <w:spacing w:after="0" w:before="0" w:line="241" w:lineRule="auto"/>
              <w:ind w:left="0" w:right="4221" w:firstLine="0"/>
              <w:jc w:val="left"/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spacing w:after="0" w:before="0" w:line="241" w:lineRule="auto"/>
              <w:ind w:left="0" w:right="4221" w:firstLine="0"/>
              <w:jc w:val="left"/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u w:val="singl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u w:val="single"/>
                <w:rtl w:val="0"/>
              </w:rPr>
              <w:t xml:space="preserve">PROFESSIONAL EXPERIENCE DETAILS:</w:t>
            </w:r>
          </w:p>
          <w:p w:rsidR="00000000" w:rsidDel="00000000" w:rsidP="00000000" w:rsidRDefault="00000000" w:rsidRPr="00000000" w14:paraId="00000037">
            <w:pPr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spacing w:after="0" w:before="0" w:line="240" w:lineRule="auto"/>
              <w:ind w:left="0" w:right="0" w:firstLine="0"/>
              <w:jc w:val="left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Duration: 1st Feb 2016 -Present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9">
            <w:pPr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Company: TCS</w:t>
            </w:r>
          </w:p>
          <w:p w:rsidR="00000000" w:rsidDel="00000000" w:rsidP="00000000" w:rsidRDefault="00000000" w:rsidRPr="00000000" w14:paraId="0000003A">
            <w:pPr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Title: IT Analyst</w:t>
            </w:r>
          </w:p>
          <w:p w:rsidR="00000000" w:rsidDel="00000000" w:rsidP="00000000" w:rsidRDefault="00000000" w:rsidRPr="00000000" w14:paraId="0000003B">
            <w:pPr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C">
            <w:pPr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u w:val="single"/>
                <w:rtl w:val="0"/>
              </w:rPr>
              <w:t xml:space="preserve">PROJECT DETAILS: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3E">
            <w:pPr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F">
            <w:pPr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0">
            <w:pPr>
              <w:numPr>
                <w:ilvl w:val="0"/>
                <w:numId w:val="2"/>
              </w:numPr>
              <w:spacing w:after="0" w:before="0" w:line="240" w:lineRule="auto"/>
              <w:ind w:left="720" w:right="0" w:hanging="360"/>
              <w:jc w:val="left"/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Client: KPMG</w:t>
            </w:r>
          </w:p>
          <w:p w:rsidR="00000000" w:rsidDel="00000000" w:rsidP="00000000" w:rsidRDefault="00000000" w:rsidRPr="00000000" w14:paraId="00000041">
            <w:pPr>
              <w:numPr>
                <w:ilvl w:val="0"/>
                <w:numId w:val="2"/>
              </w:numPr>
              <w:spacing w:after="0" w:before="0" w:line="240" w:lineRule="auto"/>
              <w:ind w:left="720" w:right="0" w:hanging="360"/>
              <w:jc w:val="left"/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Role- Salesforce Administrator</w:t>
            </w:r>
          </w:p>
          <w:p w:rsidR="00000000" w:rsidDel="00000000" w:rsidP="00000000" w:rsidRDefault="00000000" w:rsidRPr="00000000" w14:paraId="00000042">
            <w:pPr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u w:val="singl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u w:val="single"/>
                <w:rtl w:val="0"/>
              </w:rPr>
              <w:t xml:space="preserve">Responsibilities: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4">
            <w:pPr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5">
            <w:pPr>
              <w:numPr>
                <w:ilvl w:val="0"/>
                <w:numId w:val="3"/>
              </w:numPr>
              <w:spacing w:after="0" w:before="0" w:line="240" w:lineRule="auto"/>
              <w:ind w:left="720" w:right="0" w:hanging="360"/>
              <w:jc w:val="left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Worked on Creating objects, fields and relationship between objects.</w:t>
            </w:r>
          </w:p>
          <w:p w:rsidR="00000000" w:rsidDel="00000000" w:rsidP="00000000" w:rsidRDefault="00000000" w:rsidRPr="00000000" w14:paraId="00000046">
            <w:pPr>
              <w:numPr>
                <w:ilvl w:val="0"/>
                <w:numId w:val="3"/>
              </w:numPr>
              <w:spacing w:after="0" w:before="0" w:line="240" w:lineRule="auto"/>
              <w:ind w:left="720" w:right="0" w:hanging="360"/>
              <w:jc w:val="left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Worked on Profiles/Permission sets and record level sharing</w:t>
            </w:r>
          </w:p>
          <w:p w:rsidR="00000000" w:rsidDel="00000000" w:rsidP="00000000" w:rsidRDefault="00000000" w:rsidRPr="00000000" w14:paraId="00000047">
            <w:pPr>
              <w:numPr>
                <w:ilvl w:val="0"/>
                <w:numId w:val="3"/>
              </w:numPr>
              <w:spacing w:after="0" w:before="0" w:line="240" w:lineRule="auto"/>
              <w:ind w:left="720" w:right="0" w:hanging="360"/>
              <w:jc w:val="left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Worked on Page layouts and assignments</w:t>
            </w:r>
          </w:p>
          <w:p w:rsidR="00000000" w:rsidDel="00000000" w:rsidP="00000000" w:rsidRDefault="00000000" w:rsidRPr="00000000" w14:paraId="00000048">
            <w:pPr>
              <w:numPr>
                <w:ilvl w:val="0"/>
                <w:numId w:val="3"/>
              </w:numPr>
              <w:spacing w:after="0" w:before="0" w:line="240" w:lineRule="auto"/>
              <w:ind w:left="720" w:right="0" w:hanging="360"/>
              <w:jc w:val="left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Worked on Flows, Process builder, Workflows</w:t>
            </w:r>
          </w:p>
          <w:p w:rsidR="00000000" w:rsidDel="00000000" w:rsidP="00000000" w:rsidRDefault="00000000" w:rsidRPr="00000000" w14:paraId="00000049">
            <w:pPr>
              <w:numPr>
                <w:ilvl w:val="0"/>
                <w:numId w:val="3"/>
              </w:numPr>
              <w:spacing w:after="0" w:before="0" w:line="240" w:lineRule="auto"/>
              <w:ind w:left="720" w:right="0" w:hanging="360"/>
              <w:jc w:val="left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Worked on Data load tools like data loader</w:t>
            </w:r>
          </w:p>
          <w:p w:rsidR="00000000" w:rsidDel="00000000" w:rsidP="00000000" w:rsidRDefault="00000000" w:rsidRPr="00000000" w14:paraId="0000004A">
            <w:pPr>
              <w:numPr>
                <w:ilvl w:val="0"/>
                <w:numId w:val="3"/>
              </w:numPr>
              <w:spacing w:after="0" w:before="0" w:line="240" w:lineRule="auto"/>
              <w:ind w:left="720" w:right="0" w:hanging="360"/>
              <w:jc w:val="left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Worked on Approval Process</w:t>
            </w:r>
          </w:p>
          <w:p w:rsidR="00000000" w:rsidDel="00000000" w:rsidP="00000000" w:rsidRDefault="00000000" w:rsidRPr="00000000" w14:paraId="0000004B">
            <w:pPr>
              <w:numPr>
                <w:ilvl w:val="0"/>
                <w:numId w:val="3"/>
              </w:numPr>
              <w:spacing w:after="0" w:before="0" w:line="240" w:lineRule="auto"/>
              <w:ind w:left="720" w:right="0" w:hanging="360"/>
              <w:jc w:val="left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Worked on Reports and Dashboards.</w:t>
            </w:r>
          </w:p>
          <w:p w:rsidR="00000000" w:rsidDel="00000000" w:rsidP="00000000" w:rsidRDefault="00000000" w:rsidRPr="00000000" w14:paraId="0000004C">
            <w:pPr>
              <w:numPr>
                <w:ilvl w:val="0"/>
                <w:numId w:val="3"/>
              </w:numPr>
              <w:spacing w:after="0" w:before="0" w:line="240" w:lineRule="auto"/>
              <w:ind w:left="720" w:right="0" w:hanging="360"/>
              <w:jc w:val="left"/>
              <w:rPr>
                <w:sz w:val="24"/>
                <w:szCs w:val="24"/>
                <w:u w:val="none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Worked on gathering client requirements and forming</w:t>
            </w:r>
          </w:p>
          <w:p w:rsidR="00000000" w:rsidDel="00000000" w:rsidP="00000000" w:rsidRDefault="00000000" w:rsidRPr="00000000" w14:paraId="0000004D">
            <w:pPr>
              <w:spacing w:after="0" w:before="0" w:line="240" w:lineRule="auto"/>
              <w:ind w:right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            user stories and doing high level solution outline.</w:t>
            </w:r>
          </w:p>
          <w:p w:rsidR="00000000" w:rsidDel="00000000" w:rsidP="00000000" w:rsidRDefault="00000000" w:rsidRPr="00000000" w14:paraId="0000004E">
            <w:pPr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F">
            <w:pPr>
              <w:numPr>
                <w:ilvl w:val="0"/>
                <w:numId w:val="4"/>
              </w:numPr>
              <w:spacing w:after="0" w:before="0" w:line="240" w:lineRule="auto"/>
              <w:ind w:left="720" w:right="0" w:hanging="360"/>
              <w:jc w:val="left"/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Client: KPMG</w:t>
            </w:r>
          </w:p>
          <w:p w:rsidR="00000000" w:rsidDel="00000000" w:rsidP="00000000" w:rsidRDefault="00000000" w:rsidRPr="00000000" w14:paraId="00000050">
            <w:pPr>
              <w:numPr>
                <w:ilvl w:val="0"/>
                <w:numId w:val="4"/>
              </w:numPr>
              <w:spacing w:after="0" w:before="0" w:line="240" w:lineRule="auto"/>
              <w:ind w:left="720" w:right="0" w:hanging="360"/>
              <w:jc w:val="left"/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Project: Mediation Support (Layer 7)</w:t>
            </w:r>
          </w:p>
          <w:p w:rsidR="00000000" w:rsidDel="00000000" w:rsidP="00000000" w:rsidRDefault="00000000" w:rsidRPr="00000000" w14:paraId="00000051">
            <w:pPr>
              <w:numPr>
                <w:ilvl w:val="0"/>
                <w:numId w:val="4"/>
              </w:numPr>
              <w:spacing w:after="0" w:before="0" w:line="240" w:lineRule="auto"/>
              <w:ind w:left="720" w:right="0" w:hanging="360"/>
              <w:jc w:val="left"/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Role- Middleware Admin</w:t>
            </w:r>
          </w:p>
          <w:p w:rsidR="00000000" w:rsidDel="00000000" w:rsidP="00000000" w:rsidRDefault="00000000" w:rsidRPr="00000000" w14:paraId="00000052">
            <w:pPr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3">
            <w:pPr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u w:val="singl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u w:val="single"/>
                <w:rtl w:val="0"/>
              </w:rPr>
              <w:t xml:space="preserve">Responsibilities:</w:t>
            </w:r>
          </w:p>
          <w:p w:rsidR="00000000" w:rsidDel="00000000" w:rsidP="00000000" w:rsidRDefault="00000000" w:rsidRPr="00000000" w14:paraId="00000054">
            <w:pPr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5">
            <w:pPr>
              <w:numPr>
                <w:ilvl w:val="0"/>
                <w:numId w:val="5"/>
              </w:numPr>
              <w:spacing w:after="0" w:before="0" w:line="240" w:lineRule="auto"/>
              <w:ind w:left="720" w:right="0" w:hanging="360"/>
              <w:jc w:val="left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Provide extensive 24*7 Production support on Application and API gateways on Linux servers.</w:t>
            </w:r>
          </w:p>
          <w:p w:rsidR="00000000" w:rsidDel="00000000" w:rsidP="00000000" w:rsidRDefault="00000000" w:rsidRPr="00000000" w14:paraId="00000056">
            <w:pPr>
              <w:numPr>
                <w:ilvl w:val="0"/>
                <w:numId w:val="5"/>
              </w:numPr>
              <w:spacing w:after="0" w:before="0" w:line="240" w:lineRule="auto"/>
              <w:ind w:left="720" w:right="0" w:hanging="360"/>
              <w:jc w:val="left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Provide risk, security and vulnerability management to gateways for any threats by installing </w:t>
            </w:r>
          </w:p>
          <w:p w:rsidR="00000000" w:rsidDel="00000000" w:rsidP="00000000" w:rsidRDefault="00000000" w:rsidRPr="00000000" w14:paraId="00000057">
            <w:pPr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           new packages from repos and vulnerability tools.</w:t>
            </w:r>
          </w:p>
          <w:p w:rsidR="00000000" w:rsidDel="00000000" w:rsidP="00000000" w:rsidRDefault="00000000" w:rsidRPr="00000000" w14:paraId="00000058">
            <w:pPr>
              <w:numPr>
                <w:ilvl w:val="0"/>
                <w:numId w:val="5"/>
              </w:numPr>
              <w:spacing w:after="0" w:before="0" w:line="240" w:lineRule="auto"/>
              <w:ind w:left="720" w:right="0" w:hanging="360"/>
              <w:jc w:val="left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Maintain SLA for incidents, service requests, incident tasks and problem records.</w:t>
            </w:r>
          </w:p>
          <w:p w:rsidR="00000000" w:rsidDel="00000000" w:rsidP="00000000" w:rsidRDefault="00000000" w:rsidRPr="00000000" w14:paraId="00000059">
            <w:pPr>
              <w:numPr>
                <w:ilvl w:val="0"/>
                <w:numId w:val="5"/>
              </w:numPr>
              <w:spacing w:after="0" w:before="0" w:line="240" w:lineRule="auto"/>
              <w:ind w:left="720" w:right="0" w:hanging="360"/>
              <w:jc w:val="left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Certificate, Private key and active directory management.</w:t>
            </w:r>
          </w:p>
          <w:p w:rsidR="00000000" w:rsidDel="00000000" w:rsidP="00000000" w:rsidRDefault="00000000" w:rsidRPr="00000000" w14:paraId="0000005A">
            <w:pPr>
              <w:numPr>
                <w:ilvl w:val="0"/>
                <w:numId w:val="5"/>
              </w:numPr>
              <w:spacing w:after="0" w:before="0" w:line="240" w:lineRule="auto"/>
              <w:ind w:left="720" w:right="0" w:hanging="360"/>
              <w:jc w:val="left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Provide troubleshooting in Prod, Staging, QA, Dev environment for hosted applications.</w:t>
            </w:r>
          </w:p>
          <w:p w:rsidR="00000000" w:rsidDel="00000000" w:rsidP="00000000" w:rsidRDefault="00000000" w:rsidRPr="00000000" w14:paraId="0000005B">
            <w:pPr>
              <w:numPr>
                <w:ilvl w:val="0"/>
                <w:numId w:val="5"/>
              </w:numPr>
              <w:spacing w:after="0" w:before="0" w:line="240" w:lineRule="auto"/>
              <w:ind w:left="720" w:right="0" w:hanging="360"/>
              <w:jc w:val="left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Experience in handling major incidents, problem management, change management.</w:t>
            </w:r>
          </w:p>
          <w:p w:rsidR="00000000" w:rsidDel="00000000" w:rsidP="00000000" w:rsidRDefault="00000000" w:rsidRPr="00000000" w14:paraId="0000005C">
            <w:pPr>
              <w:numPr>
                <w:ilvl w:val="0"/>
                <w:numId w:val="5"/>
              </w:numPr>
              <w:spacing w:after="0" w:before="0" w:line="240" w:lineRule="auto"/>
              <w:ind w:left="720" w:right="0" w:hanging="360"/>
              <w:jc w:val="left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Extensive expertise in tools ServiceNow, CyberArk, CA Broadcom Policy Manager, Putty, WinSCP </w:t>
            </w:r>
          </w:p>
          <w:p w:rsidR="00000000" w:rsidDel="00000000" w:rsidP="00000000" w:rsidRDefault="00000000" w:rsidRPr="00000000" w14:paraId="0000005D">
            <w:pPr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           etc.</w:t>
            </w:r>
          </w:p>
          <w:p w:rsidR="00000000" w:rsidDel="00000000" w:rsidP="00000000" w:rsidRDefault="00000000" w:rsidRPr="00000000" w14:paraId="0000005E">
            <w:pPr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F">
            <w:pPr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0">
            <w:pPr>
              <w:numPr>
                <w:ilvl w:val="0"/>
                <w:numId w:val="6"/>
              </w:numPr>
              <w:spacing w:after="0" w:before="0" w:line="240" w:lineRule="auto"/>
              <w:ind w:left="720" w:right="0" w:hanging="360"/>
              <w:jc w:val="left"/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Client: Xoserve</w:t>
            </w:r>
          </w:p>
          <w:p w:rsidR="00000000" w:rsidDel="00000000" w:rsidP="00000000" w:rsidRDefault="00000000" w:rsidRPr="00000000" w14:paraId="00000061">
            <w:pPr>
              <w:numPr>
                <w:ilvl w:val="0"/>
                <w:numId w:val="6"/>
              </w:numPr>
              <w:spacing w:after="0" w:before="0" w:line="240" w:lineRule="auto"/>
              <w:ind w:left="720" w:right="0" w:hanging="360"/>
              <w:jc w:val="left"/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Role- Tools Admin</w:t>
            </w:r>
          </w:p>
          <w:p w:rsidR="00000000" w:rsidDel="00000000" w:rsidP="00000000" w:rsidRDefault="00000000" w:rsidRPr="00000000" w14:paraId="00000062">
            <w:pPr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3">
            <w:pPr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u w:val="none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u w:val="single"/>
                <w:rtl w:val="0"/>
              </w:rPr>
              <w:t xml:space="preserve">Responsibilities: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4">
            <w:pPr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5">
            <w:pPr>
              <w:keepNext w:val="0"/>
              <w:keepLines w:val="0"/>
              <w:widowControl w:val="1"/>
              <w:numPr>
                <w:ilvl w:val="0"/>
                <w:numId w:val="7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firstLine="0"/>
              <w:jc w:val="left"/>
              <w:rPr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Provide extensive 24*7 Production support on Windows server.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6">
            <w:pPr>
              <w:keepNext w:val="0"/>
              <w:keepLines w:val="0"/>
              <w:widowControl w:val="1"/>
              <w:numPr>
                <w:ilvl w:val="0"/>
                <w:numId w:val="7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firstLine="0"/>
              <w:jc w:val="left"/>
              <w:rPr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Monitoring and fixing server alerts.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7">
            <w:pPr>
              <w:keepNext w:val="0"/>
              <w:keepLines w:val="0"/>
              <w:widowControl w:val="1"/>
              <w:numPr>
                <w:ilvl w:val="0"/>
                <w:numId w:val="7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Maintain SLA for incidents and service requests.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8">
            <w:pPr>
              <w:keepNext w:val="0"/>
              <w:keepLines w:val="0"/>
              <w:widowControl w:val="1"/>
              <w:numPr>
                <w:ilvl w:val="0"/>
                <w:numId w:val="7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Experience in handling major incidents, problem management, change management.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9">
            <w:pPr>
              <w:keepNext w:val="0"/>
              <w:keepLines w:val="0"/>
              <w:widowControl w:val="1"/>
              <w:numPr>
                <w:ilvl w:val="0"/>
                <w:numId w:val="7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firstLine="0"/>
              <w:jc w:val="left"/>
              <w:rPr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Extensive expertise in tools ManageEngine IT360, Control-M, Putty etc.                         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A">
            <w:pPr>
              <w:keepNext w:val="0"/>
              <w:keepLines w:val="0"/>
              <w:widowControl w:val="1"/>
              <w:numPr>
                <w:ilvl w:val="0"/>
                <w:numId w:val="7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firstLine="0"/>
              <w:jc w:val="left"/>
              <w:rPr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Creating/Deleting/Modifying user account, providing required roles and access,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B">
            <w:pPr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                       security settings and other tolls admin related works in Manage Engine IT360 tool.</w:t>
            </w:r>
          </w:p>
          <w:p w:rsidR="00000000" w:rsidDel="00000000" w:rsidP="00000000" w:rsidRDefault="00000000" w:rsidRPr="00000000" w14:paraId="0000006C">
            <w:pPr>
              <w:tabs>
                <w:tab w:val="center" w:leader="none" w:pos="2082"/>
              </w:tabs>
              <w:spacing w:after="0" w:before="0" w:line="240" w:lineRule="auto"/>
              <w:ind w:left="720" w:right="0" w:firstLine="0"/>
              <w:jc w:val="left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D">
            <w:pPr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u w:val="singl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u w:val="single"/>
                <w:rtl w:val="0"/>
              </w:rPr>
              <w:t xml:space="preserve">CERTIFICATIONS AND ACHIEVEMENTS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u w:val="singl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6E">
            <w:pPr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F">
            <w:pPr>
              <w:numPr>
                <w:ilvl w:val="0"/>
                <w:numId w:val="1"/>
              </w:numPr>
              <w:spacing w:after="0" w:before="0" w:line="240" w:lineRule="auto"/>
              <w:ind w:left="1440" w:right="0" w:hanging="360"/>
              <w:jc w:val="left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Completed Digital: Salesforce.com Administrator Essentials_E0_iON LX_SP</w:t>
            </w:r>
          </w:p>
          <w:p w:rsidR="00000000" w:rsidDel="00000000" w:rsidP="00000000" w:rsidRDefault="00000000" w:rsidRPr="00000000" w14:paraId="00000070">
            <w:pPr>
              <w:numPr>
                <w:ilvl w:val="0"/>
                <w:numId w:val="1"/>
              </w:numPr>
              <w:spacing w:after="0" w:before="0" w:line="240" w:lineRule="auto"/>
              <w:ind w:left="1440" w:right="0" w:hanging="360"/>
              <w:jc w:val="left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Completed ITIL Foundation Certification.</w:t>
            </w:r>
          </w:p>
          <w:p w:rsidR="00000000" w:rsidDel="00000000" w:rsidP="00000000" w:rsidRDefault="00000000" w:rsidRPr="00000000" w14:paraId="00000071">
            <w:pPr>
              <w:numPr>
                <w:ilvl w:val="0"/>
                <w:numId w:val="1"/>
              </w:numPr>
              <w:spacing w:after="0" w:before="0" w:line="240" w:lineRule="auto"/>
              <w:ind w:left="1440" w:right="0" w:hanging="360"/>
              <w:jc w:val="left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Completed Commence: Business English Certification</w:t>
            </w:r>
          </w:p>
          <w:p w:rsidR="00000000" w:rsidDel="00000000" w:rsidP="00000000" w:rsidRDefault="00000000" w:rsidRPr="00000000" w14:paraId="00000072">
            <w:pPr>
              <w:spacing w:after="0" w:before="0" w:line="240" w:lineRule="auto"/>
              <w:ind w:left="0" w:right="0" w:firstLine="0"/>
              <w:jc w:val="left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3">
            <w:pPr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4">
            <w:pPr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5">
            <w:pPr>
              <w:spacing w:after="0" w:before="0" w:line="240" w:lineRule="auto"/>
              <w:ind w:left="221" w:right="0" w:firstLine="0"/>
              <w:jc w:val="left"/>
              <w:rPr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spacing w:after="221" w:before="0" w:line="259" w:lineRule="auto"/>
        <w:ind w:left="0" w:right="-16" w:firstLine="0"/>
        <w:jc w:val="left"/>
        <w:rPr>
          <w:rFonts w:ascii="Times New Roman" w:cs="Times New Roman" w:eastAsia="Times New Roman" w:hAnsi="Times New Roman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shd w:fill="auto" w:val="clear"/>
          <w:vertAlign w:val="baseline"/>
          <w:rtl w:val="0"/>
        </w:rPr>
        <w:t xml:space="preserve">                                                                                                       </w:t>
      </w:r>
    </w:p>
    <w:sectPr>
      <w:pgSz w:h="15840" w:w="12240" w:orient="portrait"/>
      <w:pgMar w:bottom="1440" w:top="1440" w:left="1440" w:right="1440" w:header="360" w:footer="36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Times New Roman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•"/>
      <w:lvlJc w:val="left"/>
      <w:pPr>
        <w:ind w:left="0" w:firstLine="0"/>
      </w:pPr>
      <w:rPr/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abstractNum w:abstractNumId="2">
    <w:lvl w:ilvl="0">
      <w:start w:val="1"/>
      <w:numFmt w:val="bullet"/>
      <w:lvlText w:val="•"/>
      <w:lvlJc w:val="left"/>
      <w:pPr>
        <w:ind w:left="0" w:firstLine="0"/>
      </w:pPr>
      <w:rPr/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abstractNum w:abstractNumId="3">
    <w:lvl w:ilvl="0">
      <w:start w:val="1"/>
      <w:numFmt w:val="bullet"/>
      <w:lvlText w:val="•"/>
      <w:lvlJc w:val="left"/>
      <w:pPr>
        <w:ind w:left="0" w:firstLine="0"/>
      </w:pPr>
      <w:rPr/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abstractNum w:abstractNumId="4">
    <w:lvl w:ilvl="0">
      <w:start w:val="1"/>
      <w:numFmt w:val="bullet"/>
      <w:lvlText w:val="•"/>
      <w:lvlJc w:val="left"/>
      <w:pPr>
        <w:ind w:left="0" w:firstLine="0"/>
      </w:pPr>
      <w:rPr/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abstractNum w:abstractNumId="5">
    <w:lvl w:ilvl="0">
      <w:start w:val="1"/>
      <w:numFmt w:val="bullet"/>
      <w:lvlText w:val="•"/>
      <w:lvlJc w:val="left"/>
      <w:pPr>
        <w:ind w:left="0" w:firstLine="0"/>
      </w:pPr>
      <w:rPr/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abstractNum w:abstractNumId="6">
    <w:lvl w:ilvl="0">
      <w:start w:val="1"/>
      <w:numFmt w:val="bullet"/>
      <w:lvlText w:val="•"/>
      <w:lvlJc w:val="left"/>
      <w:pPr>
        <w:ind w:left="0" w:firstLine="0"/>
      </w:pPr>
      <w:rPr/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abstractNum w:abstractNumId="7">
    <w:lvl w:ilvl="0">
      <w:start w:val="1"/>
      <w:numFmt w:val="bullet"/>
      <w:lvlText w:val="•"/>
      <w:lvlJc w:val="left"/>
      <w:pPr>
        <w:ind w:left="0" w:firstLine="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/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hstFxzBLNHaKwfZHqUXPEQFm2OVg==">AMUW2mV4yZXEmbbkRGwAsoTNxp5oh6cvI8MxI9gZXKJl40993TIzaF5I0mvlth5/IadDeNAzEgUl4KDyXuq8VY4Hks6mdk6KAkKlG09EB8FAtkxp+3txEJ8=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