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773E" w:rsidRDefault="00FA773E" w:rsidP="00426123">
      <w:pPr>
        <w:ind w:left="567" w:hanging="567"/>
        <w:jc w:val="both"/>
        <w:rPr>
          <w:rFonts w:ascii="Times New Roman" w:hAnsi="Times New Roman" w:cs="Times New Roman"/>
          <w:sz w:val="20"/>
          <w:szCs w:val="24"/>
        </w:rPr>
      </w:pPr>
      <w:bookmarkStart w:id="0" w:name="_GoBack"/>
      <w:bookmarkEnd w:id="0"/>
    </w:p>
    <w:p w:rsidR="00BE46B9" w:rsidRDefault="00BE46B9" w:rsidP="00BE46B9">
      <w:pPr>
        <w:ind w:left="426" w:hanging="426"/>
        <w:jc w:val="both"/>
        <w:rPr>
          <w:rFonts w:ascii="Times New Roman" w:hAnsi="Times New Roman" w:cs="Times New Roman"/>
          <w:b/>
          <w:noProof/>
          <w:sz w:val="20"/>
          <w:szCs w:val="24"/>
          <w:lang w:eastAsia="en-IN"/>
        </w:rPr>
      </w:pPr>
      <w:r>
        <w:rPr>
          <w:rFonts w:ascii="Times New Roman" w:hAnsi="Times New Roman" w:cs="Times New Roman"/>
          <w:noProof/>
          <w:szCs w:val="24"/>
          <w:lang w:eastAsia="en-IN"/>
        </w:rPr>
        <w:t>C</w:t>
      </w:r>
      <w:r w:rsidRPr="00A02617">
        <w:rPr>
          <w:rFonts w:ascii="Times New Roman" w:hAnsi="Times New Roman" w:cs="Times New Roman"/>
          <w:b/>
          <w:noProof/>
          <w:sz w:val="20"/>
          <w:szCs w:val="24"/>
          <w:lang w:eastAsia="en-IN"/>
        </w:rPr>
        <w:t>ase</w:t>
      </w:r>
      <w:r>
        <w:rPr>
          <w:rFonts w:ascii="Times New Roman" w:hAnsi="Times New Roman" w:cs="Times New Roman"/>
          <w:b/>
          <w:noProof/>
          <w:sz w:val="20"/>
          <w:szCs w:val="24"/>
          <w:lang w:eastAsia="en-IN"/>
        </w:rPr>
        <w:t xml:space="preserve"> 1 Moore housing</w:t>
      </w:r>
    </w:p>
    <w:p w:rsidR="00BE46B9" w:rsidRPr="00A02617" w:rsidRDefault="00BE46B9" w:rsidP="00BE46B9">
      <w:pPr>
        <w:ind w:left="426" w:hanging="426"/>
        <w:jc w:val="both"/>
        <w:rPr>
          <w:rFonts w:ascii="Times New Roman" w:hAnsi="Times New Roman" w:cs="Times New Roman"/>
          <w:noProof/>
          <w:sz w:val="20"/>
          <w:szCs w:val="24"/>
          <w:lang w:eastAsia="en-IN"/>
        </w:rPr>
      </w:pPr>
      <w:r>
        <w:rPr>
          <w:rFonts w:ascii="Times New Roman" w:hAnsi="Times New Roman" w:cs="Times New Roman"/>
          <w:noProof/>
          <w:sz w:val="20"/>
          <w:szCs w:val="24"/>
          <w:lang w:eastAsia="en-IN"/>
        </w:rPr>
        <w:t xml:space="preserve">       </w:t>
      </w:r>
      <w:r w:rsidRPr="00A02617">
        <w:rPr>
          <w:rFonts w:ascii="Times New Roman" w:hAnsi="Times New Roman" w:cs="Times New Roman"/>
          <w:noProof/>
          <w:sz w:val="20"/>
          <w:szCs w:val="24"/>
          <w:lang w:eastAsia="en-IN"/>
        </w:rPr>
        <w:t xml:space="preserve"> Moore housing contractors is negotiating a deal with countryside Realtors to build six houses in a new development. Countryside wants Moore Contractors to start in late winter or early spring when the weather begins to moderate and build through the summer into the fall. The summer months are a busy time for the realty company, and it believes it can sell the houses almost as soon as they are ready – some times before. The houses all have similar floor plan and are of approximately equal size; only the exteriors are noticeably different. The completion time is so critical for country side Realtors that it is insighting a project management network accompany the contractors bid for the job with an estimate of the completion time for a house. The realtors also needs to be able to plan it offerings and marketing for the summer. The Realtor wants each house to be completed within 45 days after it is started. If a house is not completed within this time frame the raltors wants to be able to charge the contractors a penalty Marry and sandy moore, the President and Vice precedent of Moore housing contractors, are connected about the prospect of a penalty. They want to be confident they can meet the deadline for a house before entering into any aggrement with a penalty involved. (If there is a reasonable likelihood they can not finish a house within 45 days, they want to increase their bid to cover potential penalty charges).</w:t>
      </w:r>
    </w:p>
    <w:p w:rsidR="00BE46B9" w:rsidRPr="00A02617" w:rsidRDefault="00BE46B9" w:rsidP="00BE46B9">
      <w:pPr>
        <w:ind w:left="426" w:hanging="426"/>
        <w:jc w:val="both"/>
        <w:rPr>
          <w:rFonts w:ascii="Times New Roman" w:hAnsi="Times New Roman" w:cs="Times New Roman"/>
          <w:noProof/>
          <w:sz w:val="20"/>
          <w:szCs w:val="24"/>
          <w:lang w:eastAsia="en-IN"/>
        </w:rPr>
      </w:pPr>
      <w:r>
        <w:rPr>
          <w:rFonts w:ascii="Times New Roman" w:hAnsi="Times New Roman" w:cs="Times New Roman"/>
          <w:noProof/>
          <w:sz w:val="20"/>
          <w:szCs w:val="24"/>
          <w:lang w:eastAsia="en-IN"/>
        </w:rPr>
        <w:t xml:space="preserve">       </w:t>
      </w:r>
      <w:r w:rsidRPr="00A02617">
        <w:rPr>
          <w:rFonts w:ascii="Times New Roman" w:hAnsi="Times New Roman" w:cs="Times New Roman"/>
          <w:noProof/>
          <w:sz w:val="20"/>
          <w:szCs w:val="24"/>
          <w:lang w:eastAsia="en-IN"/>
        </w:rPr>
        <w:t>The Moores are experienced home builders, so it was not difficult for them to list the activities involved in building a house or to estimate activity times. However, they made their estimates conservatively and tended to increase their pessimistic estimates to compensate for the possibility of bad weather and variation in their workforce. Following is a list of the activities for building a house and the activity time estimates:</w:t>
      </w:r>
    </w:p>
    <w:tbl>
      <w:tblPr>
        <w:tblStyle w:val="TableGrid"/>
        <w:tblW w:w="0" w:type="auto"/>
        <w:jc w:val="center"/>
        <w:tblLook w:val="04A0" w:firstRow="1" w:lastRow="0" w:firstColumn="1" w:lastColumn="0" w:noHBand="0" w:noVBand="1"/>
      </w:tblPr>
      <w:tblGrid>
        <w:gridCol w:w="974"/>
        <w:gridCol w:w="3625"/>
        <w:gridCol w:w="2126"/>
        <w:gridCol w:w="851"/>
        <w:gridCol w:w="709"/>
        <w:gridCol w:w="627"/>
      </w:tblGrid>
      <w:tr w:rsidR="00BE46B9" w:rsidRPr="00BB196D" w:rsidTr="005768CE">
        <w:trPr>
          <w:jc w:val="center"/>
        </w:trPr>
        <w:tc>
          <w:tcPr>
            <w:tcW w:w="974" w:type="dxa"/>
            <w:vMerge w:val="restart"/>
          </w:tcPr>
          <w:p w:rsidR="00BE46B9" w:rsidRPr="00864CBC" w:rsidRDefault="00BE46B9" w:rsidP="005768CE">
            <w:pPr>
              <w:jc w:val="center"/>
              <w:rPr>
                <w:rFonts w:ascii="Times New Roman" w:hAnsi="Times New Roman" w:cs="Times New Roman"/>
                <w:b/>
                <w:sz w:val="20"/>
                <w:szCs w:val="24"/>
              </w:rPr>
            </w:pPr>
            <w:r>
              <w:rPr>
                <w:rFonts w:ascii="Times New Roman" w:hAnsi="Times New Roman" w:cs="Times New Roman"/>
                <w:noProof/>
                <w:szCs w:val="24"/>
                <w:lang w:eastAsia="en-IN"/>
              </w:rPr>
              <w:t xml:space="preserve">    </w:t>
            </w:r>
            <w:r w:rsidRPr="00864CBC">
              <w:rPr>
                <w:rFonts w:ascii="Times New Roman" w:hAnsi="Times New Roman" w:cs="Times New Roman"/>
                <w:b/>
                <w:sz w:val="20"/>
                <w:szCs w:val="24"/>
              </w:rPr>
              <w:t>Activity</w:t>
            </w:r>
          </w:p>
        </w:tc>
        <w:tc>
          <w:tcPr>
            <w:tcW w:w="3625" w:type="dxa"/>
            <w:vMerge w:val="restart"/>
          </w:tcPr>
          <w:p w:rsidR="00BE46B9" w:rsidRPr="00864CBC" w:rsidRDefault="00BE46B9" w:rsidP="005768CE">
            <w:pPr>
              <w:jc w:val="center"/>
              <w:rPr>
                <w:rFonts w:ascii="Times New Roman" w:hAnsi="Times New Roman" w:cs="Times New Roman"/>
                <w:b/>
                <w:sz w:val="20"/>
                <w:szCs w:val="24"/>
              </w:rPr>
            </w:pPr>
            <w:r>
              <w:rPr>
                <w:rFonts w:ascii="Times New Roman" w:hAnsi="Times New Roman" w:cs="Times New Roman"/>
                <w:b/>
                <w:sz w:val="20"/>
                <w:szCs w:val="24"/>
              </w:rPr>
              <w:t>Activity description</w:t>
            </w:r>
          </w:p>
        </w:tc>
        <w:tc>
          <w:tcPr>
            <w:tcW w:w="2126" w:type="dxa"/>
            <w:vMerge w:val="restart"/>
          </w:tcPr>
          <w:p w:rsidR="00BE46B9" w:rsidRPr="00864CBC" w:rsidRDefault="00BE46B9" w:rsidP="005768CE">
            <w:pPr>
              <w:jc w:val="center"/>
              <w:rPr>
                <w:rFonts w:ascii="Times New Roman" w:hAnsi="Times New Roman" w:cs="Times New Roman"/>
                <w:b/>
                <w:sz w:val="20"/>
                <w:szCs w:val="24"/>
              </w:rPr>
            </w:pPr>
            <w:r w:rsidRPr="00864CBC">
              <w:rPr>
                <w:rFonts w:ascii="Times New Roman" w:hAnsi="Times New Roman" w:cs="Times New Roman"/>
                <w:b/>
                <w:sz w:val="20"/>
                <w:szCs w:val="24"/>
              </w:rPr>
              <w:t>Predecessor Activity</w:t>
            </w:r>
          </w:p>
        </w:tc>
        <w:tc>
          <w:tcPr>
            <w:tcW w:w="2187" w:type="dxa"/>
            <w:gridSpan w:val="3"/>
          </w:tcPr>
          <w:p w:rsidR="00BE46B9" w:rsidRPr="00864CBC" w:rsidRDefault="00BE46B9" w:rsidP="005768CE">
            <w:pPr>
              <w:jc w:val="center"/>
              <w:rPr>
                <w:rFonts w:ascii="Times New Roman" w:hAnsi="Times New Roman" w:cs="Times New Roman"/>
                <w:b/>
                <w:sz w:val="20"/>
                <w:szCs w:val="24"/>
              </w:rPr>
            </w:pPr>
            <w:r w:rsidRPr="00864CBC">
              <w:rPr>
                <w:rFonts w:ascii="Times New Roman" w:hAnsi="Times New Roman" w:cs="Times New Roman"/>
                <w:b/>
                <w:sz w:val="20"/>
                <w:szCs w:val="24"/>
              </w:rPr>
              <w:t>Time estimates</w:t>
            </w:r>
          </w:p>
        </w:tc>
      </w:tr>
      <w:tr w:rsidR="00BE46B9" w:rsidRPr="00BB196D" w:rsidTr="005768CE">
        <w:trPr>
          <w:jc w:val="center"/>
        </w:trPr>
        <w:tc>
          <w:tcPr>
            <w:tcW w:w="974" w:type="dxa"/>
            <w:vMerge/>
          </w:tcPr>
          <w:p w:rsidR="00BE46B9" w:rsidRPr="00864CBC" w:rsidRDefault="00BE46B9" w:rsidP="005768CE">
            <w:pPr>
              <w:jc w:val="center"/>
              <w:rPr>
                <w:rFonts w:ascii="Times New Roman" w:hAnsi="Times New Roman" w:cs="Times New Roman"/>
                <w:b/>
                <w:sz w:val="20"/>
                <w:szCs w:val="24"/>
              </w:rPr>
            </w:pPr>
          </w:p>
        </w:tc>
        <w:tc>
          <w:tcPr>
            <w:tcW w:w="3625" w:type="dxa"/>
            <w:vMerge/>
          </w:tcPr>
          <w:p w:rsidR="00BE46B9" w:rsidRPr="00864CBC" w:rsidRDefault="00BE46B9" w:rsidP="005768CE">
            <w:pPr>
              <w:jc w:val="center"/>
              <w:rPr>
                <w:rFonts w:ascii="Times New Roman" w:hAnsi="Times New Roman" w:cs="Times New Roman"/>
                <w:b/>
                <w:sz w:val="20"/>
                <w:szCs w:val="24"/>
              </w:rPr>
            </w:pPr>
          </w:p>
        </w:tc>
        <w:tc>
          <w:tcPr>
            <w:tcW w:w="2126" w:type="dxa"/>
            <w:vMerge/>
          </w:tcPr>
          <w:p w:rsidR="00BE46B9" w:rsidRPr="00864CBC" w:rsidRDefault="00BE46B9" w:rsidP="005768CE">
            <w:pPr>
              <w:jc w:val="center"/>
              <w:rPr>
                <w:rFonts w:ascii="Times New Roman" w:hAnsi="Times New Roman" w:cs="Times New Roman"/>
                <w:b/>
                <w:sz w:val="20"/>
                <w:szCs w:val="24"/>
              </w:rPr>
            </w:pPr>
          </w:p>
        </w:tc>
        <w:tc>
          <w:tcPr>
            <w:tcW w:w="851" w:type="dxa"/>
          </w:tcPr>
          <w:p w:rsidR="00BE46B9" w:rsidRPr="00864CBC" w:rsidRDefault="00BE46B9" w:rsidP="005768CE">
            <w:pPr>
              <w:jc w:val="center"/>
              <w:rPr>
                <w:rFonts w:ascii="Times New Roman" w:hAnsi="Times New Roman" w:cs="Times New Roman"/>
                <w:b/>
                <w:sz w:val="20"/>
                <w:szCs w:val="24"/>
              </w:rPr>
            </w:pPr>
            <w:r w:rsidRPr="00864CBC">
              <w:rPr>
                <w:rFonts w:ascii="Times New Roman" w:hAnsi="Times New Roman" w:cs="Times New Roman"/>
                <w:b/>
                <w:sz w:val="20"/>
                <w:szCs w:val="24"/>
              </w:rPr>
              <w:t>a</w:t>
            </w:r>
          </w:p>
        </w:tc>
        <w:tc>
          <w:tcPr>
            <w:tcW w:w="709" w:type="dxa"/>
          </w:tcPr>
          <w:p w:rsidR="00BE46B9" w:rsidRPr="00864CBC" w:rsidRDefault="00BE46B9" w:rsidP="005768CE">
            <w:pPr>
              <w:jc w:val="center"/>
              <w:rPr>
                <w:rFonts w:ascii="Times New Roman" w:hAnsi="Times New Roman" w:cs="Times New Roman"/>
                <w:b/>
                <w:sz w:val="20"/>
                <w:szCs w:val="24"/>
              </w:rPr>
            </w:pPr>
            <w:r w:rsidRPr="00864CBC">
              <w:rPr>
                <w:rFonts w:ascii="Times New Roman" w:hAnsi="Times New Roman" w:cs="Times New Roman"/>
                <w:b/>
                <w:sz w:val="20"/>
                <w:szCs w:val="24"/>
              </w:rPr>
              <w:t>m</w:t>
            </w:r>
          </w:p>
        </w:tc>
        <w:tc>
          <w:tcPr>
            <w:tcW w:w="627" w:type="dxa"/>
          </w:tcPr>
          <w:p w:rsidR="00BE46B9" w:rsidRPr="00864CBC" w:rsidRDefault="00BE46B9" w:rsidP="005768CE">
            <w:pPr>
              <w:jc w:val="center"/>
              <w:rPr>
                <w:rFonts w:ascii="Times New Roman" w:hAnsi="Times New Roman" w:cs="Times New Roman"/>
                <w:b/>
                <w:sz w:val="20"/>
                <w:szCs w:val="24"/>
              </w:rPr>
            </w:pPr>
            <w:r w:rsidRPr="00864CBC">
              <w:rPr>
                <w:rFonts w:ascii="Times New Roman" w:hAnsi="Times New Roman" w:cs="Times New Roman"/>
                <w:b/>
                <w:sz w:val="20"/>
                <w:szCs w:val="24"/>
              </w:rPr>
              <w:t>b</w:t>
            </w:r>
          </w:p>
        </w:tc>
      </w:tr>
      <w:tr w:rsidR="00BE46B9" w:rsidRPr="00BB196D" w:rsidTr="005768CE">
        <w:trPr>
          <w:jc w:val="center"/>
        </w:trPr>
        <w:tc>
          <w:tcPr>
            <w:tcW w:w="974"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a</w:t>
            </w:r>
          </w:p>
        </w:tc>
        <w:tc>
          <w:tcPr>
            <w:tcW w:w="3625"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Excavation</w:t>
            </w:r>
          </w:p>
        </w:tc>
        <w:tc>
          <w:tcPr>
            <w:tcW w:w="2126"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w:t>
            </w:r>
          </w:p>
        </w:tc>
        <w:tc>
          <w:tcPr>
            <w:tcW w:w="851"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3</w:t>
            </w:r>
          </w:p>
        </w:tc>
        <w:tc>
          <w:tcPr>
            <w:tcW w:w="709"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4</w:t>
            </w:r>
          </w:p>
        </w:tc>
        <w:tc>
          <w:tcPr>
            <w:tcW w:w="627"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6</w:t>
            </w:r>
          </w:p>
        </w:tc>
      </w:tr>
      <w:tr w:rsidR="00BE46B9" w:rsidRPr="00BB196D" w:rsidTr="005768CE">
        <w:trPr>
          <w:jc w:val="center"/>
        </w:trPr>
        <w:tc>
          <w:tcPr>
            <w:tcW w:w="974"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b</w:t>
            </w:r>
          </w:p>
        </w:tc>
        <w:tc>
          <w:tcPr>
            <w:tcW w:w="3625"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Lay foundation</w:t>
            </w:r>
          </w:p>
        </w:tc>
        <w:tc>
          <w:tcPr>
            <w:tcW w:w="2126"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a</w:t>
            </w:r>
          </w:p>
        </w:tc>
        <w:tc>
          <w:tcPr>
            <w:tcW w:w="851"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2</w:t>
            </w:r>
          </w:p>
        </w:tc>
        <w:tc>
          <w:tcPr>
            <w:tcW w:w="709"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3</w:t>
            </w:r>
          </w:p>
        </w:tc>
        <w:tc>
          <w:tcPr>
            <w:tcW w:w="627"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5</w:t>
            </w:r>
          </w:p>
        </w:tc>
      </w:tr>
      <w:tr w:rsidR="00BE46B9" w:rsidRPr="00BB196D" w:rsidTr="005768CE">
        <w:trPr>
          <w:jc w:val="center"/>
        </w:trPr>
        <w:tc>
          <w:tcPr>
            <w:tcW w:w="974"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c</w:t>
            </w:r>
          </w:p>
        </w:tc>
        <w:tc>
          <w:tcPr>
            <w:tcW w:w="3625"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Frame the roof</w:t>
            </w:r>
          </w:p>
        </w:tc>
        <w:tc>
          <w:tcPr>
            <w:tcW w:w="2126"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b</w:t>
            </w:r>
          </w:p>
        </w:tc>
        <w:tc>
          <w:tcPr>
            <w:tcW w:w="851"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2</w:t>
            </w:r>
          </w:p>
        </w:tc>
        <w:tc>
          <w:tcPr>
            <w:tcW w:w="709"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4</w:t>
            </w:r>
          </w:p>
        </w:tc>
        <w:tc>
          <w:tcPr>
            <w:tcW w:w="627"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5</w:t>
            </w:r>
          </w:p>
        </w:tc>
      </w:tr>
      <w:tr w:rsidR="00BE46B9" w:rsidRPr="00BB196D" w:rsidTr="005768CE">
        <w:trPr>
          <w:jc w:val="center"/>
        </w:trPr>
        <w:tc>
          <w:tcPr>
            <w:tcW w:w="974"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d</w:t>
            </w:r>
          </w:p>
        </w:tc>
        <w:tc>
          <w:tcPr>
            <w:tcW w:w="3625"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Lay drain tiles</w:t>
            </w:r>
          </w:p>
        </w:tc>
        <w:tc>
          <w:tcPr>
            <w:tcW w:w="2126"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b</w:t>
            </w:r>
          </w:p>
        </w:tc>
        <w:tc>
          <w:tcPr>
            <w:tcW w:w="851"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1</w:t>
            </w:r>
          </w:p>
        </w:tc>
        <w:tc>
          <w:tcPr>
            <w:tcW w:w="709"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2</w:t>
            </w:r>
          </w:p>
        </w:tc>
        <w:tc>
          <w:tcPr>
            <w:tcW w:w="627"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4</w:t>
            </w:r>
          </w:p>
        </w:tc>
      </w:tr>
      <w:tr w:rsidR="00BE46B9" w:rsidRPr="00BB196D" w:rsidTr="005768CE">
        <w:trPr>
          <w:jc w:val="center"/>
        </w:trPr>
        <w:tc>
          <w:tcPr>
            <w:tcW w:w="974"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e</w:t>
            </w:r>
          </w:p>
        </w:tc>
        <w:tc>
          <w:tcPr>
            <w:tcW w:w="3625"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Sewer drain</w:t>
            </w:r>
          </w:p>
        </w:tc>
        <w:tc>
          <w:tcPr>
            <w:tcW w:w="2126"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b</w:t>
            </w:r>
          </w:p>
        </w:tc>
        <w:tc>
          <w:tcPr>
            <w:tcW w:w="851"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1</w:t>
            </w:r>
          </w:p>
        </w:tc>
        <w:tc>
          <w:tcPr>
            <w:tcW w:w="709"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2</w:t>
            </w:r>
          </w:p>
        </w:tc>
        <w:tc>
          <w:tcPr>
            <w:tcW w:w="627"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3</w:t>
            </w:r>
          </w:p>
        </w:tc>
      </w:tr>
      <w:tr w:rsidR="00BE46B9" w:rsidRPr="00BB196D" w:rsidTr="005768CE">
        <w:trPr>
          <w:jc w:val="center"/>
        </w:trPr>
        <w:tc>
          <w:tcPr>
            <w:tcW w:w="974"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f</w:t>
            </w:r>
          </w:p>
        </w:tc>
        <w:tc>
          <w:tcPr>
            <w:tcW w:w="3625"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Install insulation</w:t>
            </w:r>
          </w:p>
        </w:tc>
        <w:tc>
          <w:tcPr>
            <w:tcW w:w="2126"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c</w:t>
            </w:r>
          </w:p>
        </w:tc>
        <w:tc>
          <w:tcPr>
            <w:tcW w:w="851"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2</w:t>
            </w:r>
          </w:p>
        </w:tc>
        <w:tc>
          <w:tcPr>
            <w:tcW w:w="709"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4</w:t>
            </w:r>
          </w:p>
        </w:tc>
        <w:tc>
          <w:tcPr>
            <w:tcW w:w="627"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5</w:t>
            </w:r>
          </w:p>
        </w:tc>
      </w:tr>
      <w:tr w:rsidR="00BE46B9" w:rsidRPr="00BB196D" w:rsidTr="005768CE">
        <w:trPr>
          <w:jc w:val="center"/>
        </w:trPr>
        <w:tc>
          <w:tcPr>
            <w:tcW w:w="974"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g</w:t>
            </w:r>
          </w:p>
        </w:tc>
        <w:tc>
          <w:tcPr>
            <w:tcW w:w="3625"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Pour basement floor</w:t>
            </w:r>
          </w:p>
        </w:tc>
        <w:tc>
          <w:tcPr>
            <w:tcW w:w="2126"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e</w:t>
            </w:r>
          </w:p>
        </w:tc>
        <w:tc>
          <w:tcPr>
            <w:tcW w:w="851"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2</w:t>
            </w:r>
          </w:p>
        </w:tc>
        <w:tc>
          <w:tcPr>
            <w:tcW w:w="709"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3</w:t>
            </w:r>
          </w:p>
        </w:tc>
        <w:tc>
          <w:tcPr>
            <w:tcW w:w="627"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5</w:t>
            </w:r>
          </w:p>
        </w:tc>
      </w:tr>
      <w:tr w:rsidR="00BE46B9" w:rsidRPr="00BB196D" w:rsidTr="005768CE">
        <w:trPr>
          <w:jc w:val="center"/>
        </w:trPr>
        <w:tc>
          <w:tcPr>
            <w:tcW w:w="974"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h</w:t>
            </w:r>
          </w:p>
        </w:tc>
        <w:tc>
          <w:tcPr>
            <w:tcW w:w="3625"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Rough plumbing pipe</w:t>
            </w:r>
          </w:p>
        </w:tc>
        <w:tc>
          <w:tcPr>
            <w:tcW w:w="2126"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e</w:t>
            </w:r>
          </w:p>
        </w:tc>
        <w:tc>
          <w:tcPr>
            <w:tcW w:w="851"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2</w:t>
            </w:r>
          </w:p>
        </w:tc>
        <w:tc>
          <w:tcPr>
            <w:tcW w:w="709"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4</w:t>
            </w:r>
          </w:p>
        </w:tc>
        <w:tc>
          <w:tcPr>
            <w:tcW w:w="627"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7</w:t>
            </w:r>
          </w:p>
        </w:tc>
      </w:tr>
      <w:tr w:rsidR="00BE46B9" w:rsidRPr="00BB196D" w:rsidTr="005768CE">
        <w:trPr>
          <w:jc w:val="center"/>
        </w:trPr>
        <w:tc>
          <w:tcPr>
            <w:tcW w:w="974"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i</w:t>
            </w:r>
          </w:p>
        </w:tc>
        <w:tc>
          <w:tcPr>
            <w:tcW w:w="3625"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Install window</w:t>
            </w:r>
          </w:p>
        </w:tc>
        <w:tc>
          <w:tcPr>
            <w:tcW w:w="2126"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f</w:t>
            </w:r>
          </w:p>
        </w:tc>
        <w:tc>
          <w:tcPr>
            <w:tcW w:w="851"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1</w:t>
            </w:r>
          </w:p>
        </w:tc>
        <w:tc>
          <w:tcPr>
            <w:tcW w:w="709"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3</w:t>
            </w:r>
          </w:p>
        </w:tc>
        <w:tc>
          <w:tcPr>
            <w:tcW w:w="627"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4</w:t>
            </w:r>
          </w:p>
        </w:tc>
      </w:tr>
      <w:tr w:rsidR="00BE46B9" w:rsidRPr="00BB196D" w:rsidTr="005768CE">
        <w:trPr>
          <w:jc w:val="center"/>
        </w:trPr>
        <w:tc>
          <w:tcPr>
            <w:tcW w:w="974"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j</w:t>
            </w:r>
          </w:p>
        </w:tc>
        <w:tc>
          <w:tcPr>
            <w:tcW w:w="3625"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Rough electrical wiring</w:t>
            </w:r>
          </w:p>
        </w:tc>
        <w:tc>
          <w:tcPr>
            <w:tcW w:w="2126"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f</w:t>
            </w:r>
          </w:p>
        </w:tc>
        <w:tc>
          <w:tcPr>
            <w:tcW w:w="851"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1</w:t>
            </w:r>
          </w:p>
        </w:tc>
        <w:tc>
          <w:tcPr>
            <w:tcW w:w="709"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2</w:t>
            </w:r>
          </w:p>
        </w:tc>
        <w:tc>
          <w:tcPr>
            <w:tcW w:w="627"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4</w:t>
            </w:r>
          </w:p>
        </w:tc>
      </w:tr>
      <w:tr w:rsidR="00BE46B9" w:rsidRPr="00BB196D" w:rsidTr="005768CE">
        <w:trPr>
          <w:jc w:val="center"/>
        </w:trPr>
        <w:tc>
          <w:tcPr>
            <w:tcW w:w="974"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k</w:t>
            </w:r>
          </w:p>
        </w:tc>
        <w:tc>
          <w:tcPr>
            <w:tcW w:w="3625"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Install furnace, air conditioners</w:t>
            </w:r>
          </w:p>
        </w:tc>
        <w:tc>
          <w:tcPr>
            <w:tcW w:w="2126"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c, g</w:t>
            </w:r>
          </w:p>
        </w:tc>
        <w:tc>
          <w:tcPr>
            <w:tcW w:w="851"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3</w:t>
            </w:r>
          </w:p>
        </w:tc>
        <w:tc>
          <w:tcPr>
            <w:tcW w:w="709"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5</w:t>
            </w:r>
          </w:p>
        </w:tc>
        <w:tc>
          <w:tcPr>
            <w:tcW w:w="627"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8</w:t>
            </w:r>
          </w:p>
        </w:tc>
      </w:tr>
      <w:tr w:rsidR="00BE46B9" w:rsidRPr="00BB196D" w:rsidTr="005768CE">
        <w:trPr>
          <w:jc w:val="center"/>
        </w:trPr>
        <w:tc>
          <w:tcPr>
            <w:tcW w:w="974"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l</w:t>
            </w:r>
          </w:p>
        </w:tc>
        <w:tc>
          <w:tcPr>
            <w:tcW w:w="3625"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Exterior brickwork</w:t>
            </w:r>
          </w:p>
        </w:tc>
        <w:tc>
          <w:tcPr>
            <w:tcW w:w="2126"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i</w:t>
            </w:r>
          </w:p>
        </w:tc>
        <w:tc>
          <w:tcPr>
            <w:tcW w:w="851"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5</w:t>
            </w:r>
          </w:p>
        </w:tc>
        <w:tc>
          <w:tcPr>
            <w:tcW w:w="709"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6</w:t>
            </w:r>
          </w:p>
        </w:tc>
        <w:tc>
          <w:tcPr>
            <w:tcW w:w="627"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10</w:t>
            </w:r>
          </w:p>
        </w:tc>
      </w:tr>
      <w:tr w:rsidR="00BE46B9" w:rsidRPr="00BB196D" w:rsidTr="005768CE">
        <w:trPr>
          <w:jc w:val="center"/>
        </w:trPr>
        <w:tc>
          <w:tcPr>
            <w:tcW w:w="974"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m</w:t>
            </w:r>
          </w:p>
        </w:tc>
        <w:tc>
          <w:tcPr>
            <w:tcW w:w="3625"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 xml:space="preserve">Install plasterboard, mud, plaster </w:t>
            </w:r>
          </w:p>
        </w:tc>
        <w:tc>
          <w:tcPr>
            <w:tcW w:w="2126"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J, h, k</w:t>
            </w:r>
          </w:p>
        </w:tc>
        <w:tc>
          <w:tcPr>
            <w:tcW w:w="851"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6</w:t>
            </w:r>
          </w:p>
        </w:tc>
        <w:tc>
          <w:tcPr>
            <w:tcW w:w="709"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8</w:t>
            </w:r>
          </w:p>
        </w:tc>
        <w:tc>
          <w:tcPr>
            <w:tcW w:w="627"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12</w:t>
            </w:r>
          </w:p>
        </w:tc>
      </w:tr>
      <w:tr w:rsidR="00BE46B9" w:rsidRPr="00BB196D" w:rsidTr="005768CE">
        <w:trPr>
          <w:jc w:val="center"/>
        </w:trPr>
        <w:tc>
          <w:tcPr>
            <w:tcW w:w="974"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n</w:t>
            </w:r>
          </w:p>
        </w:tc>
        <w:tc>
          <w:tcPr>
            <w:tcW w:w="3625"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Roof shingles, flashing</w:t>
            </w:r>
          </w:p>
        </w:tc>
        <w:tc>
          <w:tcPr>
            <w:tcW w:w="2126"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l</w:t>
            </w:r>
          </w:p>
        </w:tc>
        <w:tc>
          <w:tcPr>
            <w:tcW w:w="851"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2</w:t>
            </w:r>
          </w:p>
        </w:tc>
        <w:tc>
          <w:tcPr>
            <w:tcW w:w="709"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3</w:t>
            </w:r>
          </w:p>
        </w:tc>
        <w:tc>
          <w:tcPr>
            <w:tcW w:w="627"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6</w:t>
            </w:r>
          </w:p>
        </w:tc>
      </w:tr>
      <w:tr w:rsidR="00BE46B9" w:rsidRPr="00BB196D" w:rsidTr="005768CE">
        <w:trPr>
          <w:jc w:val="center"/>
        </w:trPr>
        <w:tc>
          <w:tcPr>
            <w:tcW w:w="974"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o</w:t>
            </w:r>
          </w:p>
        </w:tc>
        <w:tc>
          <w:tcPr>
            <w:tcW w:w="3625"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Attach gutter, downspouts</w:t>
            </w:r>
          </w:p>
        </w:tc>
        <w:tc>
          <w:tcPr>
            <w:tcW w:w="2126"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n</w:t>
            </w:r>
          </w:p>
        </w:tc>
        <w:tc>
          <w:tcPr>
            <w:tcW w:w="851"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1</w:t>
            </w:r>
          </w:p>
        </w:tc>
        <w:tc>
          <w:tcPr>
            <w:tcW w:w="709"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2</w:t>
            </w:r>
          </w:p>
        </w:tc>
        <w:tc>
          <w:tcPr>
            <w:tcW w:w="627"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5</w:t>
            </w:r>
          </w:p>
        </w:tc>
      </w:tr>
      <w:tr w:rsidR="00BE46B9" w:rsidRPr="00BB196D" w:rsidTr="005768CE">
        <w:trPr>
          <w:jc w:val="center"/>
        </w:trPr>
        <w:tc>
          <w:tcPr>
            <w:tcW w:w="974"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p</w:t>
            </w:r>
          </w:p>
        </w:tc>
        <w:tc>
          <w:tcPr>
            <w:tcW w:w="3625"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Grading</w:t>
            </w:r>
          </w:p>
        </w:tc>
        <w:tc>
          <w:tcPr>
            <w:tcW w:w="2126" w:type="dxa"/>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d, o</w:t>
            </w:r>
          </w:p>
        </w:tc>
        <w:tc>
          <w:tcPr>
            <w:tcW w:w="851"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2</w:t>
            </w:r>
          </w:p>
        </w:tc>
        <w:tc>
          <w:tcPr>
            <w:tcW w:w="709"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3</w:t>
            </w:r>
          </w:p>
        </w:tc>
        <w:tc>
          <w:tcPr>
            <w:tcW w:w="627"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7</w:t>
            </w:r>
          </w:p>
        </w:tc>
      </w:tr>
      <w:tr w:rsidR="00BE46B9" w:rsidRPr="00BB196D" w:rsidTr="005768CE">
        <w:trPr>
          <w:jc w:val="center"/>
        </w:trPr>
        <w:tc>
          <w:tcPr>
            <w:tcW w:w="974"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q</w:t>
            </w:r>
          </w:p>
        </w:tc>
        <w:tc>
          <w:tcPr>
            <w:tcW w:w="3625"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Lay subflooring</w:t>
            </w:r>
          </w:p>
        </w:tc>
        <w:tc>
          <w:tcPr>
            <w:tcW w:w="2126"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m</w:t>
            </w:r>
          </w:p>
        </w:tc>
        <w:tc>
          <w:tcPr>
            <w:tcW w:w="851"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3</w:t>
            </w:r>
          </w:p>
        </w:tc>
        <w:tc>
          <w:tcPr>
            <w:tcW w:w="709"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4</w:t>
            </w:r>
          </w:p>
        </w:tc>
        <w:tc>
          <w:tcPr>
            <w:tcW w:w="627"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6</w:t>
            </w:r>
          </w:p>
        </w:tc>
      </w:tr>
      <w:tr w:rsidR="00BE46B9" w:rsidRPr="00BB196D" w:rsidTr="005768CE">
        <w:trPr>
          <w:jc w:val="center"/>
        </w:trPr>
        <w:tc>
          <w:tcPr>
            <w:tcW w:w="974"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r</w:t>
            </w:r>
          </w:p>
        </w:tc>
        <w:tc>
          <w:tcPr>
            <w:tcW w:w="3625"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Lay driveway, walks, landscape</w:t>
            </w:r>
          </w:p>
        </w:tc>
        <w:tc>
          <w:tcPr>
            <w:tcW w:w="2126"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p</w:t>
            </w:r>
          </w:p>
        </w:tc>
        <w:tc>
          <w:tcPr>
            <w:tcW w:w="851"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4</w:t>
            </w:r>
          </w:p>
        </w:tc>
        <w:tc>
          <w:tcPr>
            <w:tcW w:w="709"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6</w:t>
            </w:r>
          </w:p>
        </w:tc>
        <w:tc>
          <w:tcPr>
            <w:tcW w:w="627"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10</w:t>
            </w:r>
          </w:p>
        </w:tc>
      </w:tr>
      <w:tr w:rsidR="00BE46B9" w:rsidRPr="00BB196D" w:rsidTr="005768CE">
        <w:trPr>
          <w:jc w:val="center"/>
        </w:trPr>
        <w:tc>
          <w:tcPr>
            <w:tcW w:w="974"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S</w:t>
            </w:r>
          </w:p>
        </w:tc>
        <w:tc>
          <w:tcPr>
            <w:tcW w:w="3625"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Finish carpentry</w:t>
            </w:r>
          </w:p>
        </w:tc>
        <w:tc>
          <w:tcPr>
            <w:tcW w:w="2126"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q</w:t>
            </w:r>
          </w:p>
        </w:tc>
        <w:tc>
          <w:tcPr>
            <w:tcW w:w="851"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3</w:t>
            </w:r>
          </w:p>
        </w:tc>
        <w:tc>
          <w:tcPr>
            <w:tcW w:w="709"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5</w:t>
            </w:r>
          </w:p>
        </w:tc>
        <w:tc>
          <w:tcPr>
            <w:tcW w:w="627"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12</w:t>
            </w:r>
          </w:p>
        </w:tc>
      </w:tr>
      <w:tr w:rsidR="00BE46B9" w:rsidRPr="00BB196D" w:rsidTr="005768CE">
        <w:trPr>
          <w:jc w:val="center"/>
        </w:trPr>
        <w:tc>
          <w:tcPr>
            <w:tcW w:w="974"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t</w:t>
            </w:r>
          </w:p>
        </w:tc>
        <w:tc>
          <w:tcPr>
            <w:tcW w:w="3625"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Kitchen cabinetry, sink and appliance</w:t>
            </w:r>
          </w:p>
        </w:tc>
        <w:tc>
          <w:tcPr>
            <w:tcW w:w="2126"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q</w:t>
            </w:r>
          </w:p>
        </w:tc>
        <w:tc>
          <w:tcPr>
            <w:tcW w:w="851"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2</w:t>
            </w:r>
          </w:p>
        </w:tc>
        <w:tc>
          <w:tcPr>
            <w:tcW w:w="709"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4</w:t>
            </w:r>
          </w:p>
        </w:tc>
        <w:tc>
          <w:tcPr>
            <w:tcW w:w="627"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8</w:t>
            </w:r>
          </w:p>
        </w:tc>
      </w:tr>
      <w:tr w:rsidR="00BE46B9" w:rsidRPr="00BB196D" w:rsidTr="005768CE">
        <w:trPr>
          <w:jc w:val="center"/>
        </w:trPr>
        <w:tc>
          <w:tcPr>
            <w:tcW w:w="974"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u</w:t>
            </w:r>
          </w:p>
        </w:tc>
        <w:tc>
          <w:tcPr>
            <w:tcW w:w="3625"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Bathroom cabinetry, fixtures</w:t>
            </w:r>
          </w:p>
        </w:tc>
        <w:tc>
          <w:tcPr>
            <w:tcW w:w="2126"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q</w:t>
            </w:r>
          </w:p>
        </w:tc>
        <w:tc>
          <w:tcPr>
            <w:tcW w:w="851"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2</w:t>
            </w:r>
          </w:p>
        </w:tc>
        <w:tc>
          <w:tcPr>
            <w:tcW w:w="709"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3</w:t>
            </w:r>
          </w:p>
        </w:tc>
        <w:tc>
          <w:tcPr>
            <w:tcW w:w="627"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6</w:t>
            </w:r>
          </w:p>
        </w:tc>
      </w:tr>
      <w:tr w:rsidR="00BE46B9" w:rsidRPr="00BB196D" w:rsidTr="005768CE">
        <w:trPr>
          <w:jc w:val="center"/>
        </w:trPr>
        <w:tc>
          <w:tcPr>
            <w:tcW w:w="974"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v</w:t>
            </w:r>
          </w:p>
        </w:tc>
        <w:tc>
          <w:tcPr>
            <w:tcW w:w="3625"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Painting (interior and exterior)</w:t>
            </w:r>
          </w:p>
        </w:tc>
        <w:tc>
          <w:tcPr>
            <w:tcW w:w="2126"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t, u</w:t>
            </w:r>
          </w:p>
        </w:tc>
        <w:tc>
          <w:tcPr>
            <w:tcW w:w="851"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4</w:t>
            </w:r>
          </w:p>
        </w:tc>
        <w:tc>
          <w:tcPr>
            <w:tcW w:w="709"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6</w:t>
            </w:r>
          </w:p>
        </w:tc>
        <w:tc>
          <w:tcPr>
            <w:tcW w:w="627"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10</w:t>
            </w:r>
          </w:p>
        </w:tc>
      </w:tr>
      <w:tr w:rsidR="00BE46B9" w:rsidRPr="00BB196D" w:rsidTr="005768CE">
        <w:trPr>
          <w:jc w:val="center"/>
        </w:trPr>
        <w:tc>
          <w:tcPr>
            <w:tcW w:w="974"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w</w:t>
            </w:r>
          </w:p>
        </w:tc>
        <w:tc>
          <w:tcPr>
            <w:tcW w:w="3625"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Finish wood floors, lay carpet</w:t>
            </w:r>
          </w:p>
        </w:tc>
        <w:tc>
          <w:tcPr>
            <w:tcW w:w="2126"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v, s</w:t>
            </w:r>
          </w:p>
        </w:tc>
        <w:tc>
          <w:tcPr>
            <w:tcW w:w="851"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2</w:t>
            </w:r>
          </w:p>
        </w:tc>
        <w:tc>
          <w:tcPr>
            <w:tcW w:w="709"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5</w:t>
            </w:r>
          </w:p>
        </w:tc>
        <w:tc>
          <w:tcPr>
            <w:tcW w:w="627"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8</w:t>
            </w:r>
          </w:p>
        </w:tc>
      </w:tr>
      <w:tr w:rsidR="00BE46B9" w:rsidRPr="00BB196D" w:rsidTr="005768CE">
        <w:trPr>
          <w:jc w:val="center"/>
        </w:trPr>
        <w:tc>
          <w:tcPr>
            <w:tcW w:w="974"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x</w:t>
            </w:r>
          </w:p>
        </w:tc>
        <w:tc>
          <w:tcPr>
            <w:tcW w:w="3625"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Final electrical, light fixtures</w:t>
            </w:r>
          </w:p>
        </w:tc>
        <w:tc>
          <w:tcPr>
            <w:tcW w:w="2126"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v</w:t>
            </w:r>
          </w:p>
        </w:tc>
        <w:tc>
          <w:tcPr>
            <w:tcW w:w="851"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1</w:t>
            </w:r>
          </w:p>
        </w:tc>
        <w:tc>
          <w:tcPr>
            <w:tcW w:w="709"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3</w:t>
            </w:r>
          </w:p>
        </w:tc>
        <w:tc>
          <w:tcPr>
            <w:tcW w:w="627" w:type="dxa"/>
          </w:tcPr>
          <w:p w:rsidR="00BE46B9" w:rsidRDefault="00BE46B9" w:rsidP="005768CE">
            <w:pPr>
              <w:jc w:val="center"/>
              <w:rPr>
                <w:rFonts w:ascii="Times New Roman" w:hAnsi="Times New Roman" w:cs="Times New Roman"/>
                <w:sz w:val="20"/>
                <w:szCs w:val="24"/>
              </w:rPr>
            </w:pPr>
            <w:r>
              <w:rPr>
                <w:rFonts w:ascii="Times New Roman" w:hAnsi="Times New Roman" w:cs="Times New Roman"/>
                <w:sz w:val="20"/>
                <w:szCs w:val="24"/>
              </w:rPr>
              <w:t>4</w:t>
            </w:r>
          </w:p>
        </w:tc>
      </w:tr>
    </w:tbl>
    <w:p w:rsidR="00F92970" w:rsidRDefault="00F92970" w:rsidP="00DC507C">
      <w:pPr>
        <w:ind w:left="426" w:hanging="426"/>
        <w:jc w:val="both"/>
        <w:rPr>
          <w:rFonts w:ascii="Times New Roman" w:hAnsi="Times New Roman" w:cs="Times New Roman"/>
          <w:sz w:val="20"/>
          <w:szCs w:val="24"/>
        </w:rPr>
      </w:pPr>
    </w:p>
    <w:p w:rsidR="00BE46B9" w:rsidRPr="00BE46B9" w:rsidRDefault="00BE46B9" w:rsidP="00BE46B9">
      <w:pPr>
        <w:ind w:left="567" w:hanging="567"/>
        <w:jc w:val="both"/>
        <w:rPr>
          <w:rFonts w:ascii="Times New Roman" w:hAnsi="Times New Roman" w:cs="Times New Roman"/>
          <w:b/>
          <w:sz w:val="20"/>
          <w:szCs w:val="24"/>
        </w:rPr>
      </w:pPr>
      <w:r w:rsidRPr="00BE46B9">
        <w:rPr>
          <w:rFonts w:ascii="Times New Roman" w:hAnsi="Times New Roman" w:cs="Times New Roman"/>
          <w:b/>
          <w:sz w:val="20"/>
          <w:szCs w:val="24"/>
        </w:rPr>
        <w:t>Case 2 Textile Mill</w:t>
      </w:r>
    </w:p>
    <w:p w:rsidR="00BE46B9" w:rsidRPr="00BB196D" w:rsidRDefault="00BE46B9" w:rsidP="00BE46B9">
      <w:pPr>
        <w:ind w:left="567" w:hanging="567"/>
        <w:jc w:val="both"/>
        <w:rPr>
          <w:rFonts w:ascii="Times New Roman" w:hAnsi="Times New Roman" w:cs="Times New Roman"/>
          <w:sz w:val="14"/>
          <w:szCs w:val="24"/>
        </w:rPr>
      </w:pPr>
      <w:r>
        <w:rPr>
          <w:rFonts w:ascii="Times New Roman" w:hAnsi="Times New Roman" w:cs="Times New Roman"/>
          <w:sz w:val="20"/>
          <w:szCs w:val="24"/>
        </w:rPr>
        <w:t xml:space="preserve">         </w:t>
      </w:r>
      <w:r w:rsidR="00EA4859">
        <w:rPr>
          <w:rFonts w:ascii="Times New Roman" w:hAnsi="Times New Roman" w:cs="Times New Roman"/>
          <w:sz w:val="20"/>
          <w:szCs w:val="24"/>
        </w:rPr>
        <w:t xml:space="preserve"> </w:t>
      </w:r>
      <w:r>
        <w:rPr>
          <w:rFonts w:ascii="Times New Roman" w:hAnsi="Times New Roman" w:cs="Times New Roman"/>
          <w:sz w:val="20"/>
          <w:szCs w:val="24"/>
        </w:rPr>
        <w:t xml:space="preserve">Textile Mill: The stone river textile mill was inspected by OSHA and found to be in violation of a number of safety regulations. The OSHA inspectors ordered the mill to alter some existing machinery to make it safer (e.g. add safety guards); purchase some new machinery to replace older, dangerous machinery; and relocate some machinery to make safer passage and unobstructed entrance and exit. OSHA gave the mill only 35 weeks to make the changes; if the changes were not made by them, the mill would be fined </w:t>
      </w:r>
      <w:r>
        <w:rPr>
          <w:rFonts w:ascii="Times New Roman" w:hAnsi="Times New Roman" w:cs="Times New Roman"/>
          <w:sz w:val="20"/>
          <w:szCs w:val="24"/>
        </w:rPr>
        <w:lastRenderedPageBreak/>
        <w:t xml:space="preserve">$300,000. The mill determined the activity in a PERT network that would have to be completed and then estimated the indicated activity times, as shown in the table below. Construct the network of the following project and determine. (a) Expected activity times. (b) Earliest and latest activity times. (c) Critical path (d) expected project duration and variance (e) the probability that the mill will be fined 3000,000   </w:t>
      </w:r>
      <w:r w:rsidRPr="00BB196D">
        <w:rPr>
          <w:rFonts w:ascii="Times New Roman" w:hAnsi="Times New Roman" w:cs="Times New Roman"/>
          <w:sz w:val="20"/>
          <w:szCs w:val="24"/>
        </w:rPr>
        <w:t xml:space="preserve"> </w:t>
      </w:r>
    </w:p>
    <w:tbl>
      <w:tblPr>
        <w:tblStyle w:val="TableGrid"/>
        <w:tblW w:w="0" w:type="auto"/>
        <w:jc w:val="center"/>
        <w:tblLook w:val="04A0" w:firstRow="1" w:lastRow="0" w:firstColumn="1" w:lastColumn="0" w:noHBand="0" w:noVBand="1"/>
      </w:tblPr>
      <w:tblGrid>
        <w:gridCol w:w="1167"/>
        <w:gridCol w:w="2935"/>
        <w:gridCol w:w="2425"/>
        <w:gridCol w:w="943"/>
        <w:gridCol w:w="800"/>
        <w:gridCol w:w="800"/>
      </w:tblGrid>
      <w:tr w:rsidR="00BE46B9" w:rsidRPr="00BB196D" w:rsidTr="005768CE">
        <w:trPr>
          <w:jc w:val="center"/>
        </w:trPr>
        <w:tc>
          <w:tcPr>
            <w:tcW w:w="1180" w:type="dxa"/>
            <w:vMerge w:val="restart"/>
            <w:tcBorders>
              <w:left w:val="nil"/>
            </w:tcBorders>
          </w:tcPr>
          <w:p w:rsidR="00BE46B9" w:rsidRPr="00864CBC" w:rsidRDefault="00BE46B9" w:rsidP="005768CE">
            <w:pPr>
              <w:jc w:val="center"/>
              <w:rPr>
                <w:rFonts w:ascii="Times New Roman" w:hAnsi="Times New Roman" w:cs="Times New Roman"/>
                <w:b/>
                <w:sz w:val="20"/>
                <w:szCs w:val="24"/>
              </w:rPr>
            </w:pPr>
            <w:r w:rsidRPr="00864CBC">
              <w:rPr>
                <w:rFonts w:ascii="Times New Roman" w:hAnsi="Times New Roman" w:cs="Times New Roman"/>
                <w:b/>
                <w:sz w:val="20"/>
                <w:szCs w:val="24"/>
              </w:rPr>
              <w:t>Activity</w:t>
            </w:r>
          </w:p>
        </w:tc>
        <w:tc>
          <w:tcPr>
            <w:tcW w:w="3018" w:type="dxa"/>
            <w:vMerge w:val="restart"/>
          </w:tcPr>
          <w:p w:rsidR="00BE46B9" w:rsidRPr="00864CBC" w:rsidRDefault="00BE46B9" w:rsidP="005768CE">
            <w:pPr>
              <w:jc w:val="both"/>
              <w:rPr>
                <w:rFonts w:ascii="Times New Roman" w:hAnsi="Times New Roman" w:cs="Times New Roman"/>
                <w:b/>
                <w:sz w:val="20"/>
                <w:szCs w:val="24"/>
              </w:rPr>
            </w:pPr>
            <w:r w:rsidRPr="00864CBC">
              <w:rPr>
                <w:rFonts w:ascii="Times New Roman" w:hAnsi="Times New Roman" w:cs="Times New Roman"/>
                <w:b/>
                <w:sz w:val="20"/>
                <w:szCs w:val="24"/>
              </w:rPr>
              <w:t>Activity Description</w:t>
            </w:r>
          </w:p>
        </w:tc>
        <w:tc>
          <w:tcPr>
            <w:tcW w:w="2482" w:type="dxa"/>
            <w:vMerge w:val="restart"/>
          </w:tcPr>
          <w:p w:rsidR="00BE46B9" w:rsidRPr="00864CBC" w:rsidRDefault="00BE46B9" w:rsidP="005768CE">
            <w:pPr>
              <w:jc w:val="center"/>
              <w:rPr>
                <w:rFonts w:ascii="Times New Roman" w:hAnsi="Times New Roman" w:cs="Times New Roman"/>
                <w:b/>
                <w:sz w:val="20"/>
                <w:szCs w:val="24"/>
              </w:rPr>
            </w:pPr>
            <w:r w:rsidRPr="00864CBC">
              <w:rPr>
                <w:rFonts w:ascii="Times New Roman" w:hAnsi="Times New Roman" w:cs="Times New Roman"/>
                <w:b/>
                <w:sz w:val="20"/>
                <w:szCs w:val="24"/>
              </w:rPr>
              <w:t>Predecessor Activity</w:t>
            </w:r>
          </w:p>
        </w:tc>
        <w:tc>
          <w:tcPr>
            <w:tcW w:w="2606" w:type="dxa"/>
            <w:gridSpan w:val="3"/>
            <w:tcBorders>
              <w:right w:val="nil"/>
            </w:tcBorders>
          </w:tcPr>
          <w:p w:rsidR="00BE46B9" w:rsidRPr="00864CBC" w:rsidRDefault="00BE46B9" w:rsidP="005768CE">
            <w:pPr>
              <w:jc w:val="center"/>
              <w:rPr>
                <w:rFonts w:ascii="Times New Roman" w:hAnsi="Times New Roman" w:cs="Times New Roman"/>
                <w:b/>
                <w:sz w:val="20"/>
                <w:szCs w:val="24"/>
              </w:rPr>
            </w:pPr>
            <w:r w:rsidRPr="00864CBC">
              <w:rPr>
                <w:rFonts w:ascii="Times New Roman" w:hAnsi="Times New Roman" w:cs="Times New Roman"/>
                <w:b/>
                <w:sz w:val="20"/>
                <w:szCs w:val="24"/>
              </w:rPr>
              <w:t>Time estimates</w:t>
            </w:r>
          </w:p>
        </w:tc>
      </w:tr>
      <w:tr w:rsidR="00BE46B9" w:rsidRPr="00BB196D" w:rsidTr="005768CE">
        <w:trPr>
          <w:jc w:val="center"/>
        </w:trPr>
        <w:tc>
          <w:tcPr>
            <w:tcW w:w="1180" w:type="dxa"/>
            <w:vMerge/>
            <w:tcBorders>
              <w:left w:val="nil"/>
              <w:bottom w:val="single" w:sz="4" w:space="0" w:color="auto"/>
            </w:tcBorders>
          </w:tcPr>
          <w:p w:rsidR="00BE46B9" w:rsidRPr="00864CBC" w:rsidRDefault="00BE46B9" w:rsidP="005768CE">
            <w:pPr>
              <w:jc w:val="center"/>
              <w:rPr>
                <w:rFonts w:ascii="Times New Roman" w:hAnsi="Times New Roman" w:cs="Times New Roman"/>
                <w:b/>
                <w:sz w:val="20"/>
                <w:szCs w:val="24"/>
              </w:rPr>
            </w:pPr>
          </w:p>
        </w:tc>
        <w:tc>
          <w:tcPr>
            <w:tcW w:w="3018" w:type="dxa"/>
            <w:vMerge/>
            <w:tcBorders>
              <w:bottom w:val="single" w:sz="4" w:space="0" w:color="auto"/>
            </w:tcBorders>
          </w:tcPr>
          <w:p w:rsidR="00BE46B9" w:rsidRPr="00864CBC" w:rsidRDefault="00BE46B9" w:rsidP="005768CE">
            <w:pPr>
              <w:jc w:val="both"/>
              <w:rPr>
                <w:rFonts w:ascii="Times New Roman" w:hAnsi="Times New Roman" w:cs="Times New Roman"/>
                <w:b/>
                <w:sz w:val="20"/>
                <w:szCs w:val="24"/>
              </w:rPr>
            </w:pPr>
          </w:p>
        </w:tc>
        <w:tc>
          <w:tcPr>
            <w:tcW w:w="2482" w:type="dxa"/>
            <w:vMerge/>
            <w:tcBorders>
              <w:bottom w:val="single" w:sz="4" w:space="0" w:color="auto"/>
            </w:tcBorders>
          </w:tcPr>
          <w:p w:rsidR="00BE46B9" w:rsidRPr="00864CBC" w:rsidRDefault="00BE46B9" w:rsidP="005768CE">
            <w:pPr>
              <w:jc w:val="center"/>
              <w:rPr>
                <w:rFonts w:ascii="Times New Roman" w:hAnsi="Times New Roman" w:cs="Times New Roman"/>
                <w:b/>
                <w:sz w:val="20"/>
                <w:szCs w:val="24"/>
              </w:rPr>
            </w:pPr>
          </w:p>
        </w:tc>
        <w:tc>
          <w:tcPr>
            <w:tcW w:w="968" w:type="dxa"/>
            <w:tcBorders>
              <w:bottom w:val="single" w:sz="4" w:space="0" w:color="auto"/>
            </w:tcBorders>
          </w:tcPr>
          <w:p w:rsidR="00BE46B9" w:rsidRPr="00864CBC" w:rsidRDefault="00BE46B9" w:rsidP="005768CE">
            <w:pPr>
              <w:jc w:val="center"/>
              <w:rPr>
                <w:rFonts w:ascii="Times New Roman" w:hAnsi="Times New Roman" w:cs="Times New Roman"/>
                <w:b/>
                <w:sz w:val="20"/>
                <w:szCs w:val="24"/>
              </w:rPr>
            </w:pPr>
            <w:r w:rsidRPr="00864CBC">
              <w:rPr>
                <w:rFonts w:ascii="Times New Roman" w:hAnsi="Times New Roman" w:cs="Times New Roman"/>
                <w:b/>
                <w:sz w:val="20"/>
                <w:szCs w:val="24"/>
              </w:rPr>
              <w:t>a</w:t>
            </w:r>
          </w:p>
        </w:tc>
        <w:tc>
          <w:tcPr>
            <w:tcW w:w="819" w:type="dxa"/>
            <w:tcBorders>
              <w:bottom w:val="single" w:sz="4" w:space="0" w:color="auto"/>
            </w:tcBorders>
          </w:tcPr>
          <w:p w:rsidR="00BE46B9" w:rsidRPr="00864CBC" w:rsidRDefault="00BE46B9" w:rsidP="005768CE">
            <w:pPr>
              <w:jc w:val="center"/>
              <w:rPr>
                <w:rFonts w:ascii="Times New Roman" w:hAnsi="Times New Roman" w:cs="Times New Roman"/>
                <w:b/>
                <w:sz w:val="20"/>
                <w:szCs w:val="24"/>
              </w:rPr>
            </w:pPr>
            <w:r w:rsidRPr="00864CBC">
              <w:rPr>
                <w:rFonts w:ascii="Times New Roman" w:hAnsi="Times New Roman" w:cs="Times New Roman"/>
                <w:b/>
                <w:sz w:val="20"/>
                <w:szCs w:val="24"/>
              </w:rPr>
              <w:t>m</w:t>
            </w:r>
          </w:p>
        </w:tc>
        <w:tc>
          <w:tcPr>
            <w:tcW w:w="819" w:type="dxa"/>
            <w:tcBorders>
              <w:bottom w:val="single" w:sz="4" w:space="0" w:color="auto"/>
              <w:right w:val="nil"/>
            </w:tcBorders>
          </w:tcPr>
          <w:p w:rsidR="00BE46B9" w:rsidRPr="00864CBC" w:rsidRDefault="00BE46B9" w:rsidP="005768CE">
            <w:pPr>
              <w:jc w:val="center"/>
              <w:rPr>
                <w:rFonts w:ascii="Times New Roman" w:hAnsi="Times New Roman" w:cs="Times New Roman"/>
                <w:b/>
                <w:sz w:val="20"/>
                <w:szCs w:val="24"/>
              </w:rPr>
            </w:pPr>
            <w:r w:rsidRPr="00864CBC">
              <w:rPr>
                <w:rFonts w:ascii="Times New Roman" w:hAnsi="Times New Roman" w:cs="Times New Roman"/>
                <w:b/>
                <w:sz w:val="20"/>
                <w:szCs w:val="24"/>
              </w:rPr>
              <w:t>b</w:t>
            </w:r>
          </w:p>
        </w:tc>
      </w:tr>
      <w:tr w:rsidR="00BE46B9" w:rsidRPr="00BB196D" w:rsidTr="005768CE">
        <w:trPr>
          <w:jc w:val="center"/>
        </w:trPr>
        <w:tc>
          <w:tcPr>
            <w:tcW w:w="1180" w:type="dxa"/>
            <w:tcBorders>
              <w:top w:val="single" w:sz="4" w:space="0" w:color="auto"/>
              <w:left w:val="nil"/>
              <w:bottom w:val="nil"/>
              <w:right w:val="nil"/>
            </w:tcBorders>
          </w:tcPr>
          <w:p w:rsidR="00BE46B9" w:rsidRPr="00BB196D" w:rsidRDefault="00BE46B9" w:rsidP="005768CE">
            <w:pPr>
              <w:jc w:val="center"/>
              <w:rPr>
                <w:rFonts w:ascii="Times New Roman" w:hAnsi="Times New Roman" w:cs="Times New Roman"/>
                <w:sz w:val="20"/>
                <w:szCs w:val="24"/>
              </w:rPr>
            </w:pPr>
            <w:r w:rsidRPr="00BB196D">
              <w:rPr>
                <w:rFonts w:ascii="Times New Roman" w:hAnsi="Times New Roman" w:cs="Times New Roman"/>
                <w:sz w:val="20"/>
                <w:szCs w:val="24"/>
              </w:rPr>
              <w:t>A</w:t>
            </w:r>
          </w:p>
        </w:tc>
        <w:tc>
          <w:tcPr>
            <w:tcW w:w="3018" w:type="dxa"/>
            <w:tcBorders>
              <w:top w:val="single" w:sz="4" w:space="0" w:color="auto"/>
              <w:left w:val="nil"/>
              <w:bottom w:val="nil"/>
              <w:right w:val="nil"/>
            </w:tcBorders>
          </w:tcPr>
          <w:p w:rsidR="00BE46B9" w:rsidRPr="00BB196D" w:rsidRDefault="00BE46B9" w:rsidP="005768CE">
            <w:pPr>
              <w:jc w:val="both"/>
              <w:rPr>
                <w:rFonts w:ascii="Times New Roman" w:hAnsi="Times New Roman" w:cs="Times New Roman"/>
                <w:sz w:val="20"/>
                <w:szCs w:val="24"/>
              </w:rPr>
            </w:pPr>
            <w:r>
              <w:rPr>
                <w:rFonts w:ascii="Times New Roman" w:hAnsi="Times New Roman" w:cs="Times New Roman"/>
                <w:sz w:val="20"/>
                <w:szCs w:val="24"/>
              </w:rPr>
              <w:t>Order new Machinery</w:t>
            </w:r>
          </w:p>
        </w:tc>
        <w:tc>
          <w:tcPr>
            <w:tcW w:w="2482" w:type="dxa"/>
            <w:tcBorders>
              <w:top w:val="single" w:sz="4" w:space="0" w:color="auto"/>
              <w:left w:val="nil"/>
              <w:bottom w:val="nil"/>
              <w:right w:val="nil"/>
            </w:tcBorders>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w:t>
            </w:r>
          </w:p>
        </w:tc>
        <w:tc>
          <w:tcPr>
            <w:tcW w:w="968" w:type="dxa"/>
            <w:tcBorders>
              <w:top w:val="single" w:sz="4" w:space="0" w:color="auto"/>
              <w:left w:val="nil"/>
              <w:bottom w:val="nil"/>
              <w:right w:val="nil"/>
            </w:tcBorders>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1</w:t>
            </w:r>
          </w:p>
        </w:tc>
        <w:tc>
          <w:tcPr>
            <w:tcW w:w="819" w:type="dxa"/>
            <w:tcBorders>
              <w:top w:val="single" w:sz="4" w:space="0" w:color="auto"/>
              <w:left w:val="nil"/>
              <w:bottom w:val="nil"/>
              <w:right w:val="nil"/>
            </w:tcBorders>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2</w:t>
            </w:r>
          </w:p>
        </w:tc>
        <w:tc>
          <w:tcPr>
            <w:tcW w:w="819" w:type="dxa"/>
            <w:tcBorders>
              <w:top w:val="single" w:sz="4" w:space="0" w:color="auto"/>
              <w:left w:val="nil"/>
              <w:bottom w:val="nil"/>
              <w:right w:val="nil"/>
            </w:tcBorders>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3</w:t>
            </w:r>
          </w:p>
        </w:tc>
      </w:tr>
      <w:tr w:rsidR="00BE46B9" w:rsidRPr="00BB196D" w:rsidTr="005768CE">
        <w:trPr>
          <w:jc w:val="center"/>
        </w:trPr>
        <w:tc>
          <w:tcPr>
            <w:tcW w:w="1180" w:type="dxa"/>
            <w:tcBorders>
              <w:top w:val="nil"/>
              <w:left w:val="nil"/>
              <w:bottom w:val="nil"/>
              <w:right w:val="nil"/>
            </w:tcBorders>
          </w:tcPr>
          <w:p w:rsidR="00BE46B9" w:rsidRPr="00BB196D" w:rsidRDefault="00BE46B9" w:rsidP="005768CE">
            <w:pPr>
              <w:jc w:val="center"/>
              <w:rPr>
                <w:rFonts w:ascii="Times New Roman" w:hAnsi="Times New Roman" w:cs="Times New Roman"/>
                <w:sz w:val="20"/>
                <w:szCs w:val="24"/>
              </w:rPr>
            </w:pPr>
            <w:r w:rsidRPr="00BB196D">
              <w:rPr>
                <w:rFonts w:ascii="Times New Roman" w:hAnsi="Times New Roman" w:cs="Times New Roman"/>
                <w:sz w:val="20"/>
                <w:szCs w:val="24"/>
              </w:rPr>
              <w:t>B</w:t>
            </w:r>
          </w:p>
        </w:tc>
        <w:tc>
          <w:tcPr>
            <w:tcW w:w="3018" w:type="dxa"/>
            <w:tcBorders>
              <w:top w:val="nil"/>
              <w:left w:val="nil"/>
              <w:bottom w:val="nil"/>
              <w:right w:val="nil"/>
            </w:tcBorders>
          </w:tcPr>
          <w:p w:rsidR="00BE46B9" w:rsidRPr="00BB196D" w:rsidRDefault="00BE46B9" w:rsidP="005768CE">
            <w:pPr>
              <w:jc w:val="both"/>
              <w:rPr>
                <w:rFonts w:ascii="Times New Roman" w:hAnsi="Times New Roman" w:cs="Times New Roman"/>
                <w:sz w:val="20"/>
                <w:szCs w:val="24"/>
              </w:rPr>
            </w:pPr>
            <w:r>
              <w:rPr>
                <w:rFonts w:ascii="Times New Roman" w:hAnsi="Times New Roman" w:cs="Times New Roman"/>
                <w:sz w:val="20"/>
                <w:szCs w:val="24"/>
              </w:rPr>
              <w:t>Plan new physical layout</w:t>
            </w:r>
          </w:p>
        </w:tc>
        <w:tc>
          <w:tcPr>
            <w:tcW w:w="2482" w:type="dxa"/>
            <w:tcBorders>
              <w:top w:val="nil"/>
              <w:left w:val="nil"/>
              <w:bottom w:val="nil"/>
              <w:right w:val="nil"/>
            </w:tcBorders>
          </w:tcPr>
          <w:p w:rsidR="00BE46B9" w:rsidRPr="00BB196D" w:rsidRDefault="00BE46B9" w:rsidP="005768CE">
            <w:pPr>
              <w:jc w:val="center"/>
              <w:rPr>
                <w:rFonts w:ascii="Times New Roman" w:hAnsi="Times New Roman" w:cs="Times New Roman"/>
                <w:sz w:val="20"/>
                <w:szCs w:val="24"/>
              </w:rPr>
            </w:pPr>
            <w:r w:rsidRPr="00BB196D">
              <w:rPr>
                <w:rFonts w:ascii="Times New Roman" w:hAnsi="Times New Roman" w:cs="Times New Roman"/>
                <w:sz w:val="20"/>
                <w:szCs w:val="24"/>
              </w:rPr>
              <w:t>-</w:t>
            </w:r>
          </w:p>
        </w:tc>
        <w:tc>
          <w:tcPr>
            <w:tcW w:w="968" w:type="dxa"/>
            <w:tcBorders>
              <w:top w:val="nil"/>
              <w:left w:val="nil"/>
              <w:bottom w:val="nil"/>
              <w:right w:val="nil"/>
            </w:tcBorders>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2</w:t>
            </w:r>
          </w:p>
        </w:tc>
        <w:tc>
          <w:tcPr>
            <w:tcW w:w="819" w:type="dxa"/>
            <w:tcBorders>
              <w:top w:val="nil"/>
              <w:left w:val="nil"/>
              <w:bottom w:val="nil"/>
              <w:right w:val="nil"/>
            </w:tcBorders>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5</w:t>
            </w:r>
          </w:p>
        </w:tc>
        <w:tc>
          <w:tcPr>
            <w:tcW w:w="819" w:type="dxa"/>
            <w:tcBorders>
              <w:top w:val="nil"/>
              <w:left w:val="nil"/>
              <w:bottom w:val="nil"/>
              <w:right w:val="nil"/>
            </w:tcBorders>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8</w:t>
            </w:r>
          </w:p>
        </w:tc>
      </w:tr>
      <w:tr w:rsidR="00BE46B9" w:rsidRPr="00BB196D" w:rsidTr="005768CE">
        <w:trPr>
          <w:jc w:val="center"/>
        </w:trPr>
        <w:tc>
          <w:tcPr>
            <w:tcW w:w="1180" w:type="dxa"/>
            <w:tcBorders>
              <w:top w:val="nil"/>
              <w:left w:val="nil"/>
              <w:bottom w:val="nil"/>
              <w:right w:val="nil"/>
            </w:tcBorders>
          </w:tcPr>
          <w:p w:rsidR="00BE46B9" w:rsidRPr="00BB196D" w:rsidRDefault="00BE46B9" w:rsidP="005768CE">
            <w:pPr>
              <w:jc w:val="center"/>
              <w:rPr>
                <w:rFonts w:ascii="Times New Roman" w:hAnsi="Times New Roman" w:cs="Times New Roman"/>
                <w:sz w:val="20"/>
                <w:szCs w:val="24"/>
              </w:rPr>
            </w:pPr>
            <w:r w:rsidRPr="00BB196D">
              <w:rPr>
                <w:rFonts w:ascii="Times New Roman" w:hAnsi="Times New Roman" w:cs="Times New Roman"/>
                <w:sz w:val="20"/>
                <w:szCs w:val="24"/>
              </w:rPr>
              <w:t>C</w:t>
            </w:r>
          </w:p>
        </w:tc>
        <w:tc>
          <w:tcPr>
            <w:tcW w:w="3018" w:type="dxa"/>
            <w:tcBorders>
              <w:top w:val="nil"/>
              <w:left w:val="nil"/>
              <w:bottom w:val="nil"/>
              <w:right w:val="nil"/>
            </w:tcBorders>
          </w:tcPr>
          <w:p w:rsidR="00BE46B9" w:rsidRPr="00BB196D" w:rsidRDefault="00BE46B9" w:rsidP="005768CE">
            <w:pPr>
              <w:jc w:val="both"/>
              <w:rPr>
                <w:rFonts w:ascii="Times New Roman" w:hAnsi="Times New Roman" w:cs="Times New Roman"/>
                <w:sz w:val="20"/>
                <w:szCs w:val="24"/>
              </w:rPr>
            </w:pPr>
            <w:r>
              <w:rPr>
                <w:rFonts w:ascii="Times New Roman" w:hAnsi="Times New Roman" w:cs="Times New Roman"/>
                <w:sz w:val="20"/>
                <w:szCs w:val="24"/>
              </w:rPr>
              <w:t>Determine safety changes in existing machinery</w:t>
            </w:r>
          </w:p>
        </w:tc>
        <w:tc>
          <w:tcPr>
            <w:tcW w:w="2482" w:type="dxa"/>
            <w:tcBorders>
              <w:top w:val="nil"/>
              <w:left w:val="nil"/>
              <w:bottom w:val="nil"/>
              <w:right w:val="nil"/>
            </w:tcBorders>
          </w:tcPr>
          <w:p w:rsidR="00BE46B9" w:rsidRPr="00BB196D" w:rsidRDefault="00BE46B9" w:rsidP="005768CE">
            <w:pPr>
              <w:jc w:val="center"/>
              <w:rPr>
                <w:rFonts w:ascii="Times New Roman" w:hAnsi="Times New Roman" w:cs="Times New Roman"/>
                <w:sz w:val="20"/>
                <w:szCs w:val="24"/>
              </w:rPr>
            </w:pPr>
            <w:r w:rsidRPr="00BB196D">
              <w:rPr>
                <w:rFonts w:ascii="Times New Roman" w:hAnsi="Times New Roman" w:cs="Times New Roman"/>
                <w:sz w:val="20"/>
                <w:szCs w:val="24"/>
              </w:rPr>
              <w:t>B</w:t>
            </w:r>
          </w:p>
        </w:tc>
        <w:tc>
          <w:tcPr>
            <w:tcW w:w="968" w:type="dxa"/>
            <w:tcBorders>
              <w:top w:val="nil"/>
              <w:left w:val="nil"/>
              <w:bottom w:val="nil"/>
              <w:right w:val="nil"/>
            </w:tcBorders>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1</w:t>
            </w:r>
          </w:p>
        </w:tc>
        <w:tc>
          <w:tcPr>
            <w:tcW w:w="819" w:type="dxa"/>
            <w:tcBorders>
              <w:top w:val="nil"/>
              <w:left w:val="nil"/>
              <w:bottom w:val="nil"/>
              <w:right w:val="nil"/>
            </w:tcBorders>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3</w:t>
            </w:r>
          </w:p>
        </w:tc>
        <w:tc>
          <w:tcPr>
            <w:tcW w:w="819" w:type="dxa"/>
            <w:tcBorders>
              <w:top w:val="nil"/>
              <w:left w:val="nil"/>
              <w:bottom w:val="nil"/>
              <w:right w:val="nil"/>
            </w:tcBorders>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5</w:t>
            </w:r>
          </w:p>
        </w:tc>
      </w:tr>
      <w:tr w:rsidR="00BE46B9" w:rsidRPr="00BB196D" w:rsidTr="005768CE">
        <w:trPr>
          <w:jc w:val="center"/>
        </w:trPr>
        <w:tc>
          <w:tcPr>
            <w:tcW w:w="1180" w:type="dxa"/>
            <w:tcBorders>
              <w:top w:val="nil"/>
              <w:left w:val="nil"/>
              <w:bottom w:val="nil"/>
              <w:right w:val="nil"/>
            </w:tcBorders>
          </w:tcPr>
          <w:p w:rsidR="00BE46B9" w:rsidRPr="00BB196D" w:rsidRDefault="00BE46B9" w:rsidP="005768CE">
            <w:pPr>
              <w:jc w:val="center"/>
              <w:rPr>
                <w:rFonts w:ascii="Times New Roman" w:hAnsi="Times New Roman" w:cs="Times New Roman"/>
                <w:sz w:val="20"/>
                <w:szCs w:val="24"/>
              </w:rPr>
            </w:pPr>
            <w:r w:rsidRPr="00BB196D">
              <w:rPr>
                <w:rFonts w:ascii="Times New Roman" w:hAnsi="Times New Roman" w:cs="Times New Roman"/>
                <w:sz w:val="20"/>
                <w:szCs w:val="24"/>
              </w:rPr>
              <w:t>D</w:t>
            </w:r>
          </w:p>
        </w:tc>
        <w:tc>
          <w:tcPr>
            <w:tcW w:w="3018" w:type="dxa"/>
            <w:tcBorders>
              <w:top w:val="nil"/>
              <w:left w:val="nil"/>
              <w:bottom w:val="nil"/>
              <w:right w:val="nil"/>
            </w:tcBorders>
          </w:tcPr>
          <w:p w:rsidR="00BE46B9" w:rsidRPr="00BB196D" w:rsidRDefault="00BE46B9" w:rsidP="005768CE">
            <w:pPr>
              <w:jc w:val="both"/>
              <w:rPr>
                <w:rFonts w:ascii="Times New Roman" w:hAnsi="Times New Roman" w:cs="Times New Roman"/>
                <w:sz w:val="20"/>
                <w:szCs w:val="24"/>
              </w:rPr>
            </w:pPr>
            <w:r>
              <w:rPr>
                <w:rFonts w:ascii="Times New Roman" w:hAnsi="Times New Roman" w:cs="Times New Roman"/>
                <w:sz w:val="20"/>
                <w:szCs w:val="24"/>
              </w:rPr>
              <w:t>Receive equipment</w:t>
            </w:r>
          </w:p>
        </w:tc>
        <w:tc>
          <w:tcPr>
            <w:tcW w:w="2482" w:type="dxa"/>
            <w:tcBorders>
              <w:top w:val="nil"/>
              <w:left w:val="nil"/>
              <w:bottom w:val="nil"/>
              <w:right w:val="nil"/>
            </w:tcBorders>
          </w:tcPr>
          <w:p w:rsidR="00BE46B9" w:rsidRPr="00BB196D" w:rsidRDefault="00BE46B9" w:rsidP="005768CE">
            <w:pPr>
              <w:jc w:val="center"/>
              <w:rPr>
                <w:rFonts w:ascii="Times New Roman" w:hAnsi="Times New Roman" w:cs="Times New Roman"/>
                <w:sz w:val="20"/>
                <w:szCs w:val="24"/>
              </w:rPr>
            </w:pPr>
            <w:r w:rsidRPr="00BB196D">
              <w:rPr>
                <w:rFonts w:ascii="Times New Roman" w:hAnsi="Times New Roman" w:cs="Times New Roman"/>
                <w:sz w:val="20"/>
                <w:szCs w:val="24"/>
              </w:rPr>
              <w:t>A</w:t>
            </w:r>
          </w:p>
        </w:tc>
        <w:tc>
          <w:tcPr>
            <w:tcW w:w="968" w:type="dxa"/>
            <w:tcBorders>
              <w:top w:val="nil"/>
              <w:left w:val="nil"/>
              <w:bottom w:val="nil"/>
              <w:right w:val="nil"/>
            </w:tcBorders>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4</w:t>
            </w:r>
          </w:p>
        </w:tc>
        <w:tc>
          <w:tcPr>
            <w:tcW w:w="819" w:type="dxa"/>
            <w:tcBorders>
              <w:top w:val="nil"/>
              <w:left w:val="nil"/>
              <w:bottom w:val="nil"/>
              <w:right w:val="nil"/>
            </w:tcBorders>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10</w:t>
            </w:r>
          </w:p>
        </w:tc>
        <w:tc>
          <w:tcPr>
            <w:tcW w:w="819" w:type="dxa"/>
            <w:tcBorders>
              <w:top w:val="nil"/>
              <w:left w:val="nil"/>
              <w:bottom w:val="nil"/>
              <w:right w:val="nil"/>
            </w:tcBorders>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22</w:t>
            </w:r>
          </w:p>
        </w:tc>
      </w:tr>
      <w:tr w:rsidR="00BE46B9" w:rsidRPr="00BB196D" w:rsidTr="005768CE">
        <w:trPr>
          <w:jc w:val="center"/>
        </w:trPr>
        <w:tc>
          <w:tcPr>
            <w:tcW w:w="1180" w:type="dxa"/>
            <w:tcBorders>
              <w:top w:val="nil"/>
              <w:left w:val="nil"/>
              <w:bottom w:val="nil"/>
              <w:right w:val="nil"/>
            </w:tcBorders>
          </w:tcPr>
          <w:p w:rsidR="00BE46B9" w:rsidRPr="00BB196D" w:rsidRDefault="00BE46B9" w:rsidP="005768CE">
            <w:pPr>
              <w:jc w:val="center"/>
              <w:rPr>
                <w:rFonts w:ascii="Times New Roman" w:hAnsi="Times New Roman" w:cs="Times New Roman"/>
                <w:sz w:val="20"/>
                <w:szCs w:val="24"/>
              </w:rPr>
            </w:pPr>
            <w:r w:rsidRPr="00BB196D">
              <w:rPr>
                <w:rFonts w:ascii="Times New Roman" w:hAnsi="Times New Roman" w:cs="Times New Roman"/>
                <w:sz w:val="20"/>
                <w:szCs w:val="24"/>
              </w:rPr>
              <w:t>E</w:t>
            </w:r>
          </w:p>
        </w:tc>
        <w:tc>
          <w:tcPr>
            <w:tcW w:w="3018" w:type="dxa"/>
            <w:tcBorders>
              <w:top w:val="nil"/>
              <w:left w:val="nil"/>
              <w:bottom w:val="nil"/>
              <w:right w:val="nil"/>
            </w:tcBorders>
          </w:tcPr>
          <w:p w:rsidR="00BE46B9" w:rsidRPr="00BB196D" w:rsidRDefault="00BE46B9" w:rsidP="005768CE">
            <w:pPr>
              <w:jc w:val="both"/>
              <w:rPr>
                <w:rFonts w:ascii="Times New Roman" w:hAnsi="Times New Roman" w:cs="Times New Roman"/>
                <w:sz w:val="20"/>
                <w:szCs w:val="24"/>
              </w:rPr>
            </w:pPr>
            <w:r>
              <w:rPr>
                <w:rFonts w:ascii="Times New Roman" w:hAnsi="Times New Roman" w:cs="Times New Roman"/>
                <w:sz w:val="20"/>
                <w:szCs w:val="24"/>
              </w:rPr>
              <w:t>Hire new employees</w:t>
            </w:r>
          </w:p>
        </w:tc>
        <w:tc>
          <w:tcPr>
            <w:tcW w:w="2482" w:type="dxa"/>
            <w:tcBorders>
              <w:top w:val="nil"/>
              <w:left w:val="nil"/>
              <w:bottom w:val="nil"/>
              <w:right w:val="nil"/>
            </w:tcBorders>
          </w:tcPr>
          <w:p w:rsidR="00BE46B9" w:rsidRPr="00BB196D" w:rsidRDefault="00BE46B9" w:rsidP="005768CE">
            <w:pPr>
              <w:jc w:val="center"/>
              <w:rPr>
                <w:rFonts w:ascii="Times New Roman" w:hAnsi="Times New Roman" w:cs="Times New Roman"/>
                <w:sz w:val="20"/>
                <w:szCs w:val="24"/>
              </w:rPr>
            </w:pPr>
            <w:r w:rsidRPr="00BB196D">
              <w:rPr>
                <w:rFonts w:ascii="Times New Roman" w:hAnsi="Times New Roman" w:cs="Times New Roman"/>
                <w:sz w:val="20"/>
                <w:szCs w:val="24"/>
              </w:rPr>
              <w:t>C</w:t>
            </w:r>
          </w:p>
        </w:tc>
        <w:tc>
          <w:tcPr>
            <w:tcW w:w="968" w:type="dxa"/>
            <w:tcBorders>
              <w:top w:val="nil"/>
              <w:left w:val="nil"/>
              <w:bottom w:val="nil"/>
              <w:right w:val="nil"/>
            </w:tcBorders>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3</w:t>
            </w:r>
          </w:p>
        </w:tc>
        <w:tc>
          <w:tcPr>
            <w:tcW w:w="819" w:type="dxa"/>
            <w:tcBorders>
              <w:top w:val="nil"/>
              <w:left w:val="nil"/>
              <w:bottom w:val="nil"/>
              <w:right w:val="nil"/>
            </w:tcBorders>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7</w:t>
            </w:r>
          </w:p>
        </w:tc>
        <w:tc>
          <w:tcPr>
            <w:tcW w:w="819" w:type="dxa"/>
            <w:tcBorders>
              <w:top w:val="nil"/>
              <w:left w:val="nil"/>
              <w:bottom w:val="nil"/>
              <w:right w:val="nil"/>
            </w:tcBorders>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12</w:t>
            </w:r>
          </w:p>
        </w:tc>
      </w:tr>
      <w:tr w:rsidR="00BE46B9" w:rsidRPr="00BB196D" w:rsidTr="005768CE">
        <w:trPr>
          <w:jc w:val="center"/>
        </w:trPr>
        <w:tc>
          <w:tcPr>
            <w:tcW w:w="1180" w:type="dxa"/>
            <w:tcBorders>
              <w:top w:val="nil"/>
              <w:left w:val="nil"/>
              <w:bottom w:val="nil"/>
              <w:right w:val="nil"/>
            </w:tcBorders>
          </w:tcPr>
          <w:p w:rsidR="00BE46B9" w:rsidRPr="00BB196D" w:rsidRDefault="00BE46B9" w:rsidP="005768CE">
            <w:pPr>
              <w:jc w:val="center"/>
              <w:rPr>
                <w:rFonts w:ascii="Times New Roman" w:hAnsi="Times New Roman" w:cs="Times New Roman"/>
                <w:sz w:val="20"/>
                <w:szCs w:val="24"/>
              </w:rPr>
            </w:pPr>
            <w:r w:rsidRPr="00BB196D">
              <w:rPr>
                <w:rFonts w:ascii="Times New Roman" w:hAnsi="Times New Roman" w:cs="Times New Roman"/>
                <w:sz w:val="20"/>
                <w:szCs w:val="24"/>
              </w:rPr>
              <w:t>F</w:t>
            </w:r>
          </w:p>
        </w:tc>
        <w:tc>
          <w:tcPr>
            <w:tcW w:w="3018" w:type="dxa"/>
            <w:tcBorders>
              <w:top w:val="nil"/>
              <w:left w:val="nil"/>
              <w:bottom w:val="nil"/>
              <w:right w:val="nil"/>
            </w:tcBorders>
          </w:tcPr>
          <w:p w:rsidR="00BE46B9" w:rsidRPr="00BB196D" w:rsidRDefault="00BE46B9" w:rsidP="005768CE">
            <w:pPr>
              <w:jc w:val="both"/>
              <w:rPr>
                <w:rFonts w:ascii="Times New Roman" w:hAnsi="Times New Roman" w:cs="Times New Roman"/>
                <w:sz w:val="20"/>
                <w:szCs w:val="24"/>
              </w:rPr>
            </w:pPr>
            <w:r>
              <w:rPr>
                <w:rFonts w:ascii="Times New Roman" w:hAnsi="Times New Roman" w:cs="Times New Roman"/>
                <w:sz w:val="20"/>
                <w:szCs w:val="24"/>
              </w:rPr>
              <w:t>Make plant alteration</w:t>
            </w:r>
          </w:p>
        </w:tc>
        <w:tc>
          <w:tcPr>
            <w:tcW w:w="2482" w:type="dxa"/>
            <w:tcBorders>
              <w:top w:val="nil"/>
              <w:left w:val="nil"/>
              <w:bottom w:val="nil"/>
              <w:right w:val="nil"/>
            </w:tcBorders>
          </w:tcPr>
          <w:p w:rsidR="00BE46B9" w:rsidRPr="00BB196D" w:rsidRDefault="00BE46B9" w:rsidP="005768CE">
            <w:pPr>
              <w:jc w:val="center"/>
              <w:rPr>
                <w:rFonts w:ascii="Times New Roman" w:hAnsi="Times New Roman" w:cs="Times New Roman"/>
                <w:sz w:val="20"/>
                <w:szCs w:val="24"/>
              </w:rPr>
            </w:pPr>
            <w:r w:rsidRPr="00BB196D">
              <w:rPr>
                <w:rFonts w:ascii="Times New Roman" w:hAnsi="Times New Roman" w:cs="Times New Roman"/>
                <w:sz w:val="20"/>
                <w:szCs w:val="24"/>
              </w:rPr>
              <w:t>C</w:t>
            </w:r>
          </w:p>
        </w:tc>
        <w:tc>
          <w:tcPr>
            <w:tcW w:w="968" w:type="dxa"/>
            <w:tcBorders>
              <w:top w:val="nil"/>
              <w:left w:val="nil"/>
              <w:bottom w:val="nil"/>
              <w:right w:val="nil"/>
            </w:tcBorders>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10</w:t>
            </w:r>
          </w:p>
        </w:tc>
        <w:tc>
          <w:tcPr>
            <w:tcW w:w="819" w:type="dxa"/>
            <w:tcBorders>
              <w:top w:val="nil"/>
              <w:left w:val="nil"/>
              <w:bottom w:val="nil"/>
              <w:right w:val="nil"/>
            </w:tcBorders>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15</w:t>
            </w:r>
          </w:p>
        </w:tc>
        <w:tc>
          <w:tcPr>
            <w:tcW w:w="819" w:type="dxa"/>
            <w:tcBorders>
              <w:top w:val="nil"/>
              <w:left w:val="nil"/>
              <w:bottom w:val="nil"/>
              <w:right w:val="nil"/>
            </w:tcBorders>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25</w:t>
            </w:r>
          </w:p>
        </w:tc>
      </w:tr>
      <w:tr w:rsidR="00BE46B9" w:rsidRPr="00BB196D" w:rsidTr="005768CE">
        <w:trPr>
          <w:jc w:val="center"/>
        </w:trPr>
        <w:tc>
          <w:tcPr>
            <w:tcW w:w="1180" w:type="dxa"/>
            <w:tcBorders>
              <w:top w:val="nil"/>
              <w:left w:val="nil"/>
              <w:bottom w:val="nil"/>
              <w:right w:val="nil"/>
            </w:tcBorders>
          </w:tcPr>
          <w:p w:rsidR="00BE46B9" w:rsidRPr="00BB196D" w:rsidRDefault="00BE46B9" w:rsidP="005768CE">
            <w:pPr>
              <w:jc w:val="center"/>
              <w:rPr>
                <w:rFonts w:ascii="Times New Roman" w:hAnsi="Times New Roman" w:cs="Times New Roman"/>
                <w:sz w:val="20"/>
                <w:szCs w:val="24"/>
              </w:rPr>
            </w:pPr>
            <w:r w:rsidRPr="00BB196D">
              <w:rPr>
                <w:rFonts w:ascii="Times New Roman" w:hAnsi="Times New Roman" w:cs="Times New Roman"/>
                <w:sz w:val="20"/>
                <w:szCs w:val="24"/>
              </w:rPr>
              <w:t>G</w:t>
            </w:r>
          </w:p>
        </w:tc>
        <w:tc>
          <w:tcPr>
            <w:tcW w:w="3018" w:type="dxa"/>
            <w:tcBorders>
              <w:top w:val="nil"/>
              <w:left w:val="nil"/>
              <w:bottom w:val="nil"/>
              <w:right w:val="nil"/>
            </w:tcBorders>
          </w:tcPr>
          <w:p w:rsidR="00BE46B9" w:rsidRPr="00BB196D" w:rsidRDefault="00BE46B9" w:rsidP="005768CE">
            <w:pPr>
              <w:jc w:val="both"/>
              <w:rPr>
                <w:rFonts w:ascii="Times New Roman" w:hAnsi="Times New Roman" w:cs="Times New Roman"/>
                <w:sz w:val="20"/>
                <w:szCs w:val="24"/>
              </w:rPr>
            </w:pPr>
            <w:r>
              <w:rPr>
                <w:rFonts w:ascii="Times New Roman" w:hAnsi="Times New Roman" w:cs="Times New Roman"/>
                <w:sz w:val="20"/>
                <w:szCs w:val="24"/>
              </w:rPr>
              <w:t>Make changes in existing machinery</w:t>
            </w:r>
          </w:p>
        </w:tc>
        <w:tc>
          <w:tcPr>
            <w:tcW w:w="2482" w:type="dxa"/>
            <w:tcBorders>
              <w:top w:val="nil"/>
              <w:left w:val="nil"/>
              <w:bottom w:val="nil"/>
              <w:right w:val="nil"/>
            </w:tcBorders>
          </w:tcPr>
          <w:p w:rsidR="00BE46B9" w:rsidRPr="00BB196D" w:rsidRDefault="00BE46B9" w:rsidP="005768CE">
            <w:pPr>
              <w:jc w:val="center"/>
              <w:rPr>
                <w:rFonts w:ascii="Times New Roman" w:hAnsi="Times New Roman" w:cs="Times New Roman"/>
                <w:sz w:val="20"/>
                <w:szCs w:val="24"/>
              </w:rPr>
            </w:pPr>
            <w:r w:rsidRPr="00BB196D">
              <w:rPr>
                <w:rFonts w:ascii="Times New Roman" w:hAnsi="Times New Roman" w:cs="Times New Roman"/>
                <w:sz w:val="20"/>
                <w:szCs w:val="24"/>
              </w:rPr>
              <w:t>F</w:t>
            </w:r>
          </w:p>
        </w:tc>
        <w:tc>
          <w:tcPr>
            <w:tcW w:w="968" w:type="dxa"/>
            <w:tcBorders>
              <w:top w:val="nil"/>
              <w:left w:val="nil"/>
              <w:bottom w:val="nil"/>
              <w:right w:val="nil"/>
            </w:tcBorders>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5</w:t>
            </w:r>
          </w:p>
        </w:tc>
        <w:tc>
          <w:tcPr>
            <w:tcW w:w="819" w:type="dxa"/>
            <w:tcBorders>
              <w:top w:val="nil"/>
              <w:left w:val="nil"/>
              <w:bottom w:val="nil"/>
              <w:right w:val="nil"/>
            </w:tcBorders>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9</w:t>
            </w:r>
          </w:p>
        </w:tc>
        <w:tc>
          <w:tcPr>
            <w:tcW w:w="819" w:type="dxa"/>
            <w:tcBorders>
              <w:top w:val="nil"/>
              <w:left w:val="nil"/>
              <w:bottom w:val="nil"/>
              <w:right w:val="nil"/>
            </w:tcBorders>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14</w:t>
            </w:r>
          </w:p>
        </w:tc>
      </w:tr>
      <w:tr w:rsidR="00BE46B9" w:rsidRPr="00BB196D" w:rsidTr="005768CE">
        <w:trPr>
          <w:jc w:val="center"/>
        </w:trPr>
        <w:tc>
          <w:tcPr>
            <w:tcW w:w="1180" w:type="dxa"/>
            <w:tcBorders>
              <w:top w:val="nil"/>
              <w:left w:val="nil"/>
              <w:bottom w:val="nil"/>
              <w:right w:val="nil"/>
            </w:tcBorders>
          </w:tcPr>
          <w:p w:rsidR="00BE46B9" w:rsidRPr="00BB196D" w:rsidRDefault="00BE46B9" w:rsidP="005768CE">
            <w:pPr>
              <w:jc w:val="center"/>
              <w:rPr>
                <w:rFonts w:ascii="Times New Roman" w:hAnsi="Times New Roman" w:cs="Times New Roman"/>
                <w:sz w:val="20"/>
                <w:szCs w:val="24"/>
              </w:rPr>
            </w:pPr>
            <w:r w:rsidRPr="00BB196D">
              <w:rPr>
                <w:rFonts w:ascii="Times New Roman" w:hAnsi="Times New Roman" w:cs="Times New Roman"/>
                <w:sz w:val="20"/>
                <w:szCs w:val="24"/>
              </w:rPr>
              <w:t>H</w:t>
            </w:r>
          </w:p>
        </w:tc>
        <w:tc>
          <w:tcPr>
            <w:tcW w:w="3018" w:type="dxa"/>
            <w:tcBorders>
              <w:top w:val="nil"/>
              <w:left w:val="nil"/>
              <w:bottom w:val="nil"/>
              <w:right w:val="nil"/>
            </w:tcBorders>
          </w:tcPr>
          <w:p w:rsidR="00BE46B9" w:rsidRPr="00BB196D" w:rsidRDefault="00BE46B9" w:rsidP="005768CE">
            <w:pPr>
              <w:jc w:val="both"/>
              <w:rPr>
                <w:rFonts w:ascii="Times New Roman" w:hAnsi="Times New Roman" w:cs="Times New Roman"/>
                <w:sz w:val="20"/>
                <w:szCs w:val="24"/>
              </w:rPr>
            </w:pPr>
            <w:r>
              <w:rPr>
                <w:rFonts w:ascii="Times New Roman" w:hAnsi="Times New Roman" w:cs="Times New Roman"/>
                <w:sz w:val="20"/>
                <w:szCs w:val="24"/>
              </w:rPr>
              <w:t>Train new employee</w:t>
            </w:r>
          </w:p>
        </w:tc>
        <w:tc>
          <w:tcPr>
            <w:tcW w:w="2482" w:type="dxa"/>
            <w:tcBorders>
              <w:top w:val="nil"/>
              <w:left w:val="nil"/>
              <w:bottom w:val="nil"/>
              <w:right w:val="nil"/>
            </w:tcBorders>
          </w:tcPr>
          <w:p w:rsidR="00BE46B9" w:rsidRPr="00BB196D" w:rsidRDefault="00BE46B9" w:rsidP="005768CE">
            <w:pPr>
              <w:jc w:val="center"/>
              <w:rPr>
                <w:rFonts w:ascii="Times New Roman" w:hAnsi="Times New Roman" w:cs="Times New Roman"/>
                <w:sz w:val="20"/>
                <w:szCs w:val="24"/>
              </w:rPr>
            </w:pPr>
            <w:r w:rsidRPr="00BB196D">
              <w:rPr>
                <w:rFonts w:ascii="Times New Roman" w:hAnsi="Times New Roman" w:cs="Times New Roman"/>
                <w:sz w:val="20"/>
                <w:szCs w:val="24"/>
              </w:rPr>
              <w:t>F</w:t>
            </w:r>
          </w:p>
        </w:tc>
        <w:tc>
          <w:tcPr>
            <w:tcW w:w="968" w:type="dxa"/>
            <w:tcBorders>
              <w:top w:val="nil"/>
              <w:left w:val="nil"/>
              <w:bottom w:val="nil"/>
              <w:right w:val="nil"/>
            </w:tcBorders>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2</w:t>
            </w:r>
          </w:p>
        </w:tc>
        <w:tc>
          <w:tcPr>
            <w:tcW w:w="819" w:type="dxa"/>
            <w:tcBorders>
              <w:top w:val="nil"/>
              <w:left w:val="nil"/>
              <w:bottom w:val="nil"/>
              <w:right w:val="nil"/>
            </w:tcBorders>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3</w:t>
            </w:r>
          </w:p>
        </w:tc>
        <w:tc>
          <w:tcPr>
            <w:tcW w:w="819" w:type="dxa"/>
            <w:tcBorders>
              <w:top w:val="nil"/>
              <w:left w:val="nil"/>
              <w:bottom w:val="nil"/>
              <w:right w:val="nil"/>
            </w:tcBorders>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7</w:t>
            </w:r>
          </w:p>
        </w:tc>
      </w:tr>
      <w:tr w:rsidR="00BE46B9" w:rsidRPr="00BB196D" w:rsidTr="005768CE">
        <w:trPr>
          <w:jc w:val="center"/>
        </w:trPr>
        <w:tc>
          <w:tcPr>
            <w:tcW w:w="1180" w:type="dxa"/>
            <w:tcBorders>
              <w:top w:val="nil"/>
              <w:left w:val="nil"/>
              <w:bottom w:val="nil"/>
              <w:right w:val="nil"/>
            </w:tcBorders>
          </w:tcPr>
          <w:p w:rsidR="00BE46B9" w:rsidRPr="00BB196D" w:rsidRDefault="00BE46B9" w:rsidP="005768CE">
            <w:pPr>
              <w:jc w:val="center"/>
              <w:rPr>
                <w:rFonts w:ascii="Times New Roman" w:hAnsi="Times New Roman" w:cs="Times New Roman"/>
                <w:sz w:val="20"/>
                <w:szCs w:val="24"/>
              </w:rPr>
            </w:pPr>
            <w:r w:rsidRPr="00BB196D">
              <w:rPr>
                <w:rFonts w:ascii="Times New Roman" w:hAnsi="Times New Roman" w:cs="Times New Roman"/>
                <w:sz w:val="20"/>
                <w:szCs w:val="24"/>
              </w:rPr>
              <w:t>I</w:t>
            </w:r>
          </w:p>
        </w:tc>
        <w:tc>
          <w:tcPr>
            <w:tcW w:w="3018" w:type="dxa"/>
            <w:tcBorders>
              <w:top w:val="nil"/>
              <w:left w:val="nil"/>
              <w:bottom w:val="nil"/>
              <w:right w:val="nil"/>
            </w:tcBorders>
          </w:tcPr>
          <w:p w:rsidR="00BE46B9" w:rsidRPr="00BB196D" w:rsidRDefault="00BE46B9" w:rsidP="005768CE">
            <w:pPr>
              <w:jc w:val="both"/>
              <w:rPr>
                <w:rFonts w:ascii="Times New Roman" w:hAnsi="Times New Roman" w:cs="Times New Roman"/>
                <w:sz w:val="20"/>
                <w:szCs w:val="24"/>
              </w:rPr>
            </w:pPr>
            <w:r>
              <w:rPr>
                <w:rFonts w:ascii="Times New Roman" w:hAnsi="Times New Roman" w:cs="Times New Roman"/>
                <w:sz w:val="20"/>
                <w:szCs w:val="24"/>
              </w:rPr>
              <w:t>Install new machinery</w:t>
            </w:r>
          </w:p>
        </w:tc>
        <w:tc>
          <w:tcPr>
            <w:tcW w:w="2482" w:type="dxa"/>
            <w:tcBorders>
              <w:top w:val="nil"/>
              <w:left w:val="nil"/>
              <w:bottom w:val="nil"/>
              <w:right w:val="nil"/>
            </w:tcBorders>
          </w:tcPr>
          <w:p w:rsidR="00BE46B9" w:rsidRPr="00BB196D" w:rsidRDefault="00BE46B9" w:rsidP="005768CE">
            <w:pPr>
              <w:jc w:val="center"/>
              <w:rPr>
                <w:rFonts w:ascii="Times New Roman" w:hAnsi="Times New Roman" w:cs="Times New Roman"/>
                <w:sz w:val="20"/>
                <w:szCs w:val="24"/>
              </w:rPr>
            </w:pPr>
            <w:r w:rsidRPr="00BB196D">
              <w:rPr>
                <w:rFonts w:ascii="Times New Roman" w:hAnsi="Times New Roman" w:cs="Times New Roman"/>
                <w:sz w:val="20"/>
                <w:szCs w:val="24"/>
              </w:rPr>
              <w:t>H</w:t>
            </w:r>
          </w:p>
        </w:tc>
        <w:tc>
          <w:tcPr>
            <w:tcW w:w="968" w:type="dxa"/>
            <w:tcBorders>
              <w:top w:val="nil"/>
              <w:left w:val="nil"/>
              <w:bottom w:val="nil"/>
              <w:right w:val="nil"/>
            </w:tcBorders>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1</w:t>
            </w:r>
          </w:p>
        </w:tc>
        <w:tc>
          <w:tcPr>
            <w:tcW w:w="819" w:type="dxa"/>
            <w:tcBorders>
              <w:top w:val="nil"/>
              <w:left w:val="nil"/>
              <w:bottom w:val="nil"/>
              <w:right w:val="nil"/>
            </w:tcBorders>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4</w:t>
            </w:r>
          </w:p>
        </w:tc>
        <w:tc>
          <w:tcPr>
            <w:tcW w:w="819" w:type="dxa"/>
            <w:tcBorders>
              <w:top w:val="nil"/>
              <w:left w:val="nil"/>
              <w:bottom w:val="nil"/>
              <w:right w:val="nil"/>
            </w:tcBorders>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6</w:t>
            </w:r>
          </w:p>
        </w:tc>
      </w:tr>
      <w:tr w:rsidR="00BE46B9" w:rsidRPr="00BB196D" w:rsidTr="005768CE">
        <w:trPr>
          <w:jc w:val="center"/>
        </w:trPr>
        <w:tc>
          <w:tcPr>
            <w:tcW w:w="1180" w:type="dxa"/>
            <w:tcBorders>
              <w:top w:val="nil"/>
              <w:left w:val="nil"/>
              <w:bottom w:val="nil"/>
              <w:right w:val="nil"/>
            </w:tcBorders>
          </w:tcPr>
          <w:p w:rsidR="00BE46B9" w:rsidRPr="00BB196D" w:rsidRDefault="00BE46B9" w:rsidP="005768CE">
            <w:pPr>
              <w:jc w:val="center"/>
              <w:rPr>
                <w:rFonts w:ascii="Times New Roman" w:hAnsi="Times New Roman" w:cs="Times New Roman"/>
                <w:sz w:val="20"/>
                <w:szCs w:val="24"/>
              </w:rPr>
            </w:pPr>
            <w:r w:rsidRPr="00BB196D">
              <w:rPr>
                <w:rFonts w:ascii="Times New Roman" w:hAnsi="Times New Roman" w:cs="Times New Roman"/>
                <w:sz w:val="20"/>
                <w:szCs w:val="24"/>
              </w:rPr>
              <w:t>J</w:t>
            </w:r>
          </w:p>
        </w:tc>
        <w:tc>
          <w:tcPr>
            <w:tcW w:w="3018" w:type="dxa"/>
            <w:tcBorders>
              <w:top w:val="nil"/>
              <w:left w:val="nil"/>
              <w:bottom w:val="nil"/>
              <w:right w:val="nil"/>
            </w:tcBorders>
          </w:tcPr>
          <w:p w:rsidR="00BE46B9" w:rsidRPr="00BB196D" w:rsidRDefault="00BE46B9" w:rsidP="005768CE">
            <w:pPr>
              <w:jc w:val="both"/>
              <w:rPr>
                <w:rFonts w:ascii="Times New Roman" w:hAnsi="Times New Roman" w:cs="Times New Roman"/>
                <w:sz w:val="20"/>
                <w:szCs w:val="24"/>
              </w:rPr>
            </w:pPr>
            <w:r>
              <w:rPr>
                <w:rFonts w:ascii="Times New Roman" w:hAnsi="Times New Roman" w:cs="Times New Roman"/>
                <w:sz w:val="20"/>
                <w:szCs w:val="24"/>
              </w:rPr>
              <w:t>Relocate new machinery</w:t>
            </w:r>
          </w:p>
        </w:tc>
        <w:tc>
          <w:tcPr>
            <w:tcW w:w="2482" w:type="dxa"/>
            <w:tcBorders>
              <w:top w:val="nil"/>
              <w:left w:val="nil"/>
              <w:bottom w:val="nil"/>
              <w:right w:val="nil"/>
            </w:tcBorders>
          </w:tcPr>
          <w:p w:rsidR="00BE46B9" w:rsidRPr="00BB196D" w:rsidRDefault="00BE46B9" w:rsidP="005768CE">
            <w:pPr>
              <w:jc w:val="center"/>
              <w:rPr>
                <w:rFonts w:ascii="Times New Roman" w:hAnsi="Times New Roman" w:cs="Times New Roman"/>
                <w:sz w:val="20"/>
                <w:szCs w:val="24"/>
              </w:rPr>
            </w:pPr>
            <w:r w:rsidRPr="00BB196D">
              <w:rPr>
                <w:rFonts w:ascii="Times New Roman" w:hAnsi="Times New Roman" w:cs="Times New Roman"/>
                <w:sz w:val="20"/>
                <w:szCs w:val="24"/>
              </w:rPr>
              <w:t>I</w:t>
            </w:r>
          </w:p>
        </w:tc>
        <w:tc>
          <w:tcPr>
            <w:tcW w:w="968" w:type="dxa"/>
            <w:tcBorders>
              <w:top w:val="nil"/>
              <w:left w:val="nil"/>
              <w:bottom w:val="nil"/>
              <w:right w:val="nil"/>
            </w:tcBorders>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2</w:t>
            </w:r>
          </w:p>
        </w:tc>
        <w:tc>
          <w:tcPr>
            <w:tcW w:w="819" w:type="dxa"/>
            <w:tcBorders>
              <w:top w:val="nil"/>
              <w:left w:val="nil"/>
              <w:bottom w:val="nil"/>
              <w:right w:val="nil"/>
            </w:tcBorders>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5</w:t>
            </w:r>
          </w:p>
        </w:tc>
        <w:tc>
          <w:tcPr>
            <w:tcW w:w="819" w:type="dxa"/>
            <w:tcBorders>
              <w:top w:val="nil"/>
              <w:left w:val="nil"/>
              <w:bottom w:val="nil"/>
              <w:right w:val="nil"/>
            </w:tcBorders>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10</w:t>
            </w:r>
          </w:p>
        </w:tc>
      </w:tr>
      <w:tr w:rsidR="00BE46B9" w:rsidRPr="00BB196D" w:rsidTr="005768CE">
        <w:trPr>
          <w:jc w:val="center"/>
        </w:trPr>
        <w:tc>
          <w:tcPr>
            <w:tcW w:w="1180" w:type="dxa"/>
            <w:tcBorders>
              <w:top w:val="nil"/>
              <w:left w:val="nil"/>
              <w:bottom w:val="single" w:sz="4" w:space="0" w:color="auto"/>
              <w:right w:val="nil"/>
            </w:tcBorders>
          </w:tcPr>
          <w:p w:rsidR="00BE46B9" w:rsidRPr="00BB196D" w:rsidRDefault="00BE46B9" w:rsidP="005768CE">
            <w:pPr>
              <w:jc w:val="center"/>
              <w:rPr>
                <w:rFonts w:ascii="Times New Roman" w:hAnsi="Times New Roman" w:cs="Times New Roman"/>
                <w:sz w:val="20"/>
                <w:szCs w:val="24"/>
              </w:rPr>
            </w:pPr>
            <w:r w:rsidRPr="00BB196D">
              <w:rPr>
                <w:rFonts w:ascii="Times New Roman" w:hAnsi="Times New Roman" w:cs="Times New Roman"/>
                <w:sz w:val="20"/>
                <w:szCs w:val="24"/>
              </w:rPr>
              <w:t>K</w:t>
            </w:r>
          </w:p>
        </w:tc>
        <w:tc>
          <w:tcPr>
            <w:tcW w:w="3018" w:type="dxa"/>
            <w:tcBorders>
              <w:top w:val="nil"/>
              <w:left w:val="nil"/>
              <w:bottom w:val="single" w:sz="4" w:space="0" w:color="auto"/>
              <w:right w:val="nil"/>
            </w:tcBorders>
          </w:tcPr>
          <w:p w:rsidR="00BE46B9" w:rsidRPr="00BB196D" w:rsidRDefault="00BE46B9" w:rsidP="005768CE">
            <w:pPr>
              <w:jc w:val="both"/>
              <w:rPr>
                <w:rFonts w:ascii="Times New Roman" w:hAnsi="Times New Roman" w:cs="Times New Roman"/>
                <w:sz w:val="20"/>
                <w:szCs w:val="24"/>
              </w:rPr>
            </w:pPr>
            <w:r>
              <w:rPr>
                <w:rFonts w:ascii="Times New Roman" w:hAnsi="Times New Roman" w:cs="Times New Roman"/>
                <w:sz w:val="20"/>
                <w:szCs w:val="24"/>
              </w:rPr>
              <w:t>Conduct employee safety orientation</w:t>
            </w:r>
          </w:p>
        </w:tc>
        <w:tc>
          <w:tcPr>
            <w:tcW w:w="2482" w:type="dxa"/>
            <w:tcBorders>
              <w:top w:val="nil"/>
              <w:left w:val="nil"/>
              <w:bottom w:val="single" w:sz="4" w:space="0" w:color="auto"/>
              <w:right w:val="nil"/>
            </w:tcBorders>
          </w:tcPr>
          <w:p w:rsidR="00BE46B9" w:rsidRPr="00BB196D" w:rsidRDefault="00BE46B9" w:rsidP="005768CE">
            <w:pPr>
              <w:jc w:val="center"/>
              <w:rPr>
                <w:rFonts w:ascii="Times New Roman" w:hAnsi="Times New Roman" w:cs="Times New Roman"/>
                <w:sz w:val="20"/>
                <w:szCs w:val="24"/>
              </w:rPr>
            </w:pPr>
            <w:r w:rsidRPr="00BB196D">
              <w:rPr>
                <w:rFonts w:ascii="Times New Roman" w:hAnsi="Times New Roman" w:cs="Times New Roman"/>
                <w:sz w:val="20"/>
                <w:szCs w:val="24"/>
              </w:rPr>
              <w:t>D, E, G, J</w:t>
            </w:r>
          </w:p>
        </w:tc>
        <w:tc>
          <w:tcPr>
            <w:tcW w:w="968" w:type="dxa"/>
            <w:tcBorders>
              <w:top w:val="nil"/>
              <w:left w:val="nil"/>
              <w:bottom w:val="single" w:sz="4" w:space="0" w:color="auto"/>
              <w:right w:val="nil"/>
            </w:tcBorders>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2</w:t>
            </w:r>
          </w:p>
        </w:tc>
        <w:tc>
          <w:tcPr>
            <w:tcW w:w="819" w:type="dxa"/>
            <w:tcBorders>
              <w:top w:val="nil"/>
              <w:left w:val="nil"/>
              <w:bottom w:val="single" w:sz="4" w:space="0" w:color="auto"/>
              <w:right w:val="nil"/>
            </w:tcBorders>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2</w:t>
            </w:r>
          </w:p>
        </w:tc>
        <w:tc>
          <w:tcPr>
            <w:tcW w:w="819" w:type="dxa"/>
            <w:tcBorders>
              <w:top w:val="nil"/>
              <w:left w:val="nil"/>
              <w:bottom w:val="single" w:sz="4" w:space="0" w:color="auto"/>
              <w:right w:val="nil"/>
            </w:tcBorders>
          </w:tcPr>
          <w:p w:rsidR="00BE46B9" w:rsidRPr="00BB196D" w:rsidRDefault="00BE46B9" w:rsidP="005768CE">
            <w:pPr>
              <w:jc w:val="center"/>
              <w:rPr>
                <w:rFonts w:ascii="Times New Roman" w:hAnsi="Times New Roman" w:cs="Times New Roman"/>
                <w:sz w:val="20"/>
                <w:szCs w:val="24"/>
              </w:rPr>
            </w:pPr>
            <w:r>
              <w:rPr>
                <w:rFonts w:ascii="Times New Roman" w:hAnsi="Times New Roman" w:cs="Times New Roman"/>
                <w:sz w:val="20"/>
                <w:szCs w:val="24"/>
              </w:rPr>
              <w:t>2</w:t>
            </w:r>
          </w:p>
        </w:tc>
      </w:tr>
    </w:tbl>
    <w:p w:rsidR="00F92970" w:rsidRDefault="00F92970" w:rsidP="00DC507C">
      <w:pPr>
        <w:ind w:left="426" w:hanging="426"/>
        <w:jc w:val="both"/>
        <w:rPr>
          <w:rFonts w:ascii="Times New Roman" w:hAnsi="Times New Roman" w:cs="Times New Roman"/>
          <w:sz w:val="20"/>
          <w:szCs w:val="24"/>
        </w:rPr>
      </w:pPr>
    </w:p>
    <w:p w:rsidR="00F92970" w:rsidRDefault="00F92970" w:rsidP="00DC507C">
      <w:pPr>
        <w:ind w:left="426" w:hanging="426"/>
        <w:jc w:val="both"/>
        <w:rPr>
          <w:rFonts w:ascii="Times New Roman" w:hAnsi="Times New Roman" w:cs="Times New Roman"/>
          <w:sz w:val="20"/>
          <w:szCs w:val="24"/>
        </w:rPr>
      </w:pPr>
    </w:p>
    <w:p w:rsidR="00F92970" w:rsidRDefault="00F92970" w:rsidP="00DC507C">
      <w:pPr>
        <w:ind w:left="426" w:hanging="426"/>
        <w:jc w:val="both"/>
        <w:rPr>
          <w:rFonts w:ascii="Times New Roman" w:hAnsi="Times New Roman" w:cs="Times New Roman"/>
          <w:sz w:val="20"/>
          <w:szCs w:val="24"/>
        </w:rPr>
      </w:pPr>
    </w:p>
    <w:p w:rsidR="00F92970" w:rsidRPr="00A02617" w:rsidRDefault="00F92970" w:rsidP="00DC507C">
      <w:pPr>
        <w:ind w:left="426" w:hanging="426"/>
        <w:jc w:val="both"/>
        <w:rPr>
          <w:rFonts w:ascii="Times New Roman" w:hAnsi="Times New Roman" w:cs="Times New Roman"/>
          <w:sz w:val="20"/>
          <w:szCs w:val="24"/>
        </w:rPr>
      </w:pPr>
    </w:p>
    <w:p w:rsidR="00E172E6" w:rsidRPr="00C86C85" w:rsidRDefault="00F92970" w:rsidP="00DC507C">
      <w:pPr>
        <w:ind w:left="426" w:hanging="426"/>
        <w:jc w:val="both"/>
        <w:rPr>
          <w:rFonts w:ascii="Times New Roman" w:hAnsi="Times New Roman" w:cs="Times New Roman"/>
          <w:szCs w:val="24"/>
        </w:rPr>
      </w:pPr>
      <w:r>
        <w:rPr>
          <w:rFonts w:ascii="Times New Roman" w:hAnsi="Times New Roman" w:cs="Times New Roman"/>
          <w:noProof/>
          <w:szCs w:val="24"/>
          <w:lang w:eastAsia="en-IN"/>
        </w:rPr>
        <w:drawing>
          <wp:inline distT="0" distB="0" distL="0" distR="0">
            <wp:extent cx="5759450" cy="3838816"/>
            <wp:effectExtent l="0" t="0" r="0" b="9525"/>
            <wp:docPr id="1" name="Picture 1" descr="H:\Project Management 2022\Session 16 risk managment 2022\Session - 14 Project simulation\data for simulation.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Project Management 2022\Session 16 risk managment 2022\Session - 14 Project simulation\data for simulation.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59450" cy="3838816"/>
                    </a:xfrm>
                    <a:prstGeom prst="rect">
                      <a:avLst/>
                    </a:prstGeom>
                    <a:noFill/>
                    <a:ln>
                      <a:noFill/>
                    </a:ln>
                  </pic:spPr>
                </pic:pic>
              </a:graphicData>
            </a:graphic>
          </wp:inline>
        </w:drawing>
      </w:r>
    </w:p>
    <w:sectPr w:rsidR="00E172E6" w:rsidRPr="00C86C85" w:rsidSect="006149C1">
      <w:pgSz w:w="11906" w:h="16838"/>
      <w:pgMar w:top="851"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B154EA"/>
    <w:multiLevelType w:val="hybridMultilevel"/>
    <w:tmpl w:val="B67C2472"/>
    <w:lvl w:ilvl="0" w:tplc="AE324D1A">
      <w:start w:val="1"/>
      <w:numFmt w:val="decimal"/>
      <w:lvlText w:val="%1."/>
      <w:lvlJc w:val="left"/>
      <w:pPr>
        <w:tabs>
          <w:tab w:val="num" w:pos="720"/>
        </w:tabs>
        <w:ind w:left="720" w:hanging="360"/>
      </w:pPr>
    </w:lvl>
    <w:lvl w:ilvl="1" w:tplc="75A26672" w:tentative="1">
      <w:start w:val="1"/>
      <w:numFmt w:val="decimal"/>
      <w:lvlText w:val="%2."/>
      <w:lvlJc w:val="left"/>
      <w:pPr>
        <w:tabs>
          <w:tab w:val="num" w:pos="1440"/>
        </w:tabs>
        <w:ind w:left="1440" w:hanging="360"/>
      </w:pPr>
    </w:lvl>
    <w:lvl w:ilvl="2" w:tplc="7B888C56" w:tentative="1">
      <w:start w:val="1"/>
      <w:numFmt w:val="decimal"/>
      <w:lvlText w:val="%3."/>
      <w:lvlJc w:val="left"/>
      <w:pPr>
        <w:tabs>
          <w:tab w:val="num" w:pos="2160"/>
        </w:tabs>
        <w:ind w:left="2160" w:hanging="360"/>
      </w:pPr>
    </w:lvl>
    <w:lvl w:ilvl="3" w:tplc="3CF29706" w:tentative="1">
      <w:start w:val="1"/>
      <w:numFmt w:val="decimal"/>
      <w:lvlText w:val="%4."/>
      <w:lvlJc w:val="left"/>
      <w:pPr>
        <w:tabs>
          <w:tab w:val="num" w:pos="2880"/>
        </w:tabs>
        <w:ind w:left="2880" w:hanging="360"/>
      </w:pPr>
    </w:lvl>
    <w:lvl w:ilvl="4" w:tplc="2A902852" w:tentative="1">
      <w:start w:val="1"/>
      <w:numFmt w:val="decimal"/>
      <w:lvlText w:val="%5."/>
      <w:lvlJc w:val="left"/>
      <w:pPr>
        <w:tabs>
          <w:tab w:val="num" w:pos="3600"/>
        </w:tabs>
        <w:ind w:left="3600" w:hanging="360"/>
      </w:pPr>
    </w:lvl>
    <w:lvl w:ilvl="5" w:tplc="4EFCB02C" w:tentative="1">
      <w:start w:val="1"/>
      <w:numFmt w:val="decimal"/>
      <w:lvlText w:val="%6."/>
      <w:lvlJc w:val="left"/>
      <w:pPr>
        <w:tabs>
          <w:tab w:val="num" w:pos="4320"/>
        </w:tabs>
        <w:ind w:left="4320" w:hanging="360"/>
      </w:pPr>
    </w:lvl>
    <w:lvl w:ilvl="6" w:tplc="0B808610" w:tentative="1">
      <w:start w:val="1"/>
      <w:numFmt w:val="decimal"/>
      <w:lvlText w:val="%7."/>
      <w:lvlJc w:val="left"/>
      <w:pPr>
        <w:tabs>
          <w:tab w:val="num" w:pos="5040"/>
        </w:tabs>
        <w:ind w:left="5040" w:hanging="360"/>
      </w:pPr>
    </w:lvl>
    <w:lvl w:ilvl="7" w:tplc="89340530" w:tentative="1">
      <w:start w:val="1"/>
      <w:numFmt w:val="decimal"/>
      <w:lvlText w:val="%8."/>
      <w:lvlJc w:val="left"/>
      <w:pPr>
        <w:tabs>
          <w:tab w:val="num" w:pos="5760"/>
        </w:tabs>
        <w:ind w:left="5760" w:hanging="360"/>
      </w:pPr>
    </w:lvl>
    <w:lvl w:ilvl="8" w:tplc="610ECF54"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zC3NDcxNbQ0Mzc2MrNQ0lEKTi0uzszPAykwrQUAhdgb7SwAAAA="/>
  </w:docVars>
  <w:rsids>
    <w:rsidRoot w:val="00426123"/>
    <w:rsid w:val="000037B9"/>
    <w:rsid w:val="00076268"/>
    <w:rsid w:val="00110CF8"/>
    <w:rsid w:val="00115E47"/>
    <w:rsid w:val="00141FF7"/>
    <w:rsid w:val="001C4F98"/>
    <w:rsid w:val="001D3138"/>
    <w:rsid w:val="00273CE4"/>
    <w:rsid w:val="00285CF3"/>
    <w:rsid w:val="002D483E"/>
    <w:rsid w:val="003D773E"/>
    <w:rsid w:val="00426123"/>
    <w:rsid w:val="00484D96"/>
    <w:rsid w:val="00490EC2"/>
    <w:rsid w:val="004D5A4D"/>
    <w:rsid w:val="00500E6B"/>
    <w:rsid w:val="005263B8"/>
    <w:rsid w:val="00572535"/>
    <w:rsid w:val="005D13B9"/>
    <w:rsid w:val="006149C1"/>
    <w:rsid w:val="0066142F"/>
    <w:rsid w:val="00665129"/>
    <w:rsid w:val="006651FC"/>
    <w:rsid w:val="0067167D"/>
    <w:rsid w:val="007203AC"/>
    <w:rsid w:val="007241ED"/>
    <w:rsid w:val="00766E48"/>
    <w:rsid w:val="00843996"/>
    <w:rsid w:val="00856E5D"/>
    <w:rsid w:val="00864CBC"/>
    <w:rsid w:val="00895EEE"/>
    <w:rsid w:val="008B06DD"/>
    <w:rsid w:val="0093535C"/>
    <w:rsid w:val="0098413E"/>
    <w:rsid w:val="009F7B24"/>
    <w:rsid w:val="00A02617"/>
    <w:rsid w:val="00AF1921"/>
    <w:rsid w:val="00B517BE"/>
    <w:rsid w:val="00BB196D"/>
    <w:rsid w:val="00BE3A09"/>
    <w:rsid w:val="00BE46B9"/>
    <w:rsid w:val="00C03C26"/>
    <w:rsid w:val="00C42C1A"/>
    <w:rsid w:val="00C86C85"/>
    <w:rsid w:val="00D27F11"/>
    <w:rsid w:val="00D575FE"/>
    <w:rsid w:val="00D9175F"/>
    <w:rsid w:val="00DC507C"/>
    <w:rsid w:val="00DC6DDE"/>
    <w:rsid w:val="00E110A6"/>
    <w:rsid w:val="00E172E6"/>
    <w:rsid w:val="00EA4859"/>
    <w:rsid w:val="00F4027B"/>
    <w:rsid w:val="00F47403"/>
    <w:rsid w:val="00F92970"/>
    <w:rsid w:val="00FA773E"/>
    <w:rsid w:val="00FC1C1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424E153-48E0-4154-A83A-A385DDF340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9175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261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00E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00E6B"/>
    <w:rPr>
      <w:rFonts w:ascii="Tahoma" w:hAnsi="Tahoma" w:cs="Tahoma"/>
      <w:sz w:val="16"/>
      <w:szCs w:val="16"/>
    </w:rPr>
  </w:style>
  <w:style w:type="paragraph" w:styleId="NormalWeb">
    <w:name w:val="Normal (Web)"/>
    <w:basedOn w:val="Normal"/>
    <w:uiPriority w:val="99"/>
    <w:unhideWhenUsed/>
    <w:rsid w:val="00C03C26"/>
    <w:pPr>
      <w:spacing w:before="100" w:beforeAutospacing="1" w:after="100" w:afterAutospacing="1" w:line="240" w:lineRule="auto"/>
    </w:pPr>
    <w:rPr>
      <w:rFonts w:ascii="Times New Roman" w:eastAsiaTheme="minorEastAsia" w:hAnsi="Times New Roman" w:cs="Times New Roman"/>
      <w:sz w:val="24"/>
      <w:szCs w:val="24"/>
      <w:lang w:eastAsia="en-IN"/>
    </w:rPr>
  </w:style>
  <w:style w:type="paragraph" w:styleId="ListParagraph">
    <w:name w:val="List Paragraph"/>
    <w:basedOn w:val="Normal"/>
    <w:uiPriority w:val="34"/>
    <w:qFormat/>
    <w:rsid w:val="00BB196D"/>
    <w:pPr>
      <w:spacing w:after="0" w:line="240" w:lineRule="auto"/>
      <w:ind w:left="720"/>
      <w:contextualSpacing/>
    </w:pPr>
    <w:rPr>
      <w:rFonts w:ascii="Times New Roman" w:eastAsia="Times New Roman" w:hAnsi="Times New Roman" w:cs="Times New Roman"/>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3798468">
      <w:bodyDiv w:val="1"/>
      <w:marLeft w:val="0"/>
      <w:marRight w:val="0"/>
      <w:marTop w:val="0"/>
      <w:marBottom w:val="0"/>
      <w:divBdr>
        <w:top w:val="none" w:sz="0" w:space="0" w:color="auto"/>
        <w:left w:val="none" w:sz="0" w:space="0" w:color="auto"/>
        <w:bottom w:val="none" w:sz="0" w:space="0" w:color="auto"/>
        <w:right w:val="none" w:sz="0" w:space="0" w:color="auto"/>
      </w:divBdr>
      <w:divsChild>
        <w:div w:id="977995309">
          <w:marLeft w:val="821"/>
          <w:marRight w:val="0"/>
          <w:marTop w:val="0"/>
          <w:marBottom w:val="0"/>
          <w:divBdr>
            <w:top w:val="none" w:sz="0" w:space="0" w:color="auto"/>
            <w:left w:val="none" w:sz="0" w:space="0" w:color="auto"/>
            <w:bottom w:val="none" w:sz="0" w:space="0" w:color="auto"/>
            <w:right w:val="none" w:sz="0" w:space="0" w:color="auto"/>
          </w:divBdr>
        </w:div>
        <w:div w:id="267007304">
          <w:marLeft w:val="821"/>
          <w:marRight w:val="0"/>
          <w:marTop w:val="0"/>
          <w:marBottom w:val="0"/>
          <w:divBdr>
            <w:top w:val="none" w:sz="0" w:space="0" w:color="auto"/>
            <w:left w:val="none" w:sz="0" w:space="0" w:color="auto"/>
            <w:bottom w:val="none" w:sz="0" w:space="0" w:color="auto"/>
            <w:right w:val="none" w:sz="0" w:space="0" w:color="auto"/>
          </w:divBdr>
        </w:div>
        <w:div w:id="1882084184">
          <w:marLeft w:val="821"/>
          <w:marRight w:val="0"/>
          <w:marTop w:val="0"/>
          <w:marBottom w:val="0"/>
          <w:divBdr>
            <w:top w:val="none" w:sz="0" w:space="0" w:color="auto"/>
            <w:left w:val="none" w:sz="0" w:space="0" w:color="auto"/>
            <w:bottom w:val="none" w:sz="0" w:space="0" w:color="auto"/>
            <w:right w:val="none" w:sz="0" w:space="0" w:color="auto"/>
          </w:divBdr>
        </w:div>
        <w:div w:id="1837185436">
          <w:marLeft w:val="821"/>
          <w:marRight w:val="0"/>
          <w:marTop w:val="0"/>
          <w:marBottom w:val="0"/>
          <w:divBdr>
            <w:top w:val="none" w:sz="0" w:space="0" w:color="auto"/>
            <w:left w:val="none" w:sz="0" w:space="0" w:color="auto"/>
            <w:bottom w:val="none" w:sz="0" w:space="0" w:color="auto"/>
            <w:right w:val="none" w:sz="0" w:space="0" w:color="auto"/>
          </w:divBdr>
        </w:div>
        <w:div w:id="723676324">
          <w:marLeft w:val="821"/>
          <w:marRight w:val="0"/>
          <w:marTop w:val="0"/>
          <w:marBottom w:val="0"/>
          <w:divBdr>
            <w:top w:val="none" w:sz="0" w:space="0" w:color="auto"/>
            <w:left w:val="none" w:sz="0" w:space="0" w:color="auto"/>
            <w:bottom w:val="none" w:sz="0" w:space="0" w:color="auto"/>
            <w:right w:val="none" w:sz="0" w:space="0" w:color="auto"/>
          </w:divBdr>
        </w:div>
        <w:div w:id="1064911012">
          <w:marLeft w:val="821"/>
          <w:marRight w:val="0"/>
          <w:marTop w:val="0"/>
          <w:marBottom w:val="0"/>
          <w:divBdr>
            <w:top w:val="none" w:sz="0" w:space="0" w:color="auto"/>
            <w:left w:val="none" w:sz="0" w:space="0" w:color="auto"/>
            <w:bottom w:val="none" w:sz="0" w:space="0" w:color="auto"/>
            <w:right w:val="none" w:sz="0" w:space="0" w:color="auto"/>
          </w:divBdr>
        </w:div>
        <w:div w:id="1230923415">
          <w:marLeft w:val="821"/>
          <w:marRight w:val="0"/>
          <w:marTop w:val="0"/>
          <w:marBottom w:val="0"/>
          <w:divBdr>
            <w:top w:val="none" w:sz="0" w:space="0" w:color="auto"/>
            <w:left w:val="none" w:sz="0" w:space="0" w:color="auto"/>
            <w:bottom w:val="none" w:sz="0" w:space="0" w:color="auto"/>
            <w:right w:val="none" w:sz="0" w:space="0" w:color="auto"/>
          </w:divBdr>
        </w:div>
        <w:div w:id="368727190">
          <w:marLeft w:val="821"/>
          <w:marRight w:val="0"/>
          <w:marTop w:val="0"/>
          <w:marBottom w:val="0"/>
          <w:divBdr>
            <w:top w:val="none" w:sz="0" w:space="0" w:color="auto"/>
            <w:left w:val="none" w:sz="0" w:space="0" w:color="auto"/>
            <w:bottom w:val="none" w:sz="0" w:space="0" w:color="auto"/>
            <w:right w:val="none" w:sz="0" w:space="0" w:color="auto"/>
          </w:divBdr>
        </w:div>
        <w:div w:id="1693997330">
          <w:marLeft w:val="821"/>
          <w:marRight w:val="0"/>
          <w:marTop w:val="0"/>
          <w:marBottom w:val="0"/>
          <w:divBdr>
            <w:top w:val="none" w:sz="0" w:space="0" w:color="auto"/>
            <w:left w:val="none" w:sz="0" w:space="0" w:color="auto"/>
            <w:bottom w:val="none" w:sz="0" w:space="0" w:color="auto"/>
            <w:right w:val="none" w:sz="0" w:space="0" w:color="auto"/>
          </w:divBdr>
        </w:div>
        <w:div w:id="1467964336">
          <w:marLeft w:val="821"/>
          <w:marRight w:val="0"/>
          <w:marTop w:val="0"/>
          <w:marBottom w:val="0"/>
          <w:divBdr>
            <w:top w:val="none" w:sz="0" w:space="0" w:color="auto"/>
            <w:left w:val="none" w:sz="0" w:space="0" w:color="auto"/>
            <w:bottom w:val="none" w:sz="0" w:space="0" w:color="auto"/>
            <w:right w:val="none" w:sz="0" w:space="0" w:color="auto"/>
          </w:divBdr>
        </w:div>
        <w:div w:id="186604409">
          <w:marLeft w:val="821"/>
          <w:marRight w:val="0"/>
          <w:marTop w:val="0"/>
          <w:marBottom w:val="0"/>
          <w:divBdr>
            <w:top w:val="none" w:sz="0" w:space="0" w:color="auto"/>
            <w:left w:val="none" w:sz="0" w:space="0" w:color="auto"/>
            <w:bottom w:val="none" w:sz="0" w:space="0" w:color="auto"/>
            <w:right w:val="none" w:sz="0" w:space="0" w:color="auto"/>
          </w:divBdr>
        </w:div>
        <w:div w:id="1655066861">
          <w:marLeft w:val="821"/>
          <w:marRight w:val="0"/>
          <w:marTop w:val="0"/>
          <w:marBottom w:val="0"/>
          <w:divBdr>
            <w:top w:val="none" w:sz="0" w:space="0" w:color="auto"/>
            <w:left w:val="none" w:sz="0" w:space="0" w:color="auto"/>
            <w:bottom w:val="none" w:sz="0" w:space="0" w:color="auto"/>
            <w:right w:val="none" w:sz="0" w:space="0" w:color="auto"/>
          </w:divBdr>
        </w:div>
      </w:divsChild>
    </w:div>
    <w:div w:id="1291596690">
      <w:bodyDiv w:val="1"/>
      <w:marLeft w:val="0"/>
      <w:marRight w:val="0"/>
      <w:marTop w:val="0"/>
      <w:marBottom w:val="0"/>
      <w:divBdr>
        <w:top w:val="none" w:sz="0" w:space="0" w:color="auto"/>
        <w:left w:val="none" w:sz="0" w:space="0" w:color="auto"/>
        <w:bottom w:val="none" w:sz="0" w:space="0" w:color="auto"/>
        <w:right w:val="none" w:sz="0" w:space="0" w:color="auto"/>
      </w:divBdr>
    </w:div>
    <w:div w:id="1624800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0184E3-EC02-4D30-9BEC-4A42D0A8A1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641</Words>
  <Characters>3655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119</dc:creator>
  <cp:lastModifiedBy>DELL</cp:lastModifiedBy>
  <cp:revision>2</cp:revision>
  <cp:lastPrinted>2022-10-20T06:48:00Z</cp:lastPrinted>
  <dcterms:created xsi:type="dcterms:W3CDTF">2023-01-18T04:26:00Z</dcterms:created>
  <dcterms:modified xsi:type="dcterms:W3CDTF">2023-01-18T04:26:00Z</dcterms:modified>
</cp:coreProperties>
</file>