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A6A115" w14:textId="2E62A46D" w:rsidR="00D31B43" w:rsidRDefault="00D31B43"/>
    <w:p w14:paraId="0F51469C" w14:textId="01C8FF13" w:rsidR="00D31B43" w:rsidRDefault="00D31B43" w:rsidP="00D31B43">
      <w:pPr>
        <w:jc w:val="center"/>
        <w:rPr>
          <w:rFonts w:ascii="Times New Roman" w:hAnsi="Times New Roman" w:cs="Times New Roman"/>
          <w:b/>
          <w:color w:val="404040" w:themeColor="text1" w:themeTint="BF"/>
        </w:rPr>
      </w:pPr>
      <w:r>
        <w:rPr>
          <w:noProof/>
          <w:sz w:val="20"/>
        </w:rPr>
        <w:drawing>
          <wp:inline distT="0" distB="0" distL="0" distR="0" wp14:anchorId="16EE2963" wp14:editId="49B67842">
            <wp:extent cx="3582000" cy="909256"/>
            <wp:effectExtent l="0" t="0" r="0" b="0"/>
            <wp:docPr id="3" name="Image 3" descr="A picture containing text, clipart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A picture containing text, clipart  Description automatically generated"/>
                    <pic:cNvPicPr/>
                  </pic:nvPicPr>
                  <pic:blipFill>
                    <a:blip r:embed="rId5" cstate="print"/>
                    <a:stretch>
                      <a:fillRect/>
                    </a:stretch>
                  </pic:blipFill>
                  <pic:spPr>
                    <a:xfrm>
                      <a:off x="0" y="0"/>
                      <a:ext cx="3582000" cy="909256"/>
                    </a:xfrm>
                    <a:prstGeom prst="rect">
                      <a:avLst/>
                    </a:prstGeom>
                  </pic:spPr>
                </pic:pic>
              </a:graphicData>
            </a:graphic>
          </wp:inline>
        </w:drawing>
      </w:r>
    </w:p>
    <w:p w14:paraId="21BDFC9D" w14:textId="3C0E8346" w:rsidR="00D31B43" w:rsidRDefault="00D31B43" w:rsidP="00D31B43">
      <w:pPr>
        <w:jc w:val="center"/>
        <w:rPr>
          <w:rFonts w:ascii="Times New Roman" w:hAnsi="Times New Roman" w:cs="Times New Roman"/>
          <w:b/>
          <w:color w:val="404040" w:themeColor="text1" w:themeTint="BF"/>
        </w:rPr>
      </w:pPr>
      <w:r w:rsidRPr="00D31B43">
        <w:rPr>
          <w:rFonts w:ascii="Times New Roman" w:hAnsi="Times New Roman" w:cs="Times New Roman"/>
          <w:b/>
          <w:color w:val="404040" w:themeColor="text1" w:themeTint="BF"/>
        </w:rPr>
        <w:t>Executive Certificate Program in Lean Operations Management &amp; Six Sigma</w:t>
      </w:r>
    </w:p>
    <w:p w14:paraId="41DEA9BB" w14:textId="77777777" w:rsidR="004F33BC" w:rsidRDefault="004F33BC" w:rsidP="00D31B43">
      <w:pPr>
        <w:jc w:val="center"/>
        <w:rPr>
          <w:rFonts w:ascii="Times New Roman" w:hAnsi="Times New Roman" w:cs="Times New Roman"/>
          <w:b/>
          <w:color w:val="404040" w:themeColor="text1" w:themeTint="BF"/>
        </w:rPr>
      </w:pPr>
    </w:p>
    <w:p w14:paraId="51A71582" w14:textId="77777777" w:rsidR="004F33BC" w:rsidRDefault="00D31B43" w:rsidP="004F33BC">
      <w:pPr>
        <w:pStyle w:val="BodyText"/>
        <w:spacing w:before="1"/>
        <w:ind w:left="100" w:right="122"/>
        <w:jc w:val="both"/>
      </w:pPr>
      <w:r w:rsidRPr="00D31B43">
        <w:t>This 6-month (70 hours), thoughtfully curated program is designed to enhance our understanding of ever-growing importance of Advanced operations in managing Services in the era of Service economy. In this age of digital transformation-based competition, where manufacturing excellence and product innovations are no longer the sources of long-term competitive advantage, but the transformation of service and operations processes with reducing waste and defects and adopting digital technologies. While Six Sigma focuses on reducing process variation and enhancing process control, whereas lean drives out waste (non-value added processes and procedures) and promotes work standardization and flow. Since cost of distribution and operations is a significant component of the total cost of operations, managers must understand the issues involved in reducing the input cost to support production/services and operational effectiveness.</w:t>
      </w:r>
      <w:r>
        <w:t xml:space="preserve"> </w:t>
      </w:r>
    </w:p>
    <w:p w14:paraId="667B408F" w14:textId="77777777" w:rsidR="004F33BC" w:rsidRDefault="004F33BC" w:rsidP="004F33BC">
      <w:pPr>
        <w:pStyle w:val="BodyText"/>
        <w:spacing w:before="1"/>
        <w:ind w:left="100" w:right="122"/>
        <w:jc w:val="both"/>
      </w:pPr>
    </w:p>
    <w:p w14:paraId="063A9C42" w14:textId="11F105E1" w:rsidR="00D31B43" w:rsidRDefault="00D31B43" w:rsidP="004F33BC">
      <w:pPr>
        <w:pStyle w:val="BodyText"/>
        <w:spacing w:before="1"/>
        <w:ind w:left="100" w:right="122"/>
        <w:jc w:val="both"/>
      </w:pPr>
      <w:r>
        <w:t>Operations management is indispensable for organizations across industries as it serves as the orchestrator of</w:t>
      </w:r>
      <w:r>
        <w:rPr>
          <w:spacing w:val="-2"/>
        </w:rPr>
        <w:t xml:space="preserve"> </w:t>
      </w:r>
      <w:r>
        <w:t xml:space="preserve">efficient and effective processes. By meticulously planning, designing, and overseeing the transformation of inputs into goods and services, operations management ensures the smooth functioning of an organization's core activities. </w:t>
      </w:r>
      <w:r w:rsidR="000E31EA">
        <w:t>Discipline</w:t>
      </w:r>
      <w:r>
        <w:t xml:space="preserve"> plays</w:t>
      </w:r>
      <w:r>
        <w:rPr>
          <w:spacing w:val="40"/>
        </w:rPr>
        <w:t xml:space="preserve"> </w:t>
      </w:r>
      <w:r>
        <w:t xml:space="preserve">a pivotal role in optimizing processes, minimizing costs, and enhancing overall productivity. Quality management, a fundamental aspect of operations, ensures the consistent delivery of products or services that meet or exceed customer expectations. </w:t>
      </w:r>
    </w:p>
    <w:p w14:paraId="16947DA2" w14:textId="77777777" w:rsidR="00D31B43" w:rsidRDefault="00D31B43" w:rsidP="00D31B43">
      <w:pPr>
        <w:pStyle w:val="BodyText"/>
        <w:spacing w:before="1" w:line="360" w:lineRule="auto"/>
        <w:ind w:left="100" w:right="122"/>
        <w:jc w:val="both"/>
      </w:pPr>
    </w:p>
    <w:p w14:paraId="473F149B" w14:textId="4FF21ECD" w:rsidR="00D31B43" w:rsidRPr="00F8203B" w:rsidRDefault="00D31B43" w:rsidP="004C79B7">
      <w:pPr>
        <w:pStyle w:val="BodyText"/>
        <w:spacing w:before="1" w:line="360" w:lineRule="auto"/>
        <w:ind w:right="122" w:firstLine="142"/>
        <w:jc w:val="both"/>
        <w:rPr>
          <w:b/>
          <w:bCs/>
        </w:rPr>
      </w:pPr>
      <w:r w:rsidRPr="00F8203B">
        <w:rPr>
          <w:b/>
          <w:bCs/>
        </w:rPr>
        <w:t>Pedagogy and Assessment:</w:t>
      </w:r>
    </w:p>
    <w:p w14:paraId="5A064FE7" w14:textId="3684A8BE" w:rsidR="00D31B43" w:rsidRDefault="00D31B43" w:rsidP="004C79B7">
      <w:pPr>
        <w:pStyle w:val="BodyText"/>
        <w:numPr>
          <w:ilvl w:val="0"/>
          <w:numId w:val="23"/>
        </w:numPr>
        <w:spacing w:before="1" w:line="360" w:lineRule="auto"/>
        <w:ind w:right="122"/>
        <w:jc w:val="both"/>
      </w:pPr>
      <w:r>
        <w:t xml:space="preserve">Course </w:t>
      </w:r>
      <w:r w:rsidR="004C79B7">
        <w:t xml:space="preserve">content </w:t>
      </w:r>
      <w:r>
        <w:t xml:space="preserve">will be </w:t>
      </w:r>
      <w:r w:rsidR="004C79B7">
        <w:t>delivered</w:t>
      </w:r>
      <w:r>
        <w:t xml:space="preserve"> through </w:t>
      </w:r>
      <w:r w:rsidR="004C79B7">
        <w:t>Up</w:t>
      </w:r>
      <w:r w:rsidR="004C79B7">
        <w:t>top careers’s</w:t>
      </w:r>
      <w:r w:rsidR="004C79B7">
        <w:t xml:space="preserve"> </w:t>
      </w:r>
      <w:r>
        <w:t>online platforms.</w:t>
      </w:r>
    </w:p>
    <w:p w14:paraId="3F3449B4" w14:textId="024B9A84" w:rsidR="00D31B43" w:rsidRDefault="00D31B43" w:rsidP="004C79B7">
      <w:pPr>
        <w:pStyle w:val="BodyText"/>
        <w:numPr>
          <w:ilvl w:val="0"/>
          <w:numId w:val="23"/>
        </w:numPr>
        <w:spacing w:before="1" w:line="360" w:lineRule="auto"/>
        <w:ind w:right="122"/>
        <w:jc w:val="both"/>
      </w:pPr>
      <w:r>
        <w:t>Instructor’s notes</w:t>
      </w:r>
      <w:r w:rsidR="004C79B7">
        <w:t xml:space="preserve"> </w:t>
      </w:r>
      <w:r>
        <w:t xml:space="preserve">and scripts will be shared </w:t>
      </w:r>
      <w:r w:rsidR="004C79B7">
        <w:t xml:space="preserve">through </w:t>
      </w:r>
      <w:r w:rsidR="004C79B7">
        <w:t>Uptop careers’s</w:t>
      </w:r>
      <w:r w:rsidR="004C79B7">
        <w:t xml:space="preserve"> </w:t>
      </w:r>
      <w:r>
        <w:t>Platform.</w:t>
      </w:r>
    </w:p>
    <w:p w14:paraId="53FC50BC" w14:textId="021F431B" w:rsidR="00D31B43" w:rsidRDefault="00D31B43" w:rsidP="004F33BC">
      <w:pPr>
        <w:pStyle w:val="BodyText"/>
        <w:numPr>
          <w:ilvl w:val="0"/>
          <w:numId w:val="23"/>
        </w:numPr>
        <w:spacing w:before="1"/>
        <w:ind w:right="122"/>
        <w:jc w:val="both"/>
      </w:pPr>
      <w:r>
        <w:t>Participants will</w:t>
      </w:r>
      <w:r>
        <w:t xml:space="preserve"> be evaluated by the Project work submitted based on the Simulation practice in the class and outside the class</w:t>
      </w:r>
    </w:p>
    <w:p w14:paraId="11B22E0B" w14:textId="679AD352" w:rsidR="00D31B43" w:rsidRDefault="004C79B7" w:rsidP="004C79B7">
      <w:pPr>
        <w:pStyle w:val="BodyText"/>
        <w:numPr>
          <w:ilvl w:val="0"/>
          <w:numId w:val="23"/>
        </w:numPr>
        <w:spacing w:before="1" w:line="360" w:lineRule="auto"/>
        <w:ind w:right="122"/>
        <w:jc w:val="both"/>
      </w:pPr>
      <w:r>
        <w:t>Course</w:t>
      </w:r>
      <w:r w:rsidR="000E31EA">
        <w:t>-</w:t>
      </w:r>
      <w:r>
        <w:t>end</w:t>
      </w:r>
      <w:r w:rsidR="00D31B43">
        <w:t xml:space="preserve"> examination with multiple choice questions</w:t>
      </w:r>
    </w:p>
    <w:p w14:paraId="4092D0E0" w14:textId="77777777" w:rsidR="004F33BC" w:rsidRDefault="004C79B7" w:rsidP="00261D8B">
      <w:pPr>
        <w:pStyle w:val="BodyText"/>
        <w:ind w:left="142" w:right="122"/>
        <w:jc w:val="both"/>
      </w:pPr>
      <w:r w:rsidRPr="00F8203B">
        <w:rPr>
          <w:b/>
          <w:bCs/>
        </w:rPr>
        <w:t>Important Note:</w:t>
      </w:r>
      <w:r>
        <w:t xml:space="preserve"> </w:t>
      </w:r>
    </w:p>
    <w:p w14:paraId="2422503E" w14:textId="77777777" w:rsidR="004F33BC" w:rsidRDefault="004F33BC" w:rsidP="00261D8B">
      <w:pPr>
        <w:pStyle w:val="BodyText"/>
        <w:ind w:left="142" w:right="122"/>
        <w:jc w:val="both"/>
      </w:pPr>
    </w:p>
    <w:p w14:paraId="371C288C" w14:textId="5B63F106" w:rsidR="004C79B7" w:rsidRDefault="00D31B43" w:rsidP="00261D8B">
      <w:pPr>
        <w:pStyle w:val="BodyText"/>
        <w:ind w:left="142" w:right="122"/>
        <w:jc w:val="both"/>
      </w:pPr>
      <w:r>
        <w:t xml:space="preserve">Course material is solely meant for </w:t>
      </w:r>
      <w:r w:rsidR="000E31EA">
        <w:t>participant’s learning purpose</w:t>
      </w:r>
      <w:r>
        <w:t xml:space="preserve"> and should not be distributed/shared </w:t>
      </w:r>
      <w:r>
        <w:t xml:space="preserve">to </w:t>
      </w:r>
      <w:r w:rsidR="004C79B7">
        <w:t>anyone</w:t>
      </w:r>
      <w:r>
        <w:t xml:space="preserve"> who is not a part of this course. If it is found by the </w:t>
      </w:r>
      <w:r w:rsidR="00261D8B">
        <w:t>authorities</w:t>
      </w:r>
      <w:r>
        <w:t xml:space="preserve">, disciplinary action will be initiated by the institute. </w:t>
      </w:r>
    </w:p>
    <w:p w14:paraId="5E7DFD06" w14:textId="77777777" w:rsidR="00261D8B" w:rsidRDefault="00261D8B" w:rsidP="00261D8B">
      <w:pPr>
        <w:pStyle w:val="BodyText"/>
        <w:ind w:left="142" w:right="122"/>
        <w:jc w:val="both"/>
      </w:pPr>
    </w:p>
    <w:p w14:paraId="4EE3F2F7" w14:textId="78E2FD4B" w:rsidR="00D31B43" w:rsidRDefault="00D31B43" w:rsidP="00D31B43">
      <w:pPr>
        <w:pStyle w:val="BodyText"/>
        <w:spacing w:before="1" w:line="360" w:lineRule="auto"/>
        <w:ind w:left="100" w:right="122"/>
        <w:jc w:val="both"/>
        <w:rPr>
          <w:b/>
          <w:bCs/>
        </w:rPr>
      </w:pPr>
      <w:r w:rsidRPr="00F8203B">
        <w:rPr>
          <w:b/>
          <w:bCs/>
        </w:rPr>
        <w:t>Evaluation scheme:</w:t>
      </w:r>
    </w:p>
    <w:p w14:paraId="1D2E801A" w14:textId="77777777" w:rsidR="004F33BC" w:rsidRPr="00F8203B" w:rsidRDefault="004F33BC" w:rsidP="00D31B43">
      <w:pPr>
        <w:pStyle w:val="BodyText"/>
        <w:spacing w:before="1" w:line="360" w:lineRule="auto"/>
        <w:ind w:left="100" w:right="122"/>
        <w:jc w:val="both"/>
        <w:rPr>
          <w:b/>
          <w:bCs/>
        </w:rPr>
      </w:pPr>
    </w:p>
    <w:tbl>
      <w:tblPr>
        <w:tblStyle w:val="TableGrid"/>
        <w:tblW w:w="0" w:type="auto"/>
        <w:tblInd w:w="100" w:type="dxa"/>
        <w:tblLook w:val="04A0" w:firstRow="1" w:lastRow="0" w:firstColumn="1" w:lastColumn="0" w:noHBand="0" w:noVBand="1"/>
      </w:tblPr>
      <w:tblGrid>
        <w:gridCol w:w="6699"/>
        <w:gridCol w:w="1560"/>
      </w:tblGrid>
      <w:tr w:rsidR="00261D8B" w14:paraId="2ACED538" w14:textId="77777777" w:rsidTr="00261D8B">
        <w:tc>
          <w:tcPr>
            <w:tcW w:w="6699" w:type="dxa"/>
          </w:tcPr>
          <w:p w14:paraId="60D1A582" w14:textId="6B86CDA0" w:rsidR="00261D8B" w:rsidRDefault="00261D8B" w:rsidP="00261D8B">
            <w:pPr>
              <w:pStyle w:val="BodyText"/>
              <w:spacing w:before="1" w:line="360" w:lineRule="auto"/>
              <w:ind w:right="122"/>
              <w:jc w:val="both"/>
            </w:pPr>
            <w:r>
              <w:t>End-Course Examination (individual)</w:t>
            </w:r>
            <w:r>
              <w:tab/>
            </w:r>
          </w:p>
        </w:tc>
        <w:tc>
          <w:tcPr>
            <w:tcW w:w="1560" w:type="dxa"/>
          </w:tcPr>
          <w:p w14:paraId="65C7532D" w14:textId="1DF6D7EB" w:rsidR="00261D8B" w:rsidRDefault="00261D8B" w:rsidP="00D31B43">
            <w:pPr>
              <w:pStyle w:val="BodyText"/>
              <w:spacing w:before="1" w:line="360" w:lineRule="auto"/>
              <w:ind w:right="122"/>
              <w:jc w:val="both"/>
            </w:pPr>
            <w:r>
              <w:t>50%</w:t>
            </w:r>
          </w:p>
        </w:tc>
      </w:tr>
      <w:tr w:rsidR="00261D8B" w14:paraId="4FC89326" w14:textId="77777777" w:rsidTr="00261D8B">
        <w:tc>
          <w:tcPr>
            <w:tcW w:w="6699" w:type="dxa"/>
          </w:tcPr>
          <w:p w14:paraId="5BD68016" w14:textId="4170A1FC" w:rsidR="00261D8B" w:rsidRDefault="00261D8B" w:rsidP="00D31B43">
            <w:pPr>
              <w:pStyle w:val="BodyText"/>
              <w:spacing w:before="1" w:line="360" w:lineRule="auto"/>
              <w:ind w:right="122"/>
              <w:jc w:val="both"/>
            </w:pPr>
            <w:r>
              <w:t>Project Submission based on the Simulation (Individual)</w:t>
            </w:r>
          </w:p>
        </w:tc>
        <w:tc>
          <w:tcPr>
            <w:tcW w:w="1560" w:type="dxa"/>
          </w:tcPr>
          <w:p w14:paraId="4EFCB56A" w14:textId="1823F6DD" w:rsidR="00261D8B" w:rsidRDefault="00261D8B" w:rsidP="00D31B43">
            <w:pPr>
              <w:pStyle w:val="BodyText"/>
              <w:spacing w:before="1" w:line="360" w:lineRule="auto"/>
              <w:ind w:right="122"/>
              <w:jc w:val="both"/>
            </w:pPr>
            <w:r>
              <w:t>50%</w:t>
            </w:r>
          </w:p>
        </w:tc>
      </w:tr>
    </w:tbl>
    <w:p w14:paraId="1CA591F2" w14:textId="12F9E71D" w:rsidR="00D31B43" w:rsidRDefault="00D31B43" w:rsidP="00D31B43">
      <w:pPr>
        <w:pStyle w:val="BodyText"/>
        <w:spacing w:before="1" w:line="360" w:lineRule="auto"/>
        <w:ind w:left="100" w:right="122"/>
        <w:jc w:val="both"/>
      </w:pPr>
      <w:r>
        <w:tab/>
      </w:r>
      <w:r w:rsidR="004C79B7">
        <w:t xml:space="preserve"> </w:t>
      </w:r>
    </w:p>
    <w:p w14:paraId="25765FA6" w14:textId="77777777" w:rsidR="004F33BC" w:rsidRDefault="004F33BC" w:rsidP="00D31B43">
      <w:pPr>
        <w:pStyle w:val="BodyText"/>
        <w:spacing w:before="1" w:line="360" w:lineRule="auto"/>
        <w:ind w:left="100" w:right="122"/>
        <w:jc w:val="both"/>
        <w:rPr>
          <w:b/>
          <w:bCs/>
        </w:rPr>
      </w:pPr>
    </w:p>
    <w:p w14:paraId="2FFCAC9D" w14:textId="49402B9C" w:rsidR="00D31B43" w:rsidRPr="00F8203B" w:rsidRDefault="004F33BC" w:rsidP="00D31B43">
      <w:pPr>
        <w:pStyle w:val="BodyText"/>
        <w:spacing w:before="1" w:line="360" w:lineRule="auto"/>
        <w:ind w:left="100" w:right="122"/>
        <w:jc w:val="both"/>
        <w:rPr>
          <w:b/>
          <w:bCs/>
        </w:rPr>
      </w:pPr>
      <w:r>
        <w:rPr>
          <w:b/>
          <w:bCs/>
        </w:rPr>
        <w:lastRenderedPageBreak/>
        <w:br/>
      </w:r>
      <w:r w:rsidR="00D31B43" w:rsidRPr="00F8203B">
        <w:rPr>
          <w:b/>
          <w:bCs/>
        </w:rPr>
        <w:t>Session-wise course outline</w:t>
      </w:r>
    </w:p>
    <w:tbl>
      <w:tblPr>
        <w:tblW w:w="9351" w:type="dxa"/>
        <w:tblBorders>
          <w:top w:val="single" w:sz="4" w:space="0" w:color="221F20"/>
          <w:left w:val="single" w:sz="4" w:space="0" w:color="221F20"/>
          <w:bottom w:val="single" w:sz="4" w:space="0" w:color="221F20"/>
          <w:right w:val="single" w:sz="4" w:space="0" w:color="221F20"/>
          <w:insideH w:val="single" w:sz="4" w:space="0" w:color="221F20"/>
          <w:insideV w:val="single" w:sz="4" w:space="0" w:color="221F20"/>
        </w:tblBorders>
        <w:tblLayout w:type="fixed"/>
        <w:tblCellMar>
          <w:left w:w="0" w:type="dxa"/>
          <w:right w:w="0" w:type="dxa"/>
        </w:tblCellMar>
        <w:tblLook w:val="01E0" w:firstRow="1" w:lastRow="1" w:firstColumn="1" w:lastColumn="1" w:noHBand="0" w:noVBand="0"/>
      </w:tblPr>
      <w:tblGrid>
        <w:gridCol w:w="1214"/>
        <w:gridCol w:w="5869"/>
        <w:gridCol w:w="2268"/>
      </w:tblGrid>
      <w:tr w:rsidR="00F8203B" w:rsidRPr="00C859AC" w14:paraId="445E98DF" w14:textId="77777777" w:rsidTr="000A1AC4">
        <w:trPr>
          <w:trHeight w:val="720"/>
        </w:trPr>
        <w:tc>
          <w:tcPr>
            <w:tcW w:w="1214" w:type="dxa"/>
            <w:vMerge w:val="restart"/>
          </w:tcPr>
          <w:p w14:paraId="194AA864" w14:textId="49CAB946" w:rsidR="00F8203B" w:rsidRPr="00820538" w:rsidRDefault="00F8203B" w:rsidP="000A1AC4">
            <w:pPr>
              <w:adjustRightInd w:val="0"/>
              <w:snapToGrid w:val="0"/>
              <w:spacing w:after="0" w:line="240" w:lineRule="auto"/>
              <w:ind w:left="164"/>
              <w:rPr>
                <w:rFonts w:ascii="Times New Roman" w:eastAsia="Times New Roman" w:hAnsi="Times New Roman" w:cs="Times New Roman"/>
                <w:bCs/>
                <w:color w:val="404040"/>
                <w:kern w:val="0"/>
                <w:sz w:val="22"/>
                <w:szCs w:val="22"/>
                <w:lang w:val="en-US"/>
                <w14:ligatures w14:val="none"/>
              </w:rPr>
            </w:pPr>
            <w:r w:rsidRPr="00820538">
              <w:rPr>
                <w:rFonts w:ascii="Times New Roman" w:eastAsia="Times New Roman" w:hAnsi="Times New Roman" w:cs="Times New Roman"/>
                <w:bCs/>
                <w:color w:val="404040"/>
                <w:kern w:val="0"/>
                <w:sz w:val="22"/>
                <w:szCs w:val="22"/>
                <w:lang w:val="en-US"/>
                <w14:ligatures w14:val="none"/>
              </w:rPr>
              <w:t xml:space="preserve">Program Topics in Detail </w:t>
            </w:r>
          </w:p>
        </w:tc>
        <w:tc>
          <w:tcPr>
            <w:tcW w:w="5869" w:type="dxa"/>
            <w:tcBorders>
              <w:left w:val="single" w:sz="4" w:space="0" w:color="auto"/>
              <w:bottom w:val="single" w:sz="4" w:space="0" w:color="auto"/>
            </w:tcBorders>
          </w:tcPr>
          <w:p w14:paraId="602AC00B" w14:textId="77777777" w:rsidR="00F8203B" w:rsidRDefault="00F8203B" w:rsidP="000A1AC4">
            <w:pPr>
              <w:numPr>
                <w:ilvl w:val="0"/>
                <w:numId w:val="22"/>
              </w:numPr>
              <w:spacing w:after="0" w:line="171" w:lineRule="exact"/>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Inauguration of the program</w:t>
            </w:r>
          </w:p>
          <w:p w14:paraId="63165D48" w14:textId="77777777" w:rsidR="00F8203B" w:rsidRPr="00820538" w:rsidRDefault="00F8203B" w:rsidP="000A1AC4">
            <w:pPr>
              <w:numPr>
                <w:ilvl w:val="0"/>
                <w:numId w:val="22"/>
              </w:numPr>
              <w:spacing w:after="0" w:line="171" w:lineRule="exact"/>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Introduction to Operations Management</w:t>
            </w:r>
          </w:p>
          <w:p w14:paraId="6C057396" w14:textId="77777777" w:rsidR="00F8203B" w:rsidRPr="00820538" w:rsidRDefault="00F8203B" w:rsidP="000A1AC4">
            <w:pPr>
              <w:numPr>
                <w:ilvl w:val="0"/>
                <w:numId w:val="22"/>
              </w:numPr>
              <w:spacing w:after="0" w:line="242" w:lineRule="auto"/>
              <w:ind w:right="778"/>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Operations</w:t>
            </w:r>
            <w:r>
              <w:rPr>
                <w:rFonts w:ascii="Times New Roman" w:eastAsia="Times New Roman" w:hAnsi="Times New Roman" w:cs="Times New Roman"/>
                <w:color w:val="404040"/>
                <w:kern w:val="0"/>
                <w:sz w:val="22"/>
                <w:szCs w:val="22"/>
                <w:lang w:val="en-US"/>
                <w14:ligatures w14:val="none"/>
              </w:rPr>
              <w:t xml:space="preserve">    S</w:t>
            </w:r>
            <w:r w:rsidRPr="00820538">
              <w:rPr>
                <w:rFonts w:ascii="Times New Roman" w:eastAsia="Times New Roman" w:hAnsi="Times New Roman" w:cs="Times New Roman"/>
                <w:color w:val="404040"/>
                <w:kern w:val="0"/>
                <w:sz w:val="22"/>
                <w:szCs w:val="22"/>
                <w:lang w:val="en-US"/>
                <w14:ligatures w14:val="none"/>
              </w:rPr>
              <w:t>trategy</w:t>
            </w:r>
          </w:p>
          <w:p w14:paraId="283038EE" w14:textId="77777777" w:rsidR="00F8203B" w:rsidRDefault="00F8203B" w:rsidP="000A1AC4">
            <w:pPr>
              <w:numPr>
                <w:ilvl w:val="0"/>
                <w:numId w:val="22"/>
              </w:numPr>
              <w:spacing w:before="100" w:after="100" w:line="276" w:lineRule="auto"/>
              <w:contextualSpacing/>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 xml:space="preserve">Capacity planning </w:t>
            </w:r>
          </w:p>
          <w:p w14:paraId="5D04CA9E" w14:textId="7BE6634B" w:rsidR="00F8203B" w:rsidRPr="00820538" w:rsidRDefault="00F8203B" w:rsidP="000A1AC4">
            <w:pPr>
              <w:numPr>
                <w:ilvl w:val="0"/>
                <w:numId w:val="22"/>
              </w:numPr>
              <w:spacing w:before="100" w:after="100" w:line="276" w:lineRule="auto"/>
              <w:contextualSpacing/>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Simulating processes in service and manufacturing</w:t>
            </w:r>
            <w:r w:rsidR="00737AF1">
              <w:rPr>
                <w:rFonts w:ascii="Times New Roman" w:eastAsia="Times New Roman" w:hAnsi="Times New Roman" w:cs="Times New Roman"/>
                <w:color w:val="404040"/>
                <w:kern w:val="0"/>
                <w:sz w:val="22"/>
                <w:szCs w:val="22"/>
                <w:lang w:val="en-US"/>
                <w14:ligatures w14:val="none"/>
              </w:rPr>
              <w:t xml:space="preserve"> and </w:t>
            </w:r>
            <w:r w:rsidRPr="00820538">
              <w:rPr>
                <w:rFonts w:ascii="Times New Roman" w:eastAsia="Times New Roman" w:hAnsi="Times New Roman" w:cs="Times New Roman"/>
                <w:color w:val="404040"/>
                <w:kern w:val="0"/>
                <w:sz w:val="22"/>
                <w:szCs w:val="22"/>
                <w:lang w:val="en-US"/>
                <w14:ligatures w14:val="none"/>
              </w:rPr>
              <w:t xml:space="preserve"> Demand forecasting</w:t>
            </w:r>
          </w:p>
        </w:tc>
        <w:tc>
          <w:tcPr>
            <w:tcW w:w="2268" w:type="dxa"/>
            <w:tcBorders>
              <w:left w:val="single" w:sz="4" w:space="0" w:color="auto"/>
              <w:bottom w:val="single" w:sz="4" w:space="0" w:color="auto"/>
            </w:tcBorders>
          </w:tcPr>
          <w:p w14:paraId="1BDDE62B" w14:textId="77777777" w:rsidR="00F8203B" w:rsidRDefault="00F8203B" w:rsidP="000A1AC4">
            <w:pPr>
              <w:spacing w:after="0" w:line="171" w:lineRule="exact"/>
              <w:ind w:left="360"/>
              <w:jc w:val="center"/>
              <w:rPr>
                <w:rFonts w:ascii="Times New Roman" w:eastAsia="Times New Roman" w:hAnsi="Times New Roman" w:cs="Times New Roman"/>
                <w:color w:val="404040"/>
                <w:kern w:val="0"/>
                <w:sz w:val="22"/>
                <w:szCs w:val="22"/>
                <w:lang w:val="en-US"/>
                <w14:ligatures w14:val="none"/>
              </w:rPr>
            </w:pPr>
          </w:p>
          <w:p w14:paraId="2AD3C023" w14:textId="77777777" w:rsidR="00F8203B" w:rsidRDefault="00F8203B" w:rsidP="000A1AC4">
            <w:pPr>
              <w:spacing w:after="0" w:line="171" w:lineRule="exact"/>
              <w:ind w:left="360"/>
              <w:jc w:val="center"/>
              <w:rPr>
                <w:rFonts w:ascii="Times New Roman" w:eastAsia="Times New Roman" w:hAnsi="Times New Roman" w:cs="Times New Roman"/>
                <w:color w:val="404040"/>
                <w:kern w:val="0"/>
                <w:sz w:val="22"/>
                <w:szCs w:val="22"/>
                <w:lang w:val="en-US"/>
                <w14:ligatures w14:val="none"/>
              </w:rPr>
            </w:pPr>
          </w:p>
          <w:p w14:paraId="187EC141" w14:textId="77777777" w:rsidR="00F8203B" w:rsidRDefault="00F8203B" w:rsidP="000A1AC4">
            <w:pPr>
              <w:spacing w:after="0" w:line="171" w:lineRule="exact"/>
              <w:ind w:left="360"/>
              <w:rPr>
                <w:rFonts w:ascii="Times New Roman" w:eastAsia="Times New Roman" w:hAnsi="Times New Roman" w:cs="Times New Roman"/>
                <w:color w:val="404040"/>
                <w:kern w:val="0"/>
                <w:sz w:val="22"/>
                <w:szCs w:val="22"/>
                <w:lang w:val="en-US"/>
                <w14:ligatures w14:val="none"/>
              </w:rPr>
            </w:pPr>
          </w:p>
          <w:p w14:paraId="51C8997A" w14:textId="77777777" w:rsidR="00F8203B" w:rsidRDefault="00F8203B" w:rsidP="000A1AC4">
            <w:pPr>
              <w:spacing w:after="0" w:line="171" w:lineRule="exact"/>
              <w:ind w:left="360"/>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9 Hours</w:t>
            </w:r>
          </w:p>
          <w:p w14:paraId="17B4C65F" w14:textId="77777777" w:rsidR="00F8203B" w:rsidRDefault="00F8203B" w:rsidP="000A1AC4">
            <w:pPr>
              <w:spacing w:after="0" w:line="171" w:lineRule="exact"/>
              <w:ind w:left="360"/>
              <w:rPr>
                <w:rFonts w:ascii="Times New Roman" w:eastAsia="Times New Roman" w:hAnsi="Times New Roman" w:cs="Times New Roman"/>
                <w:color w:val="404040"/>
                <w:kern w:val="0"/>
                <w:sz w:val="22"/>
                <w:szCs w:val="22"/>
                <w:lang w:val="en-US"/>
                <w14:ligatures w14:val="none"/>
              </w:rPr>
            </w:pPr>
          </w:p>
          <w:p w14:paraId="0D2AF751" w14:textId="77777777" w:rsidR="00F8203B" w:rsidRPr="00C859AC" w:rsidRDefault="00F8203B" w:rsidP="000A1AC4">
            <w:pPr>
              <w:spacing w:after="0" w:line="171" w:lineRule="exact"/>
              <w:rPr>
                <w:rFonts w:ascii="Times New Roman" w:eastAsia="Times New Roman" w:hAnsi="Times New Roman" w:cs="Times New Roman"/>
                <w:color w:val="404040"/>
                <w:kern w:val="0"/>
                <w:sz w:val="22"/>
                <w:szCs w:val="22"/>
                <w:lang w:val="en-US"/>
                <w14:ligatures w14:val="none"/>
              </w:rPr>
            </w:pPr>
          </w:p>
        </w:tc>
      </w:tr>
      <w:tr w:rsidR="00F8203B" w:rsidRPr="00C859AC" w14:paraId="17C3CDF1" w14:textId="77777777" w:rsidTr="000A1AC4">
        <w:trPr>
          <w:trHeight w:val="726"/>
        </w:trPr>
        <w:tc>
          <w:tcPr>
            <w:tcW w:w="1214" w:type="dxa"/>
            <w:vMerge/>
          </w:tcPr>
          <w:p w14:paraId="7C1B708F" w14:textId="77777777" w:rsidR="00F8203B" w:rsidRPr="00820538" w:rsidRDefault="00F8203B" w:rsidP="000A1AC4">
            <w:pPr>
              <w:numPr>
                <w:ilvl w:val="0"/>
                <w:numId w:val="1"/>
              </w:numPr>
              <w:adjustRightInd w:val="0"/>
              <w:snapToGrid w:val="0"/>
              <w:spacing w:after="0" w:line="240" w:lineRule="auto"/>
              <w:jc w:val="center"/>
              <w:rPr>
                <w:rFonts w:ascii="Times New Roman" w:eastAsia="Times New Roman" w:hAnsi="Times New Roman" w:cs="Times New Roman"/>
                <w:bCs/>
                <w:color w:val="404040"/>
                <w:kern w:val="0"/>
                <w:sz w:val="22"/>
                <w:szCs w:val="22"/>
                <w:lang w:val="en-US"/>
                <w14:ligatures w14:val="none"/>
              </w:rPr>
            </w:pPr>
          </w:p>
        </w:tc>
        <w:tc>
          <w:tcPr>
            <w:tcW w:w="5869" w:type="dxa"/>
            <w:tcBorders>
              <w:top w:val="single" w:sz="4" w:space="0" w:color="auto"/>
              <w:left w:val="single" w:sz="4" w:space="0" w:color="auto"/>
              <w:bottom w:val="single" w:sz="4" w:space="0" w:color="auto"/>
            </w:tcBorders>
          </w:tcPr>
          <w:p w14:paraId="43BA1E14" w14:textId="77777777" w:rsidR="00F8203B" w:rsidRPr="00820538" w:rsidRDefault="00F8203B" w:rsidP="000A1AC4">
            <w:pPr>
              <w:numPr>
                <w:ilvl w:val="0"/>
                <w:numId w:val="22"/>
              </w:numPr>
              <w:spacing w:after="0" w:line="242" w:lineRule="auto"/>
              <w:ind w:right="243"/>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New Product Development, design &amp;</w:t>
            </w:r>
            <w:r>
              <w:rPr>
                <w:rFonts w:ascii="Times New Roman" w:eastAsia="Times New Roman" w:hAnsi="Times New Roman" w:cs="Times New Roman"/>
                <w:color w:val="404040"/>
                <w:kern w:val="0"/>
                <w:sz w:val="22"/>
                <w:szCs w:val="22"/>
                <w:lang w:val="en-US"/>
                <w14:ligatures w14:val="none"/>
              </w:rPr>
              <w:t xml:space="preserve"> </w:t>
            </w:r>
            <w:r w:rsidRPr="00820538">
              <w:rPr>
                <w:rFonts w:ascii="Times New Roman" w:eastAsia="Times New Roman" w:hAnsi="Times New Roman" w:cs="Times New Roman"/>
                <w:color w:val="404040"/>
                <w:kern w:val="0"/>
                <w:sz w:val="22"/>
                <w:szCs w:val="22"/>
                <w:lang w:val="en-US"/>
                <w14:ligatures w14:val="none"/>
              </w:rPr>
              <w:t xml:space="preserve">implement an innovation process </w:t>
            </w:r>
          </w:p>
        </w:tc>
        <w:tc>
          <w:tcPr>
            <w:tcW w:w="2268" w:type="dxa"/>
            <w:tcBorders>
              <w:top w:val="single" w:sz="4" w:space="0" w:color="auto"/>
              <w:left w:val="single" w:sz="4" w:space="0" w:color="auto"/>
              <w:bottom w:val="single" w:sz="4" w:space="0" w:color="auto"/>
            </w:tcBorders>
          </w:tcPr>
          <w:p w14:paraId="5620B01E" w14:textId="77777777" w:rsidR="00F8203B" w:rsidRDefault="00F8203B" w:rsidP="000A1AC4">
            <w:pPr>
              <w:spacing w:after="0" w:line="242" w:lineRule="auto"/>
              <w:ind w:left="360" w:right="751"/>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3 Hours</w:t>
            </w:r>
          </w:p>
          <w:p w14:paraId="3F115A59" w14:textId="77777777" w:rsidR="00F8203B" w:rsidRPr="00C859AC" w:rsidRDefault="00F8203B" w:rsidP="000A1AC4">
            <w:pPr>
              <w:spacing w:after="0" w:line="242" w:lineRule="auto"/>
              <w:ind w:left="360" w:right="139" w:hanging="360"/>
              <w:rPr>
                <w:rFonts w:ascii="Times New Roman" w:eastAsia="Times New Roman" w:hAnsi="Times New Roman" w:cs="Times New Roman"/>
                <w:color w:val="404040"/>
                <w:kern w:val="0"/>
                <w:sz w:val="22"/>
                <w:szCs w:val="22"/>
                <w:lang w:val="en-US"/>
                <w14:ligatures w14:val="none"/>
              </w:rPr>
            </w:pPr>
          </w:p>
        </w:tc>
      </w:tr>
      <w:tr w:rsidR="00F8203B" w:rsidRPr="00C859AC" w14:paraId="66B134D6" w14:textId="77777777" w:rsidTr="000A1AC4">
        <w:trPr>
          <w:trHeight w:val="773"/>
        </w:trPr>
        <w:tc>
          <w:tcPr>
            <w:tcW w:w="1214" w:type="dxa"/>
            <w:vMerge/>
          </w:tcPr>
          <w:p w14:paraId="4DC06693" w14:textId="77777777" w:rsidR="00F8203B" w:rsidRPr="00820538" w:rsidRDefault="00F8203B" w:rsidP="000A1AC4">
            <w:pPr>
              <w:numPr>
                <w:ilvl w:val="0"/>
                <w:numId w:val="1"/>
              </w:numPr>
              <w:adjustRightInd w:val="0"/>
              <w:snapToGrid w:val="0"/>
              <w:spacing w:after="0" w:line="240" w:lineRule="auto"/>
              <w:jc w:val="center"/>
              <w:rPr>
                <w:rFonts w:ascii="Times New Roman" w:eastAsia="Times New Roman" w:hAnsi="Times New Roman" w:cs="Times New Roman"/>
                <w:bCs/>
                <w:color w:val="404040"/>
                <w:kern w:val="0"/>
                <w:sz w:val="22"/>
                <w:szCs w:val="22"/>
                <w:lang w:val="en-US"/>
                <w14:ligatures w14:val="none"/>
              </w:rPr>
            </w:pPr>
          </w:p>
        </w:tc>
        <w:tc>
          <w:tcPr>
            <w:tcW w:w="5869" w:type="dxa"/>
            <w:tcBorders>
              <w:top w:val="single" w:sz="4" w:space="0" w:color="auto"/>
              <w:left w:val="single" w:sz="4" w:space="0" w:color="auto"/>
              <w:bottom w:val="single" w:sz="4" w:space="0" w:color="auto"/>
            </w:tcBorders>
          </w:tcPr>
          <w:p w14:paraId="692BEEF1" w14:textId="77777777" w:rsidR="00F8203B" w:rsidRPr="00820538" w:rsidRDefault="00F8203B" w:rsidP="000A1AC4">
            <w:pPr>
              <w:widowControl w:val="0"/>
              <w:numPr>
                <w:ilvl w:val="0"/>
                <w:numId w:val="22"/>
              </w:numPr>
              <w:tabs>
                <w:tab w:val="left" w:pos="830"/>
                <w:tab w:val="left" w:pos="831"/>
              </w:tabs>
              <w:autoSpaceDE w:val="0"/>
              <w:autoSpaceDN w:val="0"/>
              <w:spacing w:after="0" w:line="218" w:lineRule="exact"/>
              <w:rPr>
                <w:rFonts w:ascii="Times New Roman" w:eastAsia="Times New Roman" w:hAnsi="Times New Roman" w:cs="Times New Roman"/>
                <w:bCs/>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Understanding ‘Lean’ concepts</w:t>
            </w:r>
          </w:p>
          <w:p w14:paraId="557A6FB6" w14:textId="77777777" w:rsidR="00F8203B" w:rsidRPr="00820538" w:rsidRDefault="00F8203B" w:rsidP="000A1AC4">
            <w:pPr>
              <w:widowControl w:val="0"/>
              <w:numPr>
                <w:ilvl w:val="0"/>
                <w:numId w:val="22"/>
              </w:numPr>
              <w:tabs>
                <w:tab w:val="left" w:pos="830"/>
                <w:tab w:val="left" w:pos="831"/>
              </w:tabs>
              <w:autoSpaceDE w:val="0"/>
              <w:autoSpaceDN w:val="0"/>
              <w:spacing w:after="0" w:line="218" w:lineRule="exact"/>
              <w:rPr>
                <w:rFonts w:ascii="Times New Roman" w:eastAsia="Times New Roman" w:hAnsi="Times New Roman" w:cs="Times New Roman"/>
                <w:bCs/>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Lean concepts in manufacturing and services</w:t>
            </w:r>
          </w:p>
          <w:p w14:paraId="551C82FD" w14:textId="77777777" w:rsidR="00F8203B" w:rsidRPr="00820538" w:rsidRDefault="00F8203B" w:rsidP="000A1AC4">
            <w:pPr>
              <w:numPr>
                <w:ilvl w:val="0"/>
                <w:numId w:val="22"/>
              </w:numPr>
              <w:spacing w:before="100" w:after="100" w:line="276" w:lineRule="auto"/>
              <w:contextualSpacing/>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Lean Operations strategy</w:t>
            </w:r>
            <w:r w:rsidRPr="00820538">
              <w:rPr>
                <w:rFonts w:ascii="Times New Roman" w:eastAsia="Times New Roman" w:hAnsi="Times New Roman" w:cs="Times New Roman"/>
                <w:color w:val="404040"/>
                <w:spacing w:val="4"/>
                <w:kern w:val="0"/>
                <w:sz w:val="22"/>
                <w:szCs w:val="22"/>
                <w:lang w:val="en-US"/>
                <w14:ligatures w14:val="none"/>
              </w:rPr>
              <w:t xml:space="preserve"> </w:t>
            </w:r>
            <w:r w:rsidRPr="00820538">
              <w:rPr>
                <w:rFonts w:ascii="Times New Roman" w:eastAsia="Times New Roman" w:hAnsi="Times New Roman" w:cs="Times New Roman"/>
                <w:color w:val="404040"/>
                <w:kern w:val="0"/>
                <w:sz w:val="22"/>
                <w:szCs w:val="22"/>
                <w:lang w:val="en-US"/>
                <w14:ligatures w14:val="none"/>
              </w:rPr>
              <w:t>framework</w:t>
            </w:r>
          </w:p>
        </w:tc>
        <w:tc>
          <w:tcPr>
            <w:tcW w:w="2268" w:type="dxa"/>
            <w:tcBorders>
              <w:top w:val="single" w:sz="4" w:space="0" w:color="auto"/>
              <w:left w:val="single" w:sz="4" w:space="0" w:color="auto"/>
              <w:bottom w:val="single" w:sz="4" w:space="0" w:color="auto"/>
            </w:tcBorders>
          </w:tcPr>
          <w:p w14:paraId="41DA1700" w14:textId="77777777" w:rsidR="00F8203B" w:rsidRPr="00C859AC" w:rsidRDefault="00F8203B" w:rsidP="000A1AC4">
            <w:pPr>
              <w:widowControl w:val="0"/>
              <w:tabs>
                <w:tab w:val="left" w:pos="830"/>
                <w:tab w:val="left" w:pos="831"/>
              </w:tabs>
              <w:autoSpaceDE w:val="0"/>
              <w:autoSpaceDN w:val="0"/>
              <w:spacing w:after="0" w:line="218" w:lineRule="exact"/>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 xml:space="preserve">       6 Hours</w:t>
            </w:r>
          </w:p>
        </w:tc>
      </w:tr>
      <w:tr w:rsidR="00F8203B" w:rsidRPr="00C859AC" w14:paraId="504D9BC9" w14:textId="77777777" w:rsidTr="000A1AC4">
        <w:trPr>
          <w:trHeight w:val="560"/>
        </w:trPr>
        <w:tc>
          <w:tcPr>
            <w:tcW w:w="1214" w:type="dxa"/>
            <w:vMerge/>
          </w:tcPr>
          <w:p w14:paraId="3744EDC7" w14:textId="77777777" w:rsidR="00F8203B" w:rsidRPr="00820538" w:rsidRDefault="00F8203B" w:rsidP="000A1AC4">
            <w:pPr>
              <w:numPr>
                <w:ilvl w:val="0"/>
                <w:numId w:val="1"/>
              </w:numPr>
              <w:adjustRightInd w:val="0"/>
              <w:snapToGrid w:val="0"/>
              <w:spacing w:after="0" w:line="240" w:lineRule="auto"/>
              <w:jc w:val="center"/>
              <w:rPr>
                <w:rFonts w:ascii="Times New Roman" w:eastAsia="Times New Roman" w:hAnsi="Times New Roman" w:cs="Times New Roman"/>
                <w:bCs/>
                <w:color w:val="404040"/>
                <w:kern w:val="0"/>
                <w:sz w:val="22"/>
                <w:szCs w:val="22"/>
                <w:lang w:val="en-US"/>
                <w14:ligatures w14:val="none"/>
              </w:rPr>
            </w:pPr>
          </w:p>
        </w:tc>
        <w:tc>
          <w:tcPr>
            <w:tcW w:w="5869" w:type="dxa"/>
            <w:tcBorders>
              <w:top w:val="single" w:sz="4" w:space="0" w:color="auto"/>
              <w:left w:val="single" w:sz="4" w:space="0" w:color="auto"/>
              <w:bottom w:val="single" w:sz="4" w:space="0" w:color="auto"/>
            </w:tcBorders>
          </w:tcPr>
          <w:p w14:paraId="6A62C4AE" w14:textId="77777777" w:rsidR="00F8203B" w:rsidRPr="00820538" w:rsidRDefault="00F8203B" w:rsidP="000A1AC4">
            <w:pPr>
              <w:widowControl w:val="0"/>
              <w:numPr>
                <w:ilvl w:val="0"/>
                <w:numId w:val="22"/>
              </w:numPr>
              <w:tabs>
                <w:tab w:val="left" w:pos="830"/>
                <w:tab w:val="left" w:pos="831"/>
              </w:tabs>
              <w:autoSpaceDE w:val="0"/>
              <w:autoSpaceDN w:val="0"/>
              <w:spacing w:after="0" w:line="235" w:lineRule="exact"/>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 xml:space="preserve">Process view of operations </w:t>
            </w:r>
          </w:p>
          <w:p w14:paraId="6A203BCC" w14:textId="2FEC298E" w:rsidR="00F8203B" w:rsidRDefault="00F8203B" w:rsidP="000A1AC4">
            <w:pPr>
              <w:numPr>
                <w:ilvl w:val="0"/>
                <w:numId w:val="22"/>
              </w:numPr>
              <w:spacing w:before="100" w:after="100" w:line="276" w:lineRule="auto"/>
              <w:contextualSpacing/>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Process design in manufacturing in service</w:t>
            </w:r>
            <w:r w:rsidRPr="00820538">
              <w:rPr>
                <w:rFonts w:ascii="Times New Roman" w:eastAsia="Times New Roman" w:hAnsi="Times New Roman" w:cs="Times New Roman"/>
                <w:color w:val="404040"/>
                <w:spacing w:val="-16"/>
                <w:kern w:val="0"/>
                <w:sz w:val="22"/>
                <w:szCs w:val="22"/>
                <w:lang w:val="en-US"/>
                <w14:ligatures w14:val="none"/>
              </w:rPr>
              <w:t xml:space="preserve"> </w:t>
            </w:r>
            <w:r w:rsidR="00737AF1" w:rsidRPr="00820538">
              <w:rPr>
                <w:rFonts w:ascii="Times New Roman" w:eastAsia="Times New Roman" w:hAnsi="Times New Roman" w:cs="Times New Roman"/>
                <w:color w:val="404040"/>
                <w:kern w:val="0"/>
                <w:sz w:val="22"/>
                <w:szCs w:val="22"/>
                <w:lang w:val="en-US"/>
                <w14:ligatures w14:val="none"/>
              </w:rPr>
              <w:t>industr</w:t>
            </w:r>
            <w:r w:rsidR="00737AF1">
              <w:rPr>
                <w:rFonts w:ascii="Times New Roman" w:eastAsia="Times New Roman" w:hAnsi="Times New Roman" w:cs="Times New Roman"/>
                <w:color w:val="404040"/>
                <w:kern w:val="0"/>
                <w:sz w:val="22"/>
                <w:szCs w:val="22"/>
                <w:lang w:val="en-US"/>
                <w14:ligatures w14:val="none"/>
              </w:rPr>
              <w:t>y.</w:t>
            </w:r>
          </w:p>
          <w:p w14:paraId="71A2F339" w14:textId="77777777" w:rsidR="00F8203B" w:rsidRPr="00820538" w:rsidRDefault="00F8203B" w:rsidP="000A1AC4">
            <w:pPr>
              <w:widowControl w:val="0"/>
              <w:numPr>
                <w:ilvl w:val="0"/>
                <w:numId w:val="22"/>
              </w:numPr>
              <w:tabs>
                <w:tab w:val="left" w:pos="830"/>
                <w:tab w:val="left" w:pos="831"/>
              </w:tabs>
              <w:autoSpaceDE w:val="0"/>
              <w:autoSpaceDN w:val="0"/>
              <w:spacing w:after="0" w:line="235" w:lineRule="exact"/>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Process Excellence</w:t>
            </w:r>
          </w:p>
          <w:p w14:paraId="1359C40D" w14:textId="77777777" w:rsidR="00F8203B" w:rsidRPr="00820538" w:rsidRDefault="00F8203B" w:rsidP="000A1AC4">
            <w:pPr>
              <w:spacing w:before="100" w:after="100" w:line="276" w:lineRule="auto"/>
              <w:ind w:left="360"/>
              <w:contextualSpacing/>
              <w:rPr>
                <w:rFonts w:ascii="Times New Roman" w:eastAsia="Times New Roman" w:hAnsi="Times New Roman" w:cs="Times New Roman"/>
                <w:color w:val="404040"/>
                <w:kern w:val="0"/>
                <w:sz w:val="22"/>
                <w:szCs w:val="22"/>
                <w:lang w:val="en-US"/>
                <w14:ligatures w14:val="none"/>
              </w:rPr>
            </w:pPr>
          </w:p>
        </w:tc>
        <w:tc>
          <w:tcPr>
            <w:tcW w:w="2268" w:type="dxa"/>
            <w:tcBorders>
              <w:top w:val="single" w:sz="4" w:space="0" w:color="auto"/>
              <w:left w:val="single" w:sz="4" w:space="0" w:color="auto"/>
              <w:bottom w:val="single" w:sz="4" w:space="0" w:color="auto"/>
            </w:tcBorders>
          </w:tcPr>
          <w:p w14:paraId="75C2E163" w14:textId="77777777" w:rsidR="00F8203B" w:rsidRPr="00C859AC" w:rsidRDefault="00F8203B" w:rsidP="000A1AC4">
            <w:pPr>
              <w:widowControl w:val="0"/>
              <w:tabs>
                <w:tab w:val="left" w:pos="830"/>
                <w:tab w:val="left" w:pos="831"/>
              </w:tabs>
              <w:autoSpaceDE w:val="0"/>
              <w:autoSpaceDN w:val="0"/>
              <w:spacing w:after="0" w:line="235" w:lineRule="exact"/>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 xml:space="preserve">       6 Hours</w:t>
            </w:r>
          </w:p>
        </w:tc>
      </w:tr>
      <w:tr w:rsidR="00F8203B" w:rsidRPr="00C859AC" w14:paraId="1F6F2F06" w14:textId="77777777" w:rsidTr="000A1AC4">
        <w:trPr>
          <w:trHeight w:val="355"/>
        </w:trPr>
        <w:tc>
          <w:tcPr>
            <w:tcW w:w="1214" w:type="dxa"/>
            <w:vMerge/>
          </w:tcPr>
          <w:p w14:paraId="4C5E3B92" w14:textId="77777777" w:rsidR="00F8203B" w:rsidRPr="00820538" w:rsidRDefault="00F8203B" w:rsidP="000A1AC4">
            <w:pPr>
              <w:numPr>
                <w:ilvl w:val="0"/>
                <w:numId w:val="1"/>
              </w:numPr>
              <w:adjustRightInd w:val="0"/>
              <w:snapToGrid w:val="0"/>
              <w:spacing w:after="0" w:line="240" w:lineRule="auto"/>
              <w:jc w:val="center"/>
              <w:rPr>
                <w:rFonts w:ascii="Times New Roman" w:eastAsia="Times New Roman" w:hAnsi="Times New Roman" w:cs="Times New Roman"/>
                <w:bCs/>
                <w:color w:val="404040"/>
                <w:kern w:val="0"/>
                <w:sz w:val="22"/>
                <w:szCs w:val="22"/>
                <w:lang w:val="en-US"/>
                <w14:ligatures w14:val="none"/>
              </w:rPr>
            </w:pPr>
          </w:p>
        </w:tc>
        <w:tc>
          <w:tcPr>
            <w:tcW w:w="5869" w:type="dxa"/>
            <w:tcBorders>
              <w:top w:val="single" w:sz="4" w:space="0" w:color="auto"/>
              <w:left w:val="single" w:sz="4" w:space="0" w:color="auto"/>
              <w:bottom w:val="single" w:sz="4" w:space="0" w:color="auto"/>
            </w:tcBorders>
          </w:tcPr>
          <w:p w14:paraId="562029CD" w14:textId="77777777" w:rsidR="00F8203B" w:rsidRDefault="00F8203B" w:rsidP="000A1AC4">
            <w:pPr>
              <w:widowControl w:val="0"/>
              <w:numPr>
                <w:ilvl w:val="0"/>
                <w:numId w:val="22"/>
              </w:numPr>
              <w:tabs>
                <w:tab w:val="left" w:pos="830"/>
                <w:tab w:val="left" w:pos="831"/>
              </w:tabs>
              <w:autoSpaceDE w:val="0"/>
              <w:autoSpaceDN w:val="0"/>
              <w:spacing w:after="0" w:line="238" w:lineRule="exact"/>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 xml:space="preserve">Operational Risk Management </w:t>
            </w:r>
          </w:p>
          <w:p w14:paraId="2AF08E8B" w14:textId="77777777" w:rsidR="00F8203B" w:rsidRPr="00820538" w:rsidRDefault="00F8203B" w:rsidP="000A1AC4">
            <w:pPr>
              <w:widowControl w:val="0"/>
              <w:numPr>
                <w:ilvl w:val="0"/>
                <w:numId w:val="22"/>
              </w:numPr>
              <w:tabs>
                <w:tab w:val="left" w:pos="830"/>
                <w:tab w:val="left" w:pos="831"/>
              </w:tabs>
              <w:autoSpaceDE w:val="0"/>
              <w:autoSpaceDN w:val="0"/>
              <w:spacing w:after="0" w:line="238" w:lineRule="exact"/>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 xml:space="preserve">Risk and Control matrix </w:t>
            </w:r>
          </w:p>
          <w:p w14:paraId="699921A4" w14:textId="77777777" w:rsidR="00F8203B" w:rsidRPr="00820538" w:rsidRDefault="00F8203B" w:rsidP="000A1AC4">
            <w:pPr>
              <w:numPr>
                <w:ilvl w:val="0"/>
                <w:numId w:val="22"/>
              </w:numPr>
              <w:spacing w:before="100" w:after="100" w:line="276" w:lineRule="auto"/>
              <w:contextualSpacing/>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Bottleneck Analysis</w:t>
            </w:r>
          </w:p>
        </w:tc>
        <w:tc>
          <w:tcPr>
            <w:tcW w:w="2268" w:type="dxa"/>
            <w:tcBorders>
              <w:top w:val="single" w:sz="4" w:space="0" w:color="auto"/>
              <w:left w:val="single" w:sz="4" w:space="0" w:color="auto"/>
              <w:bottom w:val="single" w:sz="4" w:space="0" w:color="auto"/>
            </w:tcBorders>
          </w:tcPr>
          <w:p w14:paraId="32AC84CB" w14:textId="77777777" w:rsidR="00F8203B" w:rsidRPr="00C859AC" w:rsidRDefault="00F8203B" w:rsidP="000A1AC4">
            <w:pPr>
              <w:widowControl w:val="0"/>
              <w:tabs>
                <w:tab w:val="left" w:pos="830"/>
                <w:tab w:val="left" w:pos="831"/>
              </w:tabs>
              <w:autoSpaceDE w:val="0"/>
              <w:autoSpaceDN w:val="0"/>
              <w:spacing w:after="0" w:line="238" w:lineRule="exact"/>
              <w:ind w:left="360"/>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 xml:space="preserve"> 6 Hours</w:t>
            </w:r>
          </w:p>
        </w:tc>
      </w:tr>
      <w:tr w:rsidR="00F8203B" w:rsidRPr="00C859AC" w14:paraId="3A35D280" w14:textId="77777777" w:rsidTr="000A1AC4">
        <w:trPr>
          <w:trHeight w:val="524"/>
        </w:trPr>
        <w:tc>
          <w:tcPr>
            <w:tcW w:w="1214" w:type="dxa"/>
            <w:vMerge/>
          </w:tcPr>
          <w:p w14:paraId="076BB367" w14:textId="77777777" w:rsidR="00F8203B" w:rsidRPr="00820538" w:rsidRDefault="00F8203B" w:rsidP="000A1AC4">
            <w:pPr>
              <w:numPr>
                <w:ilvl w:val="0"/>
                <w:numId w:val="1"/>
              </w:numPr>
              <w:adjustRightInd w:val="0"/>
              <w:snapToGrid w:val="0"/>
              <w:spacing w:after="0" w:line="240" w:lineRule="auto"/>
              <w:jc w:val="center"/>
              <w:rPr>
                <w:rFonts w:ascii="Times New Roman" w:eastAsia="Times New Roman" w:hAnsi="Times New Roman" w:cs="Times New Roman"/>
                <w:bCs/>
                <w:color w:val="404040"/>
                <w:kern w:val="0"/>
                <w:sz w:val="22"/>
                <w:szCs w:val="22"/>
                <w:lang w:val="en-US"/>
                <w14:ligatures w14:val="none"/>
              </w:rPr>
            </w:pPr>
          </w:p>
        </w:tc>
        <w:tc>
          <w:tcPr>
            <w:tcW w:w="5869" w:type="dxa"/>
            <w:tcBorders>
              <w:top w:val="single" w:sz="4" w:space="0" w:color="auto"/>
              <w:left w:val="single" w:sz="4" w:space="0" w:color="auto"/>
              <w:bottom w:val="single" w:sz="4" w:space="0" w:color="auto"/>
            </w:tcBorders>
          </w:tcPr>
          <w:p w14:paraId="49CE2F10" w14:textId="77777777" w:rsidR="00F8203B" w:rsidRPr="00820538" w:rsidRDefault="00F8203B" w:rsidP="000A1AC4">
            <w:pPr>
              <w:widowControl w:val="0"/>
              <w:numPr>
                <w:ilvl w:val="0"/>
                <w:numId w:val="22"/>
              </w:numPr>
              <w:tabs>
                <w:tab w:val="left" w:pos="829"/>
                <w:tab w:val="left" w:pos="830"/>
              </w:tabs>
              <w:autoSpaceDE w:val="0"/>
              <w:autoSpaceDN w:val="0"/>
              <w:spacing w:after="0" w:line="235" w:lineRule="exact"/>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 xml:space="preserve">Service Operations Management </w:t>
            </w:r>
          </w:p>
          <w:p w14:paraId="71770D21" w14:textId="77777777" w:rsidR="00F8203B" w:rsidRPr="00820538" w:rsidRDefault="00F8203B" w:rsidP="000A1AC4">
            <w:pPr>
              <w:widowControl w:val="0"/>
              <w:numPr>
                <w:ilvl w:val="0"/>
                <w:numId w:val="22"/>
              </w:numPr>
              <w:shd w:val="clear" w:color="auto" w:fill="FFFFFF"/>
              <w:autoSpaceDE w:val="0"/>
              <w:autoSpaceDN w:val="0"/>
              <w:adjustRightInd w:val="0"/>
              <w:snapToGrid w:val="0"/>
              <w:spacing w:after="0" w:line="240" w:lineRule="auto"/>
              <w:ind w:right="283"/>
              <w:contextualSpacing/>
              <w:jc w:val="both"/>
              <w:rPr>
                <w:rFonts w:ascii="Times New Roman" w:eastAsia="Times New Roman" w:hAnsi="Times New Roman" w:cs="Times New Roman"/>
                <w:bCs/>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Service Quality</w:t>
            </w:r>
          </w:p>
          <w:p w14:paraId="7F3F930F" w14:textId="77777777" w:rsidR="00F8203B" w:rsidRPr="00820538" w:rsidRDefault="00F8203B" w:rsidP="000A1AC4">
            <w:pPr>
              <w:numPr>
                <w:ilvl w:val="0"/>
                <w:numId w:val="22"/>
              </w:numPr>
              <w:spacing w:before="100" w:after="100" w:line="276" w:lineRule="auto"/>
              <w:contextualSpacing/>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b/>
                <w:bCs/>
                <w:color w:val="404040"/>
                <w:kern w:val="0"/>
                <w:sz w:val="22"/>
                <w:szCs w:val="22"/>
                <w:lang w:val="en-US"/>
                <w14:ligatures w14:val="none"/>
              </w:rPr>
              <w:t>Benihana of Tokyo-Harvard Business school Simulation practice</w:t>
            </w:r>
          </w:p>
        </w:tc>
        <w:tc>
          <w:tcPr>
            <w:tcW w:w="2268" w:type="dxa"/>
            <w:tcBorders>
              <w:top w:val="single" w:sz="4" w:space="0" w:color="auto"/>
              <w:left w:val="single" w:sz="4" w:space="0" w:color="auto"/>
              <w:bottom w:val="single" w:sz="4" w:space="0" w:color="auto"/>
            </w:tcBorders>
          </w:tcPr>
          <w:p w14:paraId="44F9B231" w14:textId="77777777" w:rsidR="00F8203B" w:rsidRPr="00C859AC" w:rsidRDefault="00F8203B" w:rsidP="000A1AC4">
            <w:pPr>
              <w:widowControl w:val="0"/>
              <w:tabs>
                <w:tab w:val="left" w:pos="829"/>
                <w:tab w:val="left" w:pos="830"/>
              </w:tabs>
              <w:autoSpaceDE w:val="0"/>
              <w:autoSpaceDN w:val="0"/>
              <w:spacing w:after="0" w:line="235" w:lineRule="exact"/>
              <w:ind w:left="360"/>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12 Hours</w:t>
            </w:r>
          </w:p>
        </w:tc>
      </w:tr>
      <w:tr w:rsidR="00F8203B" w:rsidRPr="00C859AC" w14:paraId="0FAA653E" w14:textId="77777777" w:rsidTr="000A1AC4">
        <w:trPr>
          <w:trHeight w:val="310"/>
        </w:trPr>
        <w:tc>
          <w:tcPr>
            <w:tcW w:w="1214" w:type="dxa"/>
            <w:vMerge/>
          </w:tcPr>
          <w:p w14:paraId="3DD94407" w14:textId="77777777" w:rsidR="00F8203B" w:rsidRPr="00820538" w:rsidRDefault="00F8203B" w:rsidP="000A1AC4">
            <w:pPr>
              <w:adjustRightInd w:val="0"/>
              <w:snapToGrid w:val="0"/>
              <w:spacing w:after="0" w:line="240" w:lineRule="auto"/>
              <w:ind w:left="110"/>
              <w:jc w:val="center"/>
              <w:rPr>
                <w:rFonts w:ascii="Times New Roman" w:eastAsia="Times New Roman" w:hAnsi="Times New Roman" w:cs="Times New Roman"/>
                <w:bCs/>
                <w:color w:val="404040"/>
                <w:kern w:val="0"/>
                <w:sz w:val="22"/>
                <w:szCs w:val="22"/>
                <w:lang w:val="en-US"/>
                <w14:ligatures w14:val="none"/>
              </w:rPr>
            </w:pPr>
          </w:p>
        </w:tc>
        <w:tc>
          <w:tcPr>
            <w:tcW w:w="5869" w:type="dxa"/>
            <w:tcBorders>
              <w:top w:val="single" w:sz="4" w:space="0" w:color="auto"/>
              <w:left w:val="single" w:sz="4" w:space="0" w:color="auto"/>
              <w:bottom w:val="single" w:sz="4" w:space="0" w:color="auto"/>
            </w:tcBorders>
          </w:tcPr>
          <w:p w14:paraId="53139DFA" w14:textId="77777777" w:rsidR="00F8203B" w:rsidRPr="00820538" w:rsidRDefault="00F8203B" w:rsidP="000A1AC4">
            <w:pPr>
              <w:widowControl w:val="0"/>
              <w:numPr>
                <w:ilvl w:val="0"/>
                <w:numId w:val="22"/>
              </w:numPr>
              <w:tabs>
                <w:tab w:val="left" w:pos="829"/>
                <w:tab w:val="left" w:pos="830"/>
              </w:tabs>
              <w:autoSpaceDE w:val="0"/>
              <w:autoSpaceDN w:val="0"/>
              <w:spacing w:after="0" w:line="238" w:lineRule="exact"/>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 xml:space="preserve">Operational Analytics, Data-driven Approach </w:t>
            </w:r>
          </w:p>
          <w:p w14:paraId="32A06D11" w14:textId="46C4B702" w:rsidR="00F8203B" w:rsidRPr="00820538" w:rsidRDefault="00F8203B" w:rsidP="000A1AC4">
            <w:pPr>
              <w:widowControl w:val="0"/>
              <w:numPr>
                <w:ilvl w:val="0"/>
                <w:numId w:val="22"/>
              </w:numPr>
              <w:tabs>
                <w:tab w:val="left" w:pos="829"/>
                <w:tab w:val="left" w:pos="830"/>
              </w:tabs>
              <w:autoSpaceDE w:val="0"/>
              <w:autoSpaceDN w:val="0"/>
              <w:spacing w:after="0" w:line="238" w:lineRule="exact"/>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Analytical tools to solve operations and supply chain problems</w:t>
            </w:r>
            <w:r>
              <w:rPr>
                <w:rFonts w:ascii="Times New Roman" w:eastAsia="Times New Roman" w:hAnsi="Times New Roman" w:cs="Times New Roman"/>
                <w:color w:val="404040"/>
                <w:kern w:val="0"/>
                <w:sz w:val="22"/>
                <w:szCs w:val="22"/>
                <w:lang w:val="en-US"/>
                <w14:ligatures w14:val="none"/>
              </w:rPr>
              <w:t>.</w:t>
            </w:r>
            <w:r w:rsidRPr="00820538">
              <w:rPr>
                <w:rFonts w:ascii="Times New Roman" w:eastAsia="Times New Roman" w:hAnsi="Times New Roman" w:cs="Times New Roman"/>
                <w:color w:val="404040"/>
                <w:kern w:val="0"/>
                <w:sz w:val="22"/>
                <w:szCs w:val="22"/>
                <w:lang w:val="en-US"/>
                <w14:ligatures w14:val="none"/>
              </w:rPr>
              <w:t xml:space="preserve"> </w:t>
            </w:r>
          </w:p>
          <w:p w14:paraId="4F84F892" w14:textId="77777777" w:rsidR="00F8203B" w:rsidRPr="00820538" w:rsidRDefault="00F8203B" w:rsidP="000A1AC4">
            <w:pPr>
              <w:widowControl w:val="0"/>
              <w:numPr>
                <w:ilvl w:val="0"/>
                <w:numId w:val="22"/>
              </w:numPr>
              <w:autoSpaceDE w:val="0"/>
              <w:autoSpaceDN w:val="0"/>
              <w:adjustRightInd w:val="0"/>
              <w:snapToGrid w:val="0"/>
              <w:spacing w:after="0" w:line="360" w:lineRule="auto"/>
              <w:contextualSpacing/>
              <w:jc w:val="both"/>
              <w:rPr>
                <w:rFonts w:ascii="Times New Roman" w:eastAsia="Times New Roman" w:hAnsi="Times New Roman" w:cs="Times New Roman"/>
                <w:bCs/>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Decision tree analysis</w:t>
            </w:r>
            <w:r w:rsidRPr="00820538">
              <w:rPr>
                <w:rFonts w:ascii="Times New Roman" w:eastAsia="Times New Roman" w:hAnsi="Times New Roman" w:cs="Times New Roman"/>
                <w:bCs/>
                <w:color w:val="404040"/>
                <w:kern w:val="0"/>
                <w:sz w:val="22"/>
                <w:szCs w:val="22"/>
                <w:lang w:val="en-US"/>
                <w14:ligatures w14:val="none"/>
              </w:rPr>
              <w:t xml:space="preserve"> </w:t>
            </w:r>
          </w:p>
          <w:p w14:paraId="3B40D93F" w14:textId="77777777" w:rsidR="00F8203B" w:rsidRPr="00820538" w:rsidRDefault="00F8203B" w:rsidP="000A1AC4">
            <w:pPr>
              <w:numPr>
                <w:ilvl w:val="0"/>
                <w:numId w:val="22"/>
              </w:numPr>
              <w:spacing w:before="100" w:after="100" w:line="276" w:lineRule="auto"/>
              <w:contextualSpacing/>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Mathematical programming models</w:t>
            </w:r>
          </w:p>
        </w:tc>
        <w:tc>
          <w:tcPr>
            <w:tcW w:w="2268" w:type="dxa"/>
            <w:tcBorders>
              <w:top w:val="single" w:sz="4" w:space="0" w:color="auto"/>
              <w:left w:val="single" w:sz="4" w:space="0" w:color="auto"/>
              <w:bottom w:val="single" w:sz="4" w:space="0" w:color="auto"/>
            </w:tcBorders>
          </w:tcPr>
          <w:p w14:paraId="41DB286B" w14:textId="371EF4AF" w:rsidR="00F8203B" w:rsidRPr="00C859AC" w:rsidRDefault="00F8203B" w:rsidP="000A1AC4">
            <w:pPr>
              <w:widowControl w:val="0"/>
              <w:tabs>
                <w:tab w:val="left" w:pos="829"/>
                <w:tab w:val="left" w:pos="830"/>
              </w:tabs>
              <w:autoSpaceDE w:val="0"/>
              <w:autoSpaceDN w:val="0"/>
              <w:spacing w:after="0" w:line="238" w:lineRule="exact"/>
              <w:ind w:left="360"/>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 xml:space="preserve">   </w:t>
            </w:r>
            <w:r>
              <w:rPr>
                <w:rFonts w:ascii="Times New Roman" w:eastAsia="Times New Roman" w:hAnsi="Times New Roman" w:cs="Times New Roman"/>
                <w:color w:val="404040"/>
                <w:kern w:val="0"/>
                <w:sz w:val="22"/>
                <w:szCs w:val="22"/>
                <w:lang w:val="en-US"/>
                <w14:ligatures w14:val="none"/>
              </w:rPr>
              <w:t>6</w:t>
            </w:r>
            <w:r>
              <w:rPr>
                <w:rFonts w:ascii="Times New Roman" w:eastAsia="Times New Roman" w:hAnsi="Times New Roman" w:cs="Times New Roman"/>
                <w:color w:val="404040"/>
                <w:kern w:val="0"/>
                <w:sz w:val="22"/>
                <w:szCs w:val="22"/>
                <w:lang w:val="en-US"/>
                <w14:ligatures w14:val="none"/>
              </w:rPr>
              <w:t xml:space="preserve"> Hours</w:t>
            </w:r>
          </w:p>
        </w:tc>
      </w:tr>
      <w:tr w:rsidR="00F8203B" w:rsidRPr="00C859AC" w14:paraId="11945430" w14:textId="77777777" w:rsidTr="000A1AC4">
        <w:trPr>
          <w:trHeight w:val="493"/>
        </w:trPr>
        <w:tc>
          <w:tcPr>
            <w:tcW w:w="1214" w:type="dxa"/>
            <w:vMerge/>
          </w:tcPr>
          <w:p w14:paraId="16FAC33C" w14:textId="77777777" w:rsidR="00F8203B" w:rsidRPr="00820538" w:rsidRDefault="00F8203B" w:rsidP="000A1AC4">
            <w:pPr>
              <w:adjustRightInd w:val="0"/>
              <w:snapToGrid w:val="0"/>
              <w:spacing w:after="0" w:line="240" w:lineRule="auto"/>
              <w:ind w:left="110"/>
              <w:jc w:val="center"/>
              <w:rPr>
                <w:rFonts w:ascii="Times New Roman" w:eastAsia="Times New Roman" w:hAnsi="Times New Roman" w:cs="Times New Roman"/>
                <w:bCs/>
                <w:color w:val="404040"/>
                <w:kern w:val="0"/>
                <w:sz w:val="22"/>
                <w:szCs w:val="22"/>
                <w:lang w:val="en-US"/>
                <w14:ligatures w14:val="none"/>
              </w:rPr>
            </w:pPr>
          </w:p>
        </w:tc>
        <w:tc>
          <w:tcPr>
            <w:tcW w:w="5869" w:type="dxa"/>
            <w:tcBorders>
              <w:top w:val="single" w:sz="4" w:space="0" w:color="auto"/>
              <w:left w:val="single" w:sz="4" w:space="0" w:color="auto"/>
              <w:bottom w:val="single" w:sz="4" w:space="0" w:color="auto"/>
            </w:tcBorders>
          </w:tcPr>
          <w:p w14:paraId="2D2081C1" w14:textId="77777777" w:rsidR="00F8203B" w:rsidRPr="00820538" w:rsidRDefault="00F8203B" w:rsidP="000A1AC4">
            <w:pPr>
              <w:widowControl w:val="0"/>
              <w:numPr>
                <w:ilvl w:val="0"/>
                <w:numId w:val="22"/>
              </w:numPr>
              <w:tabs>
                <w:tab w:val="left" w:pos="829"/>
                <w:tab w:val="left" w:pos="830"/>
              </w:tabs>
              <w:autoSpaceDE w:val="0"/>
              <w:autoSpaceDN w:val="0"/>
              <w:spacing w:before="1" w:after="0" w:line="240" w:lineRule="exact"/>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 xml:space="preserve">Project Management: Concepts &amp; Tools </w:t>
            </w:r>
          </w:p>
          <w:p w14:paraId="531EA25A" w14:textId="77777777" w:rsidR="00F8203B" w:rsidRPr="00820538" w:rsidRDefault="00F8203B" w:rsidP="000A1AC4">
            <w:pPr>
              <w:numPr>
                <w:ilvl w:val="0"/>
                <w:numId w:val="22"/>
              </w:numPr>
              <w:spacing w:after="0" w:line="242" w:lineRule="auto"/>
              <w:ind w:right="1540"/>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 xml:space="preserve">PERT / CPM, TPM, System Design </w:t>
            </w:r>
          </w:p>
          <w:p w14:paraId="59473D59" w14:textId="77777777" w:rsidR="00F8203B" w:rsidRPr="00820538" w:rsidRDefault="00F8203B" w:rsidP="000A1AC4">
            <w:pPr>
              <w:numPr>
                <w:ilvl w:val="0"/>
                <w:numId w:val="22"/>
              </w:numPr>
              <w:spacing w:after="0" w:line="242" w:lineRule="auto"/>
              <w:ind w:right="1540"/>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Understanding Supply Chain Management life cycle</w:t>
            </w:r>
          </w:p>
          <w:p w14:paraId="1D095354" w14:textId="77777777" w:rsidR="00F8203B" w:rsidRDefault="00F8203B" w:rsidP="000A1AC4">
            <w:pPr>
              <w:widowControl w:val="0"/>
              <w:numPr>
                <w:ilvl w:val="0"/>
                <w:numId w:val="22"/>
              </w:numPr>
              <w:tabs>
                <w:tab w:val="left" w:pos="829"/>
                <w:tab w:val="left" w:pos="830"/>
              </w:tabs>
              <w:autoSpaceDE w:val="0"/>
              <w:autoSpaceDN w:val="0"/>
              <w:spacing w:before="1" w:after="0" w:line="240" w:lineRule="exact"/>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 xml:space="preserve">Supply Chain Management &amp; Strategies in Digital </w:t>
            </w:r>
            <w:r>
              <w:rPr>
                <w:rFonts w:ascii="Times New Roman" w:eastAsia="Times New Roman" w:hAnsi="Times New Roman" w:cs="Times New Roman"/>
                <w:color w:val="404040"/>
                <w:kern w:val="0"/>
                <w:sz w:val="22"/>
                <w:szCs w:val="22"/>
                <w:lang w:val="en-US"/>
                <w14:ligatures w14:val="none"/>
              </w:rPr>
              <w:t>E</w:t>
            </w:r>
            <w:r w:rsidRPr="00820538">
              <w:rPr>
                <w:rFonts w:ascii="Times New Roman" w:eastAsia="Times New Roman" w:hAnsi="Times New Roman" w:cs="Times New Roman"/>
                <w:color w:val="404040"/>
                <w:kern w:val="0"/>
                <w:sz w:val="22"/>
                <w:szCs w:val="22"/>
                <w:lang w:val="en-US"/>
                <w14:ligatures w14:val="none"/>
              </w:rPr>
              <w:t>ra</w:t>
            </w:r>
          </w:p>
          <w:p w14:paraId="09CE88BF" w14:textId="77777777" w:rsidR="00F8203B" w:rsidRPr="00820538" w:rsidRDefault="00F8203B" w:rsidP="000A1AC4">
            <w:pPr>
              <w:widowControl w:val="0"/>
              <w:tabs>
                <w:tab w:val="left" w:pos="829"/>
                <w:tab w:val="left" w:pos="830"/>
              </w:tabs>
              <w:autoSpaceDE w:val="0"/>
              <w:autoSpaceDN w:val="0"/>
              <w:spacing w:before="1" w:after="0" w:line="240" w:lineRule="exact"/>
              <w:ind w:left="720"/>
              <w:rPr>
                <w:rFonts w:ascii="Times New Roman" w:eastAsia="Times New Roman" w:hAnsi="Times New Roman" w:cs="Times New Roman"/>
                <w:color w:val="404040"/>
                <w:kern w:val="0"/>
                <w:sz w:val="22"/>
                <w:szCs w:val="22"/>
                <w:lang w:val="en-US"/>
                <w14:ligatures w14:val="none"/>
              </w:rPr>
            </w:pPr>
          </w:p>
          <w:p w14:paraId="5360C8F3" w14:textId="77777777" w:rsidR="00F8203B" w:rsidRPr="00820538" w:rsidRDefault="00F8203B" w:rsidP="000A1AC4">
            <w:pPr>
              <w:numPr>
                <w:ilvl w:val="0"/>
                <w:numId w:val="22"/>
              </w:numPr>
              <w:spacing w:before="100" w:after="100" w:line="276" w:lineRule="auto"/>
              <w:contextualSpacing/>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Lean Six Sigma Management – Fish Bone, Histogram, Scatter Plot, Pareto Chats, Flow Chart, Control Chart,</w:t>
            </w:r>
          </w:p>
        </w:tc>
        <w:tc>
          <w:tcPr>
            <w:tcW w:w="2268" w:type="dxa"/>
            <w:tcBorders>
              <w:top w:val="single" w:sz="4" w:space="0" w:color="auto"/>
              <w:left w:val="single" w:sz="4" w:space="0" w:color="auto"/>
              <w:bottom w:val="single" w:sz="4" w:space="0" w:color="auto"/>
            </w:tcBorders>
          </w:tcPr>
          <w:p w14:paraId="4309E9A5" w14:textId="77777777" w:rsidR="00F8203B" w:rsidRDefault="00F8203B" w:rsidP="000A1AC4">
            <w:pPr>
              <w:widowControl w:val="0"/>
              <w:tabs>
                <w:tab w:val="left" w:pos="829"/>
                <w:tab w:val="left" w:pos="830"/>
              </w:tabs>
              <w:autoSpaceDE w:val="0"/>
              <w:autoSpaceDN w:val="0"/>
              <w:spacing w:before="1" w:after="0" w:line="240" w:lineRule="exact"/>
              <w:ind w:left="360"/>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 xml:space="preserve">   3 Hours</w:t>
            </w:r>
          </w:p>
          <w:p w14:paraId="6E5530D6" w14:textId="77777777" w:rsidR="00F8203B" w:rsidRDefault="00F8203B" w:rsidP="000A1AC4">
            <w:pPr>
              <w:widowControl w:val="0"/>
              <w:tabs>
                <w:tab w:val="left" w:pos="829"/>
                <w:tab w:val="left" w:pos="830"/>
              </w:tabs>
              <w:autoSpaceDE w:val="0"/>
              <w:autoSpaceDN w:val="0"/>
              <w:spacing w:before="1" w:after="0" w:line="240" w:lineRule="exact"/>
              <w:ind w:left="720"/>
              <w:jc w:val="center"/>
              <w:rPr>
                <w:rFonts w:ascii="Times New Roman" w:eastAsia="Times New Roman" w:hAnsi="Times New Roman" w:cs="Times New Roman"/>
                <w:color w:val="404040"/>
                <w:kern w:val="0"/>
                <w:sz w:val="22"/>
                <w:szCs w:val="22"/>
                <w:lang w:val="en-US"/>
                <w14:ligatures w14:val="none"/>
              </w:rPr>
            </w:pPr>
          </w:p>
          <w:p w14:paraId="553F7009" w14:textId="77777777" w:rsidR="00F8203B" w:rsidRDefault="00F8203B" w:rsidP="000A1AC4">
            <w:pPr>
              <w:widowControl w:val="0"/>
              <w:tabs>
                <w:tab w:val="left" w:pos="829"/>
                <w:tab w:val="left" w:pos="830"/>
              </w:tabs>
              <w:autoSpaceDE w:val="0"/>
              <w:autoSpaceDN w:val="0"/>
              <w:spacing w:before="1" w:after="0" w:line="240" w:lineRule="exact"/>
              <w:ind w:left="720"/>
              <w:jc w:val="center"/>
              <w:rPr>
                <w:rFonts w:ascii="Times New Roman" w:eastAsia="Times New Roman" w:hAnsi="Times New Roman" w:cs="Times New Roman"/>
                <w:color w:val="404040"/>
                <w:kern w:val="0"/>
                <w:sz w:val="22"/>
                <w:szCs w:val="22"/>
                <w:lang w:val="en-US"/>
                <w14:ligatures w14:val="none"/>
              </w:rPr>
            </w:pPr>
          </w:p>
          <w:p w14:paraId="7DB9F17E" w14:textId="77777777" w:rsidR="00F8203B" w:rsidRDefault="00F8203B" w:rsidP="000A1AC4">
            <w:pPr>
              <w:widowControl w:val="0"/>
              <w:tabs>
                <w:tab w:val="left" w:pos="829"/>
                <w:tab w:val="left" w:pos="830"/>
              </w:tabs>
              <w:autoSpaceDE w:val="0"/>
              <w:autoSpaceDN w:val="0"/>
              <w:spacing w:before="1" w:after="0" w:line="240" w:lineRule="exact"/>
              <w:ind w:left="720"/>
              <w:jc w:val="center"/>
              <w:rPr>
                <w:rFonts w:ascii="Times New Roman" w:eastAsia="Times New Roman" w:hAnsi="Times New Roman" w:cs="Times New Roman"/>
                <w:color w:val="404040"/>
                <w:kern w:val="0"/>
                <w:sz w:val="22"/>
                <w:szCs w:val="22"/>
                <w:lang w:val="en-US"/>
                <w14:ligatures w14:val="none"/>
              </w:rPr>
            </w:pPr>
          </w:p>
          <w:p w14:paraId="61726203" w14:textId="77777777" w:rsidR="00F8203B" w:rsidRDefault="00F8203B" w:rsidP="000A1AC4">
            <w:pPr>
              <w:widowControl w:val="0"/>
              <w:tabs>
                <w:tab w:val="left" w:pos="829"/>
                <w:tab w:val="left" w:pos="830"/>
              </w:tabs>
              <w:autoSpaceDE w:val="0"/>
              <w:autoSpaceDN w:val="0"/>
              <w:spacing w:before="1" w:after="0" w:line="240" w:lineRule="exact"/>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 xml:space="preserve">         3 Hours</w:t>
            </w:r>
          </w:p>
          <w:p w14:paraId="7C26F503" w14:textId="77777777" w:rsidR="00F8203B" w:rsidRDefault="00F8203B" w:rsidP="000A1AC4">
            <w:pPr>
              <w:widowControl w:val="0"/>
              <w:tabs>
                <w:tab w:val="left" w:pos="829"/>
                <w:tab w:val="left" w:pos="830"/>
              </w:tabs>
              <w:autoSpaceDE w:val="0"/>
              <w:autoSpaceDN w:val="0"/>
              <w:spacing w:before="1" w:after="0" w:line="240" w:lineRule="exact"/>
              <w:ind w:left="720"/>
              <w:jc w:val="center"/>
              <w:rPr>
                <w:rFonts w:ascii="Times New Roman" w:eastAsia="Times New Roman" w:hAnsi="Times New Roman" w:cs="Times New Roman"/>
                <w:color w:val="404040"/>
                <w:kern w:val="0"/>
                <w:sz w:val="22"/>
                <w:szCs w:val="22"/>
                <w:lang w:val="en-US"/>
                <w14:ligatures w14:val="none"/>
              </w:rPr>
            </w:pPr>
          </w:p>
          <w:p w14:paraId="7D9271D1" w14:textId="77777777" w:rsidR="00F8203B" w:rsidRDefault="00F8203B" w:rsidP="000A1AC4">
            <w:pPr>
              <w:widowControl w:val="0"/>
              <w:tabs>
                <w:tab w:val="left" w:pos="829"/>
                <w:tab w:val="left" w:pos="830"/>
              </w:tabs>
              <w:autoSpaceDE w:val="0"/>
              <w:autoSpaceDN w:val="0"/>
              <w:spacing w:before="1" w:after="0" w:line="240" w:lineRule="exact"/>
              <w:ind w:left="720"/>
              <w:jc w:val="center"/>
              <w:rPr>
                <w:rFonts w:ascii="Times New Roman" w:eastAsia="Times New Roman" w:hAnsi="Times New Roman" w:cs="Times New Roman"/>
                <w:color w:val="404040"/>
                <w:kern w:val="0"/>
                <w:sz w:val="22"/>
                <w:szCs w:val="22"/>
                <w:lang w:val="en-US"/>
                <w14:ligatures w14:val="none"/>
              </w:rPr>
            </w:pPr>
          </w:p>
          <w:p w14:paraId="76255755" w14:textId="70AF44E7" w:rsidR="00F8203B" w:rsidRPr="00C859AC" w:rsidRDefault="00F8203B" w:rsidP="000A1AC4">
            <w:pPr>
              <w:widowControl w:val="0"/>
              <w:tabs>
                <w:tab w:val="left" w:pos="829"/>
                <w:tab w:val="left" w:pos="830"/>
              </w:tabs>
              <w:autoSpaceDE w:val="0"/>
              <w:autoSpaceDN w:val="0"/>
              <w:spacing w:before="1" w:after="0" w:line="240" w:lineRule="exact"/>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 xml:space="preserve">         </w:t>
            </w:r>
            <w:r>
              <w:rPr>
                <w:rFonts w:ascii="Times New Roman" w:eastAsia="Times New Roman" w:hAnsi="Times New Roman" w:cs="Times New Roman"/>
                <w:color w:val="404040"/>
                <w:kern w:val="0"/>
                <w:sz w:val="22"/>
                <w:szCs w:val="22"/>
                <w:lang w:val="en-US"/>
                <w14:ligatures w14:val="none"/>
              </w:rPr>
              <w:t>6</w:t>
            </w:r>
            <w:r>
              <w:rPr>
                <w:rFonts w:ascii="Times New Roman" w:eastAsia="Times New Roman" w:hAnsi="Times New Roman" w:cs="Times New Roman"/>
                <w:color w:val="404040"/>
                <w:kern w:val="0"/>
                <w:sz w:val="22"/>
                <w:szCs w:val="22"/>
                <w:lang w:val="en-US"/>
                <w14:ligatures w14:val="none"/>
              </w:rPr>
              <w:t xml:space="preserve"> Hours</w:t>
            </w:r>
          </w:p>
        </w:tc>
      </w:tr>
      <w:tr w:rsidR="00F8203B" w:rsidRPr="00C859AC" w14:paraId="187A1A6D" w14:textId="77777777" w:rsidTr="000A1AC4">
        <w:trPr>
          <w:trHeight w:val="493"/>
        </w:trPr>
        <w:tc>
          <w:tcPr>
            <w:tcW w:w="1214" w:type="dxa"/>
          </w:tcPr>
          <w:p w14:paraId="026E761B" w14:textId="77777777" w:rsidR="00F8203B" w:rsidRPr="00820538" w:rsidRDefault="00F8203B" w:rsidP="000A1AC4">
            <w:pPr>
              <w:adjustRightInd w:val="0"/>
              <w:snapToGrid w:val="0"/>
              <w:spacing w:after="0" w:line="240" w:lineRule="auto"/>
              <w:ind w:left="110"/>
              <w:jc w:val="center"/>
              <w:rPr>
                <w:rFonts w:ascii="Times New Roman" w:eastAsia="Times New Roman" w:hAnsi="Times New Roman" w:cs="Times New Roman"/>
                <w:bCs/>
                <w:color w:val="404040"/>
                <w:kern w:val="0"/>
                <w:sz w:val="22"/>
                <w:szCs w:val="22"/>
                <w:lang w:val="en-US"/>
                <w14:ligatures w14:val="none"/>
              </w:rPr>
            </w:pPr>
          </w:p>
        </w:tc>
        <w:tc>
          <w:tcPr>
            <w:tcW w:w="5869" w:type="dxa"/>
            <w:tcBorders>
              <w:top w:val="single" w:sz="4" w:space="0" w:color="auto"/>
              <w:left w:val="single" w:sz="4" w:space="0" w:color="auto"/>
              <w:bottom w:val="single" w:sz="4" w:space="0" w:color="auto"/>
            </w:tcBorders>
          </w:tcPr>
          <w:p w14:paraId="62B593EB" w14:textId="77777777" w:rsidR="00F8203B" w:rsidRPr="00820538" w:rsidRDefault="00F8203B" w:rsidP="000A1AC4">
            <w:pPr>
              <w:widowControl w:val="0"/>
              <w:numPr>
                <w:ilvl w:val="0"/>
                <w:numId w:val="22"/>
              </w:numPr>
              <w:shd w:val="clear" w:color="auto" w:fill="FFFFFF"/>
              <w:autoSpaceDE w:val="0"/>
              <w:autoSpaceDN w:val="0"/>
              <w:adjustRightInd w:val="0"/>
              <w:snapToGrid w:val="0"/>
              <w:spacing w:after="0" w:line="240" w:lineRule="auto"/>
              <w:ind w:right="283"/>
              <w:contextualSpacing/>
              <w:jc w:val="both"/>
              <w:rPr>
                <w:rFonts w:ascii="Times New Roman" w:eastAsia="Times New Roman" w:hAnsi="Times New Roman" w:cs="Times New Roman"/>
                <w:bCs/>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Quality Management &amp; Process</w:t>
            </w:r>
            <w:r w:rsidRPr="00820538">
              <w:rPr>
                <w:rFonts w:ascii="Times New Roman" w:eastAsia="Times New Roman" w:hAnsi="Times New Roman" w:cs="Times New Roman"/>
                <w:color w:val="404040"/>
                <w:spacing w:val="-9"/>
                <w:kern w:val="0"/>
                <w:sz w:val="22"/>
                <w:szCs w:val="22"/>
                <w:lang w:val="en-US"/>
                <w14:ligatures w14:val="none"/>
              </w:rPr>
              <w:t xml:space="preserve"> </w:t>
            </w:r>
            <w:r w:rsidRPr="00820538">
              <w:rPr>
                <w:rFonts w:ascii="Times New Roman" w:eastAsia="Times New Roman" w:hAnsi="Times New Roman" w:cs="Times New Roman"/>
                <w:color w:val="404040"/>
                <w:kern w:val="0"/>
                <w:sz w:val="22"/>
                <w:szCs w:val="22"/>
                <w:lang w:val="en-US"/>
                <w14:ligatures w14:val="none"/>
              </w:rPr>
              <w:t>Control</w:t>
            </w:r>
          </w:p>
          <w:p w14:paraId="6AF87B5B" w14:textId="77777777" w:rsidR="00F8203B" w:rsidRPr="00820538" w:rsidRDefault="00F8203B" w:rsidP="000A1AC4">
            <w:pPr>
              <w:widowControl w:val="0"/>
              <w:numPr>
                <w:ilvl w:val="0"/>
                <w:numId w:val="22"/>
              </w:numPr>
              <w:tabs>
                <w:tab w:val="left" w:pos="829"/>
                <w:tab w:val="left" w:pos="830"/>
              </w:tabs>
              <w:autoSpaceDE w:val="0"/>
              <w:autoSpaceDN w:val="0"/>
              <w:spacing w:after="0" w:line="235" w:lineRule="exact"/>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 xml:space="preserve">Measures and dimensions of quality </w:t>
            </w:r>
          </w:p>
          <w:p w14:paraId="59A152DC" w14:textId="77777777" w:rsidR="00F8203B" w:rsidRPr="00820538" w:rsidRDefault="00F8203B" w:rsidP="000A1AC4">
            <w:pPr>
              <w:widowControl w:val="0"/>
              <w:numPr>
                <w:ilvl w:val="0"/>
                <w:numId w:val="22"/>
              </w:numPr>
              <w:shd w:val="clear" w:color="auto" w:fill="FFFFFF"/>
              <w:autoSpaceDE w:val="0"/>
              <w:autoSpaceDN w:val="0"/>
              <w:adjustRightInd w:val="0"/>
              <w:snapToGrid w:val="0"/>
              <w:spacing w:after="0" w:line="240" w:lineRule="auto"/>
              <w:ind w:right="283"/>
              <w:contextualSpacing/>
              <w:jc w:val="both"/>
              <w:rPr>
                <w:rFonts w:ascii="Times New Roman" w:eastAsia="Times New Roman" w:hAnsi="Times New Roman" w:cs="Times New Roman"/>
                <w:bCs/>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Quality Analytics</w:t>
            </w:r>
            <w:r w:rsidRPr="00820538">
              <w:rPr>
                <w:rFonts w:ascii="Times New Roman" w:eastAsia="Times New Roman" w:hAnsi="Times New Roman" w:cs="Times New Roman"/>
                <w:bCs/>
                <w:color w:val="404040"/>
                <w:kern w:val="0"/>
                <w:sz w:val="22"/>
                <w:szCs w:val="22"/>
                <w:lang w:val="en-US"/>
                <w14:ligatures w14:val="none"/>
              </w:rPr>
              <w:t xml:space="preserve"> </w:t>
            </w:r>
          </w:p>
          <w:p w14:paraId="1CF4A50E" w14:textId="77777777" w:rsidR="00F8203B" w:rsidRPr="00820538" w:rsidRDefault="00F8203B" w:rsidP="000A1AC4">
            <w:pPr>
              <w:numPr>
                <w:ilvl w:val="0"/>
                <w:numId w:val="22"/>
              </w:numPr>
              <w:spacing w:before="100" w:after="100" w:line="276" w:lineRule="auto"/>
              <w:contextualSpacing/>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Six Sigma Management</w:t>
            </w:r>
          </w:p>
        </w:tc>
        <w:tc>
          <w:tcPr>
            <w:tcW w:w="2268" w:type="dxa"/>
            <w:tcBorders>
              <w:top w:val="single" w:sz="4" w:space="0" w:color="auto"/>
              <w:left w:val="single" w:sz="4" w:space="0" w:color="auto"/>
              <w:bottom w:val="single" w:sz="4" w:space="0" w:color="auto"/>
            </w:tcBorders>
          </w:tcPr>
          <w:p w14:paraId="706CC979" w14:textId="77777777" w:rsidR="00F8203B" w:rsidRPr="00C859AC" w:rsidRDefault="00F8203B" w:rsidP="000A1AC4">
            <w:pPr>
              <w:widowControl w:val="0"/>
              <w:shd w:val="clear" w:color="auto" w:fill="FFFFFF"/>
              <w:autoSpaceDE w:val="0"/>
              <w:autoSpaceDN w:val="0"/>
              <w:adjustRightInd w:val="0"/>
              <w:snapToGrid w:val="0"/>
              <w:spacing w:after="0" w:line="240" w:lineRule="auto"/>
              <w:ind w:left="360" w:right="283"/>
              <w:contextualSpacing/>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 xml:space="preserve">   3 Hours</w:t>
            </w:r>
          </w:p>
        </w:tc>
      </w:tr>
      <w:tr w:rsidR="00F8203B" w:rsidRPr="00C859AC" w14:paraId="34CABB3D" w14:textId="77777777" w:rsidTr="000A1AC4">
        <w:trPr>
          <w:trHeight w:val="493"/>
        </w:trPr>
        <w:tc>
          <w:tcPr>
            <w:tcW w:w="1214" w:type="dxa"/>
          </w:tcPr>
          <w:p w14:paraId="1F5477A1" w14:textId="77777777" w:rsidR="00F8203B" w:rsidRPr="00820538" w:rsidRDefault="00F8203B" w:rsidP="000A1AC4">
            <w:pPr>
              <w:adjustRightInd w:val="0"/>
              <w:snapToGrid w:val="0"/>
              <w:spacing w:after="0" w:line="240" w:lineRule="auto"/>
              <w:ind w:left="110"/>
              <w:jc w:val="center"/>
              <w:rPr>
                <w:rFonts w:ascii="Times New Roman" w:eastAsia="Times New Roman" w:hAnsi="Times New Roman" w:cs="Times New Roman"/>
                <w:bCs/>
                <w:color w:val="404040"/>
                <w:kern w:val="0"/>
                <w:sz w:val="22"/>
                <w:szCs w:val="22"/>
                <w:lang w:val="en-US"/>
                <w14:ligatures w14:val="none"/>
              </w:rPr>
            </w:pPr>
          </w:p>
        </w:tc>
        <w:tc>
          <w:tcPr>
            <w:tcW w:w="5869" w:type="dxa"/>
            <w:tcBorders>
              <w:top w:val="single" w:sz="4" w:space="0" w:color="auto"/>
              <w:left w:val="single" w:sz="4" w:space="0" w:color="auto"/>
              <w:bottom w:val="single" w:sz="4" w:space="0" w:color="auto"/>
            </w:tcBorders>
          </w:tcPr>
          <w:p w14:paraId="067E1F87" w14:textId="77777777" w:rsidR="00F8203B" w:rsidRPr="00820538" w:rsidRDefault="00F8203B" w:rsidP="000A1AC4">
            <w:pPr>
              <w:widowControl w:val="0"/>
              <w:numPr>
                <w:ilvl w:val="0"/>
                <w:numId w:val="22"/>
              </w:numPr>
              <w:tabs>
                <w:tab w:val="left" w:pos="829"/>
                <w:tab w:val="left" w:pos="830"/>
              </w:tabs>
              <w:autoSpaceDE w:val="0"/>
              <w:autoSpaceDN w:val="0"/>
              <w:spacing w:after="0" w:line="238" w:lineRule="exact"/>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 xml:space="preserve">Six Sigma Methodology – DMAIC – DMADV </w:t>
            </w:r>
          </w:p>
          <w:p w14:paraId="2F8C2ED3" w14:textId="77777777" w:rsidR="00F8203B" w:rsidRPr="00820538" w:rsidRDefault="00F8203B" w:rsidP="000A1AC4">
            <w:pPr>
              <w:numPr>
                <w:ilvl w:val="0"/>
                <w:numId w:val="22"/>
              </w:numPr>
              <w:spacing w:before="100" w:after="100" w:line="276" w:lineRule="auto"/>
              <w:contextualSpacing/>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Six Sigma and Lean Management – VSM, kaizen</w:t>
            </w:r>
            <w:r w:rsidRPr="00820538">
              <w:rPr>
                <w:rFonts w:ascii="Times New Roman" w:eastAsia="Times New Roman" w:hAnsi="Times New Roman" w:cs="Times New Roman"/>
                <w:bCs/>
                <w:color w:val="404040"/>
                <w:kern w:val="0"/>
                <w:sz w:val="22"/>
                <w:szCs w:val="22"/>
                <w:lang w:val="en-US"/>
                <w14:ligatures w14:val="none"/>
              </w:rPr>
              <w:t xml:space="preserve"> </w:t>
            </w:r>
          </w:p>
        </w:tc>
        <w:tc>
          <w:tcPr>
            <w:tcW w:w="2268" w:type="dxa"/>
            <w:tcBorders>
              <w:top w:val="single" w:sz="4" w:space="0" w:color="auto"/>
              <w:left w:val="single" w:sz="4" w:space="0" w:color="auto"/>
              <w:bottom w:val="single" w:sz="4" w:space="0" w:color="auto"/>
            </w:tcBorders>
          </w:tcPr>
          <w:p w14:paraId="2FED11A5" w14:textId="77777777" w:rsidR="00F8203B" w:rsidRPr="00C859AC" w:rsidRDefault="00F8203B" w:rsidP="000A1AC4">
            <w:pPr>
              <w:widowControl w:val="0"/>
              <w:tabs>
                <w:tab w:val="left" w:pos="829"/>
                <w:tab w:val="left" w:pos="830"/>
              </w:tabs>
              <w:autoSpaceDE w:val="0"/>
              <w:autoSpaceDN w:val="0"/>
              <w:spacing w:after="0" w:line="238" w:lineRule="exact"/>
              <w:ind w:left="360"/>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 xml:space="preserve">   6 Hours</w:t>
            </w:r>
          </w:p>
        </w:tc>
      </w:tr>
      <w:tr w:rsidR="00F8203B" w:rsidRPr="00C859AC" w14:paraId="042AD05A" w14:textId="77777777" w:rsidTr="000A1AC4">
        <w:trPr>
          <w:trHeight w:val="493"/>
        </w:trPr>
        <w:tc>
          <w:tcPr>
            <w:tcW w:w="1214" w:type="dxa"/>
          </w:tcPr>
          <w:p w14:paraId="607DD3E6" w14:textId="77777777" w:rsidR="00F8203B" w:rsidRPr="00820538" w:rsidRDefault="00F8203B" w:rsidP="000A1AC4">
            <w:pPr>
              <w:adjustRightInd w:val="0"/>
              <w:snapToGrid w:val="0"/>
              <w:spacing w:after="0" w:line="240" w:lineRule="auto"/>
              <w:ind w:left="110"/>
              <w:jc w:val="center"/>
              <w:rPr>
                <w:rFonts w:ascii="Times New Roman" w:eastAsia="Times New Roman" w:hAnsi="Times New Roman" w:cs="Times New Roman"/>
                <w:bCs/>
                <w:color w:val="404040"/>
                <w:kern w:val="0"/>
                <w:sz w:val="22"/>
                <w:szCs w:val="22"/>
                <w:lang w:val="en-US"/>
                <w14:ligatures w14:val="none"/>
              </w:rPr>
            </w:pPr>
          </w:p>
        </w:tc>
        <w:tc>
          <w:tcPr>
            <w:tcW w:w="5869" w:type="dxa"/>
            <w:tcBorders>
              <w:top w:val="single" w:sz="4" w:space="0" w:color="auto"/>
              <w:left w:val="single" w:sz="4" w:space="0" w:color="auto"/>
              <w:bottom w:val="single" w:sz="4" w:space="0" w:color="auto"/>
            </w:tcBorders>
          </w:tcPr>
          <w:p w14:paraId="5636F5FF" w14:textId="77777777" w:rsidR="00F8203B" w:rsidRPr="00820538" w:rsidRDefault="00F8203B" w:rsidP="000A1AC4">
            <w:pPr>
              <w:widowControl w:val="0"/>
              <w:numPr>
                <w:ilvl w:val="0"/>
                <w:numId w:val="22"/>
              </w:numPr>
              <w:tabs>
                <w:tab w:val="left" w:pos="829"/>
                <w:tab w:val="left" w:pos="830"/>
              </w:tabs>
              <w:autoSpaceDE w:val="0"/>
              <w:autoSpaceDN w:val="0"/>
              <w:spacing w:after="0" w:line="238" w:lineRule="exact"/>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Final Project</w:t>
            </w:r>
            <w:r w:rsidRPr="00820538">
              <w:rPr>
                <w:rFonts w:ascii="Times New Roman" w:eastAsia="Times New Roman" w:hAnsi="Times New Roman" w:cs="Times New Roman"/>
                <w:color w:val="404040"/>
                <w:spacing w:val="1"/>
                <w:kern w:val="0"/>
                <w:sz w:val="22"/>
                <w:szCs w:val="22"/>
                <w:lang w:val="en-US"/>
                <w14:ligatures w14:val="none"/>
              </w:rPr>
              <w:t xml:space="preserve"> </w:t>
            </w:r>
            <w:r w:rsidRPr="00820538">
              <w:rPr>
                <w:rFonts w:ascii="Times New Roman" w:eastAsia="Times New Roman" w:hAnsi="Times New Roman" w:cs="Times New Roman"/>
                <w:color w:val="404040"/>
                <w:kern w:val="0"/>
                <w:sz w:val="22"/>
                <w:szCs w:val="22"/>
                <w:lang w:val="en-US"/>
                <w14:ligatures w14:val="none"/>
              </w:rPr>
              <w:t>submission – based on the Simulation.</w:t>
            </w:r>
          </w:p>
          <w:p w14:paraId="15881081" w14:textId="77777777" w:rsidR="00F8203B" w:rsidRPr="00820538" w:rsidRDefault="00F8203B" w:rsidP="000A1AC4">
            <w:pPr>
              <w:numPr>
                <w:ilvl w:val="0"/>
                <w:numId w:val="22"/>
              </w:numPr>
              <w:spacing w:before="100" w:after="100" w:line="276" w:lineRule="auto"/>
              <w:contextualSpacing/>
              <w:rPr>
                <w:rFonts w:ascii="Times New Roman" w:eastAsia="Times New Roman" w:hAnsi="Times New Roman" w:cs="Times New Roman"/>
                <w:color w:val="404040"/>
                <w:kern w:val="0"/>
                <w:sz w:val="22"/>
                <w:szCs w:val="22"/>
                <w:lang w:val="en-US"/>
                <w14:ligatures w14:val="none"/>
              </w:rPr>
            </w:pPr>
            <w:r w:rsidRPr="00820538">
              <w:rPr>
                <w:rFonts w:ascii="Times New Roman" w:eastAsia="Times New Roman" w:hAnsi="Times New Roman" w:cs="Times New Roman"/>
                <w:color w:val="404040"/>
                <w:kern w:val="0"/>
                <w:sz w:val="22"/>
                <w:szCs w:val="22"/>
                <w:lang w:val="en-US"/>
                <w14:ligatures w14:val="none"/>
              </w:rPr>
              <w:t>Six-Sigma certification related examination</w:t>
            </w:r>
          </w:p>
        </w:tc>
        <w:tc>
          <w:tcPr>
            <w:tcW w:w="2268" w:type="dxa"/>
            <w:tcBorders>
              <w:top w:val="single" w:sz="4" w:space="0" w:color="auto"/>
              <w:left w:val="single" w:sz="4" w:space="0" w:color="auto"/>
              <w:bottom w:val="single" w:sz="4" w:space="0" w:color="auto"/>
            </w:tcBorders>
          </w:tcPr>
          <w:p w14:paraId="1FEDE8AD" w14:textId="77777777" w:rsidR="00F8203B" w:rsidRDefault="00F8203B" w:rsidP="000A1AC4">
            <w:pPr>
              <w:widowControl w:val="0"/>
              <w:tabs>
                <w:tab w:val="left" w:pos="829"/>
                <w:tab w:val="left" w:pos="830"/>
              </w:tabs>
              <w:autoSpaceDE w:val="0"/>
              <w:autoSpaceDN w:val="0"/>
              <w:spacing w:after="0" w:line="238" w:lineRule="exact"/>
              <w:ind w:left="360"/>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 xml:space="preserve">    1 Hour</w:t>
            </w:r>
          </w:p>
          <w:p w14:paraId="0503F717" w14:textId="77777777" w:rsidR="00F8203B" w:rsidRPr="00C859AC" w:rsidRDefault="00F8203B" w:rsidP="000A1AC4">
            <w:pPr>
              <w:widowControl w:val="0"/>
              <w:tabs>
                <w:tab w:val="left" w:pos="829"/>
                <w:tab w:val="left" w:pos="830"/>
              </w:tabs>
              <w:autoSpaceDE w:val="0"/>
              <w:autoSpaceDN w:val="0"/>
              <w:spacing w:after="0" w:line="238" w:lineRule="exact"/>
              <w:ind w:left="360"/>
              <w:rPr>
                <w:rFonts w:ascii="Times New Roman" w:eastAsia="Times New Roman" w:hAnsi="Times New Roman" w:cs="Times New Roman"/>
                <w:color w:val="404040"/>
                <w:kern w:val="0"/>
                <w:sz w:val="22"/>
                <w:szCs w:val="22"/>
                <w:lang w:val="en-US"/>
                <w14:ligatures w14:val="none"/>
              </w:rPr>
            </w:pPr>
            <w:r>
              <w:rPr>
                <w:rFonts w:ascii="Times New Roman" w:eastAsia="Times New Roman" w:hAnsi="Times New Roman" w:cs="Times New Roman"/>
                <w:color w:val="404040"/>
                <w:kern w:val="0"/>
                <w:sz w:val="22"/>
                <w:szCs w:val="22"/>
                <w:lang w:val="en-US"/>
                <w14:ligatures w14:val="none"/>
              </w:rPr>
              <w:t xml:space="preserve">    </w:t>
            </w:r>
          </w:p>
        </w:tc>
      </w:tr>
    </w:tbl>
    <w:p w14:paraId="16A931F0" w14:textId="77777777" w:rsidR="00D31B43" w:rsidRDefault="00D31B43" w:rsidP="00D31B43">
      <w:pPr>
        <w:pStyle w:val="BodyText"/>
        <w:spacing w:before="1" w:line="360" w:lineRule="auto"/>
        <w:ind w:left="100" w:right="122"/>
        <w:jc w:val="both"/>
      </w:pPr>
    </w:p>
    <w:p w14:paraId="5F0B063C" w14:textId="77777777" w:rsidR="00D31B43" w:rsidRDefault="00D31B43" w:rsidP="004F33BC">
      <w:pPr>
        <w:rPr>
          <w:rFonts w:ascii="Times New Roman" w:hAnsi="Times New Roman" w:cs="Times New Roman"/>
          <w:b/>
        </w:rPr>
      </w:pPr>
    </w:p>
    <w:p w14:paraId="701C2CF7" w14:textId="77777777" w:rsidR="00D31B43" w:rsidRPr="00D31B43" w:rsidRDefault="00D31B43" w:rsidP="00D31B43">
      <w:pPr>
        <w:jc w:val="center"/>
        <w:rPr>
          <w:rFonts w:ascii="Times New Roman" w:hAnsi="Times New Roman" w:cs="Times New Roman"/>
          <w:b/>
        </w:rPr>
      </w:pPr>
    </w:p>
    <w:sectPr w:rsidR="00D31B43" w:rsidRPr="00D31B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126D5"/>
    <w:multiLevelType w:val="hybridMultilevel"/>
    <w:tmpl w:val="F7C04B56"/>
    <w:lvl w:ilvl="0" w:tplc="33083F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E92360"/>
    <w:multiLevelType w:val="hybridMultilevel"/>
    <w:tmpl w:val="9F32D390"/>
    <w:lvl w:ilvl="0" w:tplc="33083F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7B2FE0"/>
    <w:multiLevelType w:val="hybridMultilevel"/>
    <w:tmpl w:val="C08EB6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E4A5936"/>
    <w:multiLevelType w:val="hybridMultilevel"/>
    <w:tmpl w:val="70BC4002"/>
    <w:lvl w:ilvl="0" w:tplc="4009001B">
      <w:start w:val="1"/>
      <w:numFmt w:val="lowerRoman"/>
      <w:lvlText w:val="%1."/>
      <w:lvlJc w:val="right"/>
      <w:pPr>
        <w:ind w:left="820" w:hanging="360"/>
      </w:pPr>
    </w:lvl>
    <w:lvl w:ilvl="1" w:tplc="40090019" w:tentative="1">
      <w:start w:val="1"/>
      <w:numFmt w:val="lowerLetter"/>
      <w:lvlText w:val="%2."/>
      <w:lvlJc w:val="left"/>
      <w:pPr>
        <w:ind w:left="1540" w:hanging="360"/>
      </w:pPr>
    </w:lvl>
    <w:lvl w:ilvl="2" w:tplc="4009001B" w:tentative="1">
      <w:start w:val="1"/>
      <w:numFmt w:val="lowerRoman"/>
      <w:lvlText w:val="%3."/>
      <w:lvlJc w:val="right"/>
      <w:pPr>
        <w:ind w:left="2260" w:hanging="180"/>
      </w:pPr>
    </w:lvl>
    <w:lvl w:ilvl="3" w:tplc="4009000F" w:tentative="1">
      <w:start w:val="1"/>
      <w:numFmt w:val="decimal"/>
      <w:lvlText w:val="%4."/>
      <w:lvlJc w:val="left"/>
      <w:pPr>
        <w:ind w:left="2980" w:hanging="360"/>
      </w:pPr>
    </w:lvl>
    <w:lvl w:ilvl="4" w:tplc="40090019" w:tentative="1">
      <w:start w:val="1"/>
      <w:numFmt w:val="lowerLetter"/>
      <w:lvlText w:val="%5."/>
      <w:lvlJc w:val="left"/>
      <w:pPr>
        <w:ind w:left="3700" w:hanging="360"/>
      </w:pPr>
    </w:lvl>
    <w:lvl w:ilvl="5" w:tplc="4009001B" w:tentative="1">
      <w:start w:val="1"/>
      <w:numFmt w:val="lowerRoman"/>
      <w:lvlText w:val="%6."/>
      <w:lvlJc w:val="right"/>
      <w:pPr>
        <w:ind w:left="4420" w:hanging="180"/>
      </w:pPr>
    </w:lvl>
    <w:lvl w:ilvl="6" w:tplc="4009000F" w:tentative="1">
      <w:start w:val="1"/>
      <w:numFmt w:val="decimal"/>
      <w:lvlText w:val="%7."/>
      <w:lvlJc w:val="left"/>
      <w:pPr>
        <w:ind w:left="5140" w:hanging="360"/>
      </w:pPr>
    </w:lvl>
    <w:lvl w:ilvl="7" w:tplc="40090019" w:tentative="1">
      <w:start w:val="1"/>
      <w:numFmt w:val="lowerLetter"/>
      <w:lvlText w:val="%8."/>
      <w:lvlJc w:val="left"/>
      <w:pPr>
        <w:ind w:left="5860" w:hanging="360"/>
      </w:pPr>
    </w:lvl>
    <w:lvl w:ilvl="8" w:tplc="4009001B" w:tentative="1">
      <w:start w:val="1"/>
      <w:numFmt w:val="lowerRoman"/>
      <w:lvlText w:val="%9."/>
      <w:lvlJc w:val="right"/>
      <w:pPr>
        <w:ind w:left="6580" w:hanging="180"/>
      </w:pPr>
    </w:lvl>
  </w:abstractNum>
  <w:abstractNum w:abstractNumId="4" w15:restartNumberingAfterBreak="0">
    <w:nsid w:val="113F5157"/>
    <w:multiLevelType w:val="hybridMultilevel"/>
    <w:tmpl w:val="72F8FC4C"/>
    <w:lvl w:ilvl="0" w:tplc="33083F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FF7EA4"/>
    <w:multiLevelType w:val="hybridMultilevel"/>
    <w:tmpl w:val="67EC3F7E"/>
    <w:lvl w:ilvl="0" w:tplc="33083F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E53946"/>
    <w:multiLevelType w:val="hybridMultilevel"/>
    <w:tmpl w:val="E6FE1B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8993428"/>
    <w:multiLevelType w:val="hybridMultilevel"/>
    <w:tmpl w:val="0E88E1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18F6F6F"/>
    <w:multiLevelType w:val="hybridMultilevel"/>
    <w:tmpl w:val="651EC574"/>
    <w:lvl w:ilvl="0" w:tplc="33083F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FC1B8E"/>
    <w:multiLevelType w:val="hybridMultilevel"/>
    <w:tmpl w:val="A5DA3A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4D2118C"/>
    <w:multiLevelType w:val="hybridMultilevel"/>
    <w:tmpl w:val="749E4EFC"/>
    <w:lvl w:ilvl="0" w:tplc="33083F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B64AD1"/>
    <w:multiLevelType w:val="hybridMultilevel"/>
    <w:tmpl w:val="0964B9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93B29BC"/>
    <w:multiLevelType w:val="hybridMultilevel"/>
    <w:tmpl w:val="BA98EB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4AB55584"/>
    <w:multiLevelType w:val="hybridMultilevel"/>
    <w:tmpl w:val="D7F0C9EA"/>
    <w:lvl w:ilvl="0" w:tplc="33083F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725620B"/>
    <w:multiLevelType w:val="hybridMultilevel"/>
    <w:tmpl w:val="056EA834"/>
    <w:lvl w:ilvl="0" w:tplc="33083F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C31B5D"/>
    <w:multiLevelType w:val="hybridMultilevel"/>
    <w:tmpl w:val="E0FA50F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58A57D87"/>
    <w:multiLevelType w:val="hybridMultilevel"/>
    <w:tmpl w:val="AF7495D8"/>
    <w:lvl w:ilvl="0" w:tplc="6FCA237C">
      <w:start w:val="1"/>
      <w:numFmt w:val="decimal"/>
      <w:lvlText w:val="%1."/>
      <w:lvlJc w:val="left"/>
      <w:pPr>
        <w:ind w:left="360" w:hanging="360"/>
      </w:pPr>
      <w:rPr>
        <w:rFonts w:hint="default"/>
      </w:rPr>
    </w:lvl>
    <w:lvl w:ilvl="1" w:tplc="04090019" w:tentative="1">
      <w:start w:val="1"/>
      <w:numFmt w:val="lowerLetter"/>
      <w:lvlText w:val="%2."/>
      <w:lvlJc w:val="left"/>
      <w:pPr>
        <w:ind w:left="1190" w:hanging="360"/>
      </w:pPr>
    </w:lvl>
    <w:lvl w:ilvl="2" w:tplc="0409001B" w:tentative="1">
      <w:start w:val="1"/>
      <w:numFmt w:val="lowerRoman"/>
      <w:lvlText w:val="%3."/>
      <w:lvlJc w:val="right"/>
      <w:pPr>
        <w:ind w:left="1910" w:hanging="180"/>
      </w:pPr>
    </w:lvl>
    <w:lvl w:ilvl="3" w:tplc="0409000F" w:tentative="1">
      <w:start w:val="1"/>
      <w:numFmt w:val="decimal"/>
      <w:lvlText w:val="%4."/>
      <w:lvlJc w:val="left"/>
      <w:pPr>
        <w:ind w:left="2630" w:hanging="360"/>
      </w:pPr>
    </w:lvl>
    <w:lvl w:ilvl="4" w:tplc="04090019" w:tentative="1">
      <w:start w:val="1"/>
      <w:numFmt w:val="lowerLetter"/>
      <w:lvlText w:val="%5."/>
      <w:lvlJc w:val="left"/>
      <w:pPr>
        <w:ind w:left="3350" w:hanging="360"/>
      </w:pPr>
    </w:lvl>
    <w:lvl w:ilvl="5" w:tplc="0409001B" w:tentative="1">
      <w:start w:val="1"/>
      <w:numFmt w:val="lowerRoman"/>
      <w:lvlText w:val="%6."/>
      <w:lvlJc w:val="right"/>
      <w:pPr>
        <w:ind w:left="4070" w:hanging="180"/>
      </w:pPr>
    </w:lvl>
    <w:lvl w:ilvl="6" w:tplc="0409000F" w:tentative="1">
      <w:start w:val="1"/>
      <w:numFmt w:val="decimal"/>
      <w:lvlText w:val="%7."/>
      <w:lvlJc w:val="left"/>
      <w:pPr>
        <w:ind w:left="4790" w:hanging="360"/>
      </w:pPr>
    </w:lvl>
    <w:lvl w:ilvl="7" w:tplc="04090019" w:tentative="1">
      <w:start w:val="1"/>
      <w:numFmt w:val="lowerLetter"/>
      <w:lvlText w:val="%8."/>
      <w:lvlJc w:val="left"/>
      <w:pPr>
        <w:ind w:left="5510" w:hanging="360"/>
      </w:pPr>
    </w:lvl>
    <w:lvl w:ilvl="8" w:tplc="0409001B" w:tentative="1">
      <w:start w:val="1"/>
      <w:numFmt w:val="lowerRoman"/>
      <w:lvlText w:val="%9."/>
      <w:lvlJc w:val="right"/>
      <w:pPr>
        <w:ind w:left="6230" w:hanging="180"/>
      </w:pPr>
    </w:lvl>
  </w:abstractNum>
  <w:abstractNum w:abstractNumId="17" w15:restartNumberingAfterBreak="0">
    <w:nsid w:val="67DA53FB"/>
    <w:multiLevelType w:val="hybridMultilevel"/>
    <w:tmpl w:val="04ACA8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68890BB5"/>
    <w:multiLevelType w:val="hybridMultilevel"/>
    <w:tmpl w:val="92B46E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6C610BFB"/>
    <w:multiLevelType w:val="hybridMultilevel"/>
    <w:tmpl w:val="AB3462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72561961"/>
    <w:multiLevelType w:val="hybridMultilevel"/>
    <w:tmpl w:val="BDEED1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77CA4BEC"/>
    <w:multiLevelType w:val="hybridMultilevel"/>
    <w:tmpl w:val="B8D42E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7AC35ABB"/>
    <w:multiLevelType w:val="hybridMultilevel"/>
    <w:tmpl w:val="085296D6"/>
    <w:lvl w:ilvl="0" w:tplc="33083F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1435857">
    <w:abstractNumId w:val="16"/>
  </w:num>
  <w:num w:numId="2" w16cid:durableId="159656927">
    <w:abstractNumId w:val="2"/>
  </w:num>
  <w:num w:numId="3" w16cid:durableId="818038200">
    <w:abstractNumId w:val="12"/>
  </w:num>
  <w:num w:numId="4" w16cid:durableId="1108624061">
    <w:abstractNumId w:val="11"/>
  </w:num>
  <w:num w:numId="5" w16cid:durableId="1995378464">
    <w:abstractNumId w:val="6"/>
  </w:num>
  <w:num w:numId="6" w16cid:durableId="525171451">
    <w:abstractNumId w:val="19"/>
  </w:num>
  <w:num w:numId="7" w16cid:durableId="1512404093">
    <w:abstractNumId w:val="17"/>
  </w:num>
  <w:num w:numId="8" w16cid:durableId="2102944424">
    <w:abstractNumId w:val="9"/>
  </w:num>
  <w:num w:numId="9" w16cid:durableId="1961765519">
    <w:abstractNumId w:val="18"/>
  </w:num>
  <w:num w:numId="10" w16cid:durableId="1536692044">
    <w:abstractNumId w:val="20"/>
  </w:num>
  <w:num w:numId="11" w16cid:durableId="1836455694">
    <w:abstractNumId w:val="21"/>
  </w:num>
  <w:num w:numId="12" w16cid:durableId="1461874415">
    <w:abstractNumId w:val="22"/>
  </w:num>
  <w:num w:numId="13" w16cid:durableId="1534924637">
    <w:abstractNumId w:val="7"/>
  </w:num>
  <w:num w:numId="14" w16cid:durableId="1603606652">
    <w:abstractNumId w:val="10"/>
  </w:num>
  <w:num w:numId="15" w16cid:durableId="1770468547">
    <w:abstractNumId w:val="8"/>
  </w:num>
  <w:num w:numId="16" w16cid:durableId="1792281278">
    <w:abstractNumId w:val="0"/>
  </w:num>
  <w:num w:numId="17" w16cid:durableId="516583265">
    <w:abstractNumId w:val="1"/>
  </w:num>
  <w:num w:numId="18" w16cid:durableId="1158960593">
    <w:abstractNumId w:val="4"/>
  </w:num>
  <w:num w:numId="19" w16cid:durableId="1602101591">
    <w:abstractNumId w:val="13"/>
  </w:num>
  <w:num w:numId="20" w16cid:durableId="234750601">
    <w:abstractNumId w:val="5"/>
  </w:num>
  <w:num w:numId="21" w16cid:durableId="1479414892">
    <w:abstractNumId w:val="14"/>
  </w:num>
  <w:num w:numId="22" w16cid:durableId="1382709194">
    <w:abstractNumId w:val="15"/>
  </w:num>
  <w:num w:numId="23" w16cid:durableId="2517478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538"/>
    <w:rsid w:val="000E31EA"/>
    <w:rsid w:val="001D5BDC"/>
    <w:rsid w:val="002358AA"/>
    <w:rsid w:val="00261D8B"/>
    <w:rsid w:val="00303ABE"/>
    <w:rsid w:val="00322B77"/>
    <w:rsid w:val="00390211"/>
    <w:rsid w:val="004953C9"/>
    <w:rsid w:val="004C45F3"/>
    <w:rsid w:val="004C79B7"/>
    <w:rsid w:val="004F33BC"/>
    <w:rsid w:val="00737AF1"/>
    <w:rsid w:val="00820538"/>
    <w:rsid w:val="00821B53"/>
    <w:rsid w:val="0082629E"/>
    <w:rsid w:val="009142A7"/>
    <w:rsid w:val="00A22FF5"/>
    <w:rsid w:val="00A8751F"/>
    <w:rsid w:val="00C859AC"/>
    <w:rsid w:val="00CC29B5"/>
    <w:rsid w:val="00CE27AC"/>
    <w:rsid w:val="00D31B43"/>
    <w:rsid w:val="00DB72F4"/>
    <w:rsid w:val="00F8203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FF799"/>
  <w15:chartTrackingRefBased/>
  <w15:docId w15:val="{6930489F-DA5B-406B-A9A1-78F42566F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05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05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05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05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05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05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05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05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05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05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05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05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05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05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05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05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05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0538"/>
    <w:rPr>
      <w:rFonts w:eastAsiaTheme="majorEastAsia" w:cstheme="majorBidi"/>
      <w:color w:val="272727" w:themeColor="text1" w:themeTint="D8"/>
    </w:rPr>
  </w:style>
  <w:style w:type="paragraph" w:styleId="Title">
    <w:name w:val="Title"/>
    <w:basedOn w:val="Normal"/>
    <w:next w:val="Normal"/>
    <w:link w:val="TitleChar"/>
    <w:uiPriority w:val="10"/>
    <w:qFormat/>
    <w:rsid w:val="008205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05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05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05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0538"/>
    <w:pPr>
      <w:spacing w:before="160"/>
      <w:jc w:val="center"/>
    </w:pPr>
    <w:rPr>
      <w:i/>
      <w:iCs/>
      <w:color w:val="404040" w:themeColor="text1" w:themeTint="BF"/>
    </w:rPr>
  </w:style>
  <w:style w:type="character" w:customStyle="1" w:styleId="QuoteChar">
    <w:name w:val="Quote Char"/>
    <w:basedOn w:val="DefaultParagraphFont"/>
    <w:link w:val="Quote"/>
    <w:uiPriority w:val="29"/>
    <w:rsid w:val="00820538"/>
    <w:rPr>
      <w:i/>
      <w:iCs/>
      <w:color w:val="404040" w:themeColor="text1" w:themeTint="BF"/>
    </w:rPr>
  </w:style>
  <w:style w:type="paragraph" w:styleId="ListParagraph">
    <w:name w:val="List Paragraph"/>
    <w:basedOn w:val="Normal"/>
    <w:uiPriority w:val="34"/>
    <w:qFormat/>
    <w:rsid w:val="00820538"/>
    <w:pPr>
      <w:ind w:left="720"/>
      <w:contextualSpacing/>
    </w:pPr>
  </w:style>
  <w:style w:type="character" w:styleId="IntenseEmphasis">
    <w:name w:val="Intense Emphasis"/>
    <w:basedOn w:val="DefaultParagraphFont"/>
    <w:uiPriority w:val="21"/>
    <w:qFormat/>
    <w:rsid w:val="00820538"/>
    <w:rPr>
      <w:i/>
      <w:iCs/>
      <w:color w:val="0F4761" w:themeColor="accent1" w:themeShade="BF"/>
    </w:rPr>
  </w:style>
  <w:style w:type="paragraph" w:styleId="IntenseQuote">
    <w:name w:val="Intense Quote"/>
    <w:basedOn w:val="Normal"/>
    <w:next w:val="Normal"/>
    <w:link w:val="IntenseQuoteChar"/>
    <w:uiPriority w:val="30"/>
    <w:qFormat/>
    <w:rsid w:val="008205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0538"/>
    <w:rPr>
      <w:i/>
      <w:iCs/>
      <w:color w:val="0F4761" w:themeColor="accent1" w:themeShade="BF"/>
    </w:rPr>
  </w:style>
  <w:style w:type="character" w:styleId="IntenseReference">
    <w:name w:val="Intense Reference"/>
    <w:basedOn w:val="DefaultParagraphFont"/>
    <w:uiPriority w:val="32"/>
    <w:qFormat/>
    <w:rsid w:val="00820538"/>
    <w:rPr>
      <w:b/>
      <w:bCs/>
      <w:smallCaps/>
      <w:color w:val="0F4761" w:themeColor="accent1" w:themeShade="BF"/>
      <w:spacing w:val="5"/>
    </w:rPr>
  </w:style>
  <w:style w:type="paragraph" w:styleId="BodyText">
    <w:name w:val="Body Text"/>
    <w:basedOn w:val="Normal"/>
    <w:link w:val="BodyTextChar"/>
    <w:uiPriority w:val="1"/>
    <w:qFormat/>
    <w:rsid w:val="00D31B43"/>
    <w:pPr>
      <w:widowControl w:val="0"/>
      <w:autoSpaceDE w:val="0"/>
      <w:autoSpaceDN w:val="0"/>
      <w:spacing w:after="0" w:line="240" w:lineRule="auto"/>
    </w:pPr>
    <w:rPr>
      <w:rFonts w:ascii="Times New Roman" w:eastAsia="Times New Roman" w:hAnsi="Times New Roman" w:cs="Times New Roman"/>
      <w:kern w:val="0"/>
      <w:sz w:val="22"/>
      <w:szCs w:val="22"/>
      <w:lang w:val="en-US"/>
      <w14:ligatures w14:val="none"/>
    </w:rPr>
  </w:style>
  <w:style w:type="character" w:customStyle="1" w:styleId="BodyTextChar">
    <w:name w:val="Body Text Char"/>
    <w:basedOn w:val="DefaultParagraphFont"/>
    <w:link w:val="BodyText"/>
    <w:uiPriority w:val="1"/>
    <w:rsid w:val="00D31B43"/>
    <w:rPr>
      <w:rFonts w:ascii="Times New Roman" w:eastAsia="Times New Roman" w:hAnsi="Times New Roman" w:cs="Times New Roman"/>
      <w:kern w:val="0"/>
      <w:sz w:val="22"/>
      <w:szCs w:val="22"/>
      <w:lang w:val="en-US"/>
      <w14:ligatures w14:val="none"/>
    </w:rPr>
  </w:style>
  <w:style w:type="table" w:styleId="TableGrid">
    <w:name w:val="Table Grid"/>
    <w:basedOn w:val="TableNormal"/>
    <w:uiPriority w:val="39"/>
    <w:rsid w:val="00261D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1036</TotalTime>
  <Pages>2</Pages>
  <Words>596</Words>
  <Characters>3403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PRS Sarma</dc:creator>
  <cp:keywords/>
  <dc:description/>
  <cp:lastModifiedBy>PRS Sarma</cp:lastModifiedBy>
  <cp:revision>22</cp:revision>
  <dcterms:created xsi:type="dcterms:W3CDTF">2024-05-10T11:11:00Z</dcterms:created>
  <dcterms:modified xsi:type="dcterms:W3CDTF">2024-05-11T04:30:00Z</dcterms:modified>
</cp:coreProperties>
</file>