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DEA" w:rsidRPr="005A2DEA" w:rsidRDefault="005A2DEA" w:rsidP="005A2DEA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0"/>
          <w:lang w:val="en-US"/>
        </w:rPr>
      </w:pPr>
      <w:r w:rsidRPr="005A2DEA">
        <w:rPr>
          <w:rFonts w:ascii="Times New Roman" w:eastAsia="Times New Roman" w:hAnsi="Times New Roman" w:cs="Times New Roman"/>
          <w:sz w:val="24"/>
          <w:szCs w:val="20"/>
          <w:lang w:val="en-US"/>
        </w:rPr>
        <w:t xml:space="preserve">For a given project, activity their predecessor, labor requirement and material cost (in $) is given in the following table. The rate of resources for marketing, finance and engineering is as $100, $120 and $180 per hour respectively. Assume 5 days working week. The project would start from 1 January 2018. </w:t>
      </w:r>
    </w:p>
    <w:p w:rsidR="005A2DEA" w:rsidRDefault="005A2DEA" w:rsidP="005A2DEA">
      <w:pPr>
        <w:jc w:val="both"/>
        <w:rPr>
          <w:b/>
          <w:sz w:val="6"/>
          <w:szCs w:val="20"/>
        </w:rPr>
      </w:pPr>
      <w:r>
        <w:rPr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817"/>
        <w:gridCol w:w="1783"/>
        <w:gridCol w:w="1797"/>
        <w:gridCol w:w="1824"/>
      </w:tblGrid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 xml:space="preserve">Activity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Predecessor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Time (days)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Material cost in $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 xml:space="preserve">Labor Requirement 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 xml:space="preserve">2M, 1F, 2E 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64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1F, 1E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96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2F, 3E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K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2M, 2F,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2F,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2M, 2F, 2E</w:t>
            </w:r>
          </w:p>
        </w:tc>
        <w:bookmarkStart w:id="0" w:name="_GoBack"/>
        <w:bookmarkEnd w:id="0"/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3M, 1F, 4E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O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2M, 2F, 3E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P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60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3M, 4F,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4M, 2F,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2M, 2F,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3M, 1F, 1E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3F, 3E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O, 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1F, 1E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K, 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3M, 3F, 3E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W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2F, 2E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1M, 3F, 3E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P,W,X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104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2M, 3F, 1E</w:t>
            </w:r>
          </w:p>
        </w:tc>
      </w:tr>
      <w:tr w:rsidR="005A2DEA" w:rsidRPr="005A2DEA" w:rsidTr="003F10FE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Z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T,Y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66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2DEA" w:rsidRPr="005A2DEA" w:rsidRDefault="005A2DEA" w:rsidP="003F10FE">
            <w:r w:rsidRPr="005A2DEA">
              <w:t>3M, 1F, 3E</w:t>
            </w:r>
          </w:p>
        </w:tc>
      </w:tr>
    </w:tbl>
    <w:p w:rsidR="00EA3917" w:rsidRDefault="00EA3917" w:rsidP="005A2DEA">
      <w:pPr>
        <w:jc w:val="both"/>
        <w:rPr>
          <w:b/>
          <w:szCs w:val="20"/>
        </w:rPr>
      </w:pPr>
    </w:p>
    <w:p w:rsidR="005A2DEA" w:rsidRPr="005A2DEA" w:rsidRDefault="005A2DEA" w:rsidP="005A2DEA">
      <w:pPr>
        <w:jc w:val="both"/>
        <w:rPr>
          <w:szCs w:val="20"/>
        </w:rPr>
      </w:pPr>
      <w:r w:rsidRPr="005A2DEA">
        <w:rPr>
          <w:b/>
          <w:szCs w:val="20"/>
        </w:rPr>
        <w:t>PART A:</w:t>
      </w:r>
      <w:r w:rsidRPr="005A2DEA">
        <w:rPr>
          <w:szCs w:val="20"/>
        </w:rPr>
        <w:t xml:space="preserve">  What is the completion date of the project and how many working days are required to complete this project? If you have 10 resources form each department.</w:t>
      </w:r>
    </w:p>
    <w:p w:rsidR="005A2DEA" w:rsidRDefault="005A2DEA" w:rsidP="005A2DEA">
      <w:pPr>
        <w:jc w:val="both"/>
        <w:rPr>
          <w:szCs w:val="20"/>
        </w:rPr>
      </w:pPr>
      <w:r w:rsidRPr="005A2DEA">
        <w:rPr>
          <w:b/>
          <w:szCs w:val="20"/>
        </w:rPr>
        <w:t>PART B:</w:t>
      </w:r>
      <w:r w:rsidRPr="005A2DEA">
        <w:rPr>
          <w:szCs w:val="20"/>
        </w:rPr>
        <w:t xml:space="preserve">  What is the completion date of the project and how many working days are required to complete this project? If you have 5 resources form each department.</w:t>
      </w:r>
    </w:p>
    <w:p w:rsidR="00EA3917" w:rsidRPr="005A2DEA" w:rsidRDefault="00EA3917" w:rsidP="005A2DEA">
      <w:pPr>
        <w:jc w:val="both"/>
        <w:rPr>
          <w:szCs w:val="20"/>
        </w:rPr>
      </w:pPr>
    </w:p>
    <w:p w:rsidR="005A2DEA" w:rsidRPr="00EA3917" w:rsidRDefault="005A2DEA" w:rsidP="00EA3917">
      <w:pPr>
        <w:pStyle w:val="ListParagraph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b/>
          <w:sz w:val="24"/>
        </w:rPr>
      </w:pPr>
      <w:r w:rsidRPr="00EA3917">
        <w:rPr>
          <w:rFonts w:ascii="Times New Roman" w:hAnsi="Times New Roman" w:cs="Times New Roman"/>
          <w:color w:val="000000"/>
          <w:sz w:val="24"/>
        </w:rPr>
        <w:t xml:space="preserve">A consulting firm implement the project with the following data. </w:t>
      </w:r>
      <w:r w:rsidRPr="00EA3917">
        <w:rPr>
          <w:rFonts w:ascii="Times New Roman" w:hAnsi="Times New Roman" w:cs="Times New Roman"/>
          <w:sz w:val="24"/>
        </w:rPr>
        <w:t>Assume labor rate $ 400 per month. The project start date is 29 October 2018 and there is 5 days working week. Holidays are observed on Nov 7 &amp; 8, December 25, September 03, March 1 &amp; 30 October 18.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97"/>
        <w:gridCol w:w="1417"/>
        <w:gridCol w:w="1701"/>
        <w:gridCol w:w="1701"/>
        <w:gridCol w:w="2383"/>
      </w:tblGrid>
      <w:tr w:rsidR="005A2DEA" w:rsidTr="003F10FE">
        <w:trPr>
          <w:jc w:val="center"/>
        </w:trPr>
        <w:tc>
          <w:tcPr>
            <w:tcW w:w="2714" w:type="dxa"/>
            <w:gridSpan w:val="2"/>
          </w:tcPr>
          <w:p w:rsidR="005A2DEA" w:rsidRPr="006D04F6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2"/>
              </w:rPr>
            </w:pPr>
            <w:r w:rsidRPr="001B6A9B">
              <w:rPr>
                <w:color w:val="000000"/>
                <w:szCs w:val="22"/>
              </w:rPr>
              <w:t xml:space="preserve"> </w:t>
            </w:r>
            <w:r w:rsidRPr="006D04F6">
              <w:rPr>
                <w:b/>
                <w:color w:val="000000"/>
                <w:szCs w:val="22"/>
              </w:rPr>
              <w:t>Activity</w:t>
            </w:r>
          </w:p>
        </w:tc>
        <w:tc>
          <w:tcPr>
            <w:tcW w:w="1701" w:type="dxa"/>
          </w:tcPr>
          <w:p w:rsidR="005A2DEA" w:rsidRPr="006D04F6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2"/>
              </w:rPr>
            </w:pPr>
            <w:r w:rsidRPr="006D04F6">
              <w:rPr>
                <w:b/>
                <w:color w:val="000000"/>
                <w:szCs w:val="22"/>
              </w:rPr>
              <w:t>Duration (Months)</w:t>
            </w:r>
          </w:p>
        </w:tc>
        <w:tc>
          <w:tcPr>
            <w:tcW w:w="1701" w:type="dxa"/>
          </w:tcPr>
          <w:p w:rsidR="005A2DEA" w:rsidRPr="006D04F6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2"/>
              </w:rPr>
            </w:pPr>
            <w:r w:rsidRPr="006D04F6">
              <w:rPr>
                <w:b/>
                <w:color w:val="000000"/>
                <w:szCs w:val="22"/>
              </w:rPr>
              <w:t xml:space="preserve">Fixed Cost (Thousands </w:t>
            </w:r>
            <w:r w:rsidRPr="00ED5C6C">
              <w:rPr>
                <w:rFonts w:cs="AngsanaUPC"/>
                <w:b/>
                <w:szCs w:val="32"/>
              </w:rPr>
              <w:t>$</w:t>
            </w:r>
            <w:r w:rsidRPr="006D04F6">
              <w:rPr>
                <w:b/>
                <w:color w:val="000000"/>
                <w:szCs w:val="22"/>
              </w:rPr>
              <w:t>)</w:t>
            </w:r>
          </w:p>
        </w:tc>
        <w:tc>
          <w:tcPr>
            <w:tcW w:w="2383" w:type="dxa"/>
          </w:tcPr>
          <w:p w:rsidR="005A2DEA" w:rsidRPr="006D04F6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b/>
                <w:color w:val="000000"/>
                <w:szCs w:val="22"/>
              </w:rPr>
            </w:pPr>
            <w:r w:rsidRPr="006D04F6">
              <w:rPr>
                <w:b/>
                <w:color w:val="000000"/>
                <w:szCs w:val="22"/>
              </w:rPr>
              <w:t>Labor Requirement (worker months)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A</w:t>
            </w:r>
          </w:p>
        </w:tc>
        <w:tc>
          <w:tcPr>
            <w:tcW w:w="141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1-2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4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8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4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B</w:t>
            </w:r>
          </w:p>
        </w:tc>
        <w:tc>
          <w:tcPr>
            <w:tcW w:w="141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1-3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3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9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4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C</w:t>
            </w:r>
          </w:p>
        </w:tc>
        <w:tc>
          <w:tcPr>
            <w:tcW w:w="141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2-3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10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5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D</w:t>
            </w:r>
          </w:p>
        </w:tc>
        <w:tc>
          <w:tcPr>
            <w:tcW w:w="141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2-4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4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12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6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Pr="0048045C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E</w:t>
            </w:r>
          </w:p>
        </w:tc>
        <w:tc>
          <w:tcPr>
            <w:tcW w:w="141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3-4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5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15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7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F</w:t>
            </w:r>
          </w:p>
        </w:tc>
        <w:tc>
          <w:tcPr>
            <w:tcW w:w="1417" w:type="dxa"/>
          </w:tcPr>
          <w:p w:rsidR="005A2DEA" w:rsidRPr="0048045C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3-5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6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12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6</w:t>
            </w:r>
          </w:p>
        </w:tc>
      </w:tr>
      <w:tr w:rsidR="005A2DEA" w:rsidTr="003F10FE">
        <w:trPr>
          <w:jc w:val="center"/>
        </w:trPr>
        <w:tc>
          <w:tcPr>
            <w:tcW w:w="1297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G</w:t>
            </w:r>
          </w:p>
        </w:tc>
        <w:tc>
          <w:tcPr>
            <w:tcW w:w="1417" w:type="dxa"/>
          </w:tcPr>
          <w:p w:rsidR="005A2DEA" w:rsidRPr="0048045C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4-5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</w:t>
            </w:r>
          </w:p>
        </w:tc>
        <w:tc>
          <w:tcPr>
            <w:tcW w:w="1701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10</w:t>
            </w:r>
          </w:p>
        </w:tc>
        <w:tc>
          <w:tcPr>
            <w:tcW w:w="2383" w:type="dxa"/>
          </w:tcPr>
          <w:p w:rsidR="005A2DEA" w:rsidRDefault="005A2DEA" w:rsidP="003F10FE">
            <w:pPr>
              <w:keepLines/>
              <w:tabs>
                <w:tab w:val="right" w:pos="-180"/>
                <w:tab w:val="left" w:pos="0"/>
              </w:tabs>
              <w:suppressAutoHyphens/>
              <w:autoSpaceDE w:val="0"/>
              <w:autoSpaceDN w:val="0"/>
              <w:adjustRightInd w:val="0"/>
              <w:jc w:val="center"/>
              <w:rPr>
                <w:color w:val="000000"/>
                <w:szCs w:val="22"/>
              </w:rPr>
            </w:pPr>
            <w:r>
              <w:rPr>
                <w:color w:val="000000"/>
                <w:szCs w:val="22"/>
              </w:rPr>
              <w:t>5</w:t>
            </w:r>
          </w:p>
        </w:tc>
      </w:tr>
    </w:tbl>
    <w:p w:rsidR="005A2DEA" w:rsidRDefault="005A2DEA" w:rsidP="005A2DEA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jc w:val="both"/>
        <w:rPr>
          <w:b/>
          <w:color w:val="000000"/>
          <w:szCs w:val="22"/>
        </w:rPr>
      </w:pPr>
    </w:p>
    <w:p w:rsidR="005A2DEA" w:rsidRDefault="005A2DEA" w:rsidP="005A2DEA">
      <w:pPr>
        <w:keepLines/>
        <w:tabs>
          <w:tab w:val="right" w:pos="426"/>
        </w:tabs>
        <w:suppressAutoHyphens/>
        <w:autoSpaceDE w:val="0"/>
        <w:autoSpaceDN w:val="0"/>
        <w:adjustRightInd w:val="0"/>
        <w:ind w:left="426" w:hanging="426"/>
        <w:jc w:val="both"/>
        <w:rPr>
          <w:color w:val="000000"/>
          <w:szCs w:val="22"/>
        </w:rPr>
      </w:pPr>
      <w:r>
        <w:rPr>
          <w:color w:val="000000"/>
          <w:szCs w:val="22"/>
        </w:rPr>
        <w:t>(a) Construct weekly expenses chart and cumulative expenses chart</w:t>
      </w:r>
    </w:p>
    <w:p w:rsidR="00766E48" w:rsidRDefault="005A2DEA" w:rsidP="005A2DEA">
      <w:r>
        <w:rPr>
          <w:color w:val="000000"/>
          <w:szCs w:val="22"/>
        </w:rPr>
        <w:t xml:space="preserve">(b) Compare the pattern of expenditure for both an early start schedule and a late start schedule.                                                                                                                          </w:t>
      </w:r>
    </w:p>
    <w:sectPr w:rsidR="00766E4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788" w:rsidRDefault="00C46788" w:rsidP="0018076B">
      <w:r>
        <w:separator/>
      </w:r>
    </w:p>
  </w:endnote>
  <w:endnote w:type="continuationSeparator" w:id="0">
    <w:p w:rsidR="00C46788" w:rsidRDefault="00C46788" w:rsidP="00180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788" w:rsidRDefault="00C46788" w:rsidP="0018076B">
      <w:r>
        <w:separator/>
      </w:r>
    </w:p>
  </w:footnote>
  <w:footnote w:type="continuationSeparator" w:id="0">
    <w:p w:rsidR="00C46788" w:rsidRDefault="00C46788" w:rsidP="001807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D35" w:rsidRDefault="005C0D35" w:rsidP="005C0D35">
    <w:pPr>
      <w:pStyle w:val="Header"/>
      <w:jc w:val="center"/>
    </w:pPr>
    <w:r>
      <w:rPr>
        <w:noProof/>
        <w:lang w:val="en-IN" w:eastAsia="en-IN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49950" cy="269875"/>
              <wp:effectExtent l="0" t="0" r="2540" b="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:rsidR="005C0D35" w:rsidRDefault="005C0D35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Project Budgeting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ctangle 197" o:spid="_x0000_s1026" style="position:absolute;left:0;text-align:left;margin-left:417.3pt;margin-top:0;width:468.5pt;height:21.25pt;z-index:-251657216;visibility:visible;mso-wrap-style:square;mso-width-percent:1000;mso-height-percent:27;mso-top-percent:45;mso-wrap-distance-left:9.35pt;mso-wrap-distance-top:0;mso-wrap-distance-right:9.35pt;mso-wrap-distance-bottom:0;mso-position-horizontal:right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D8EvTdwAAAAEAQAADwAAAGRycy9kb3ducmV2LnhtbEyPQUvD&#10;QBCF74L/YRnBi9hNq40asykiCIJUsbbgcZodk+DubMhu2/jvHb3o5cHjDe99Uy5G79SehtgFNjCd&#10;ZKCI62A7bgys3x7Or0HFhGzRBSYDXxRhUR0flVjYcOBX2q9So6SEY4EG2pT6QutYt+QxTkJPLNlH&#10;GDwmsUOj7YAHKfdOz7Is1x47loUWe7pvqf5c7bwB/7R8T67r2/CyWc+nz495frZBY05PxrtbUInG&#10;9HcMP/iCDpUwbcOObVTOgDySflWym4srsVsDl7M56KrU/+GrbwA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APwS9N3AAAAAQBAAAPAAAAAAAAAAAAAAAAAO0EAABkcnMvZG93bnJldi54&#10;bWxQSwUGAAAAAAQABADzAAAA9gUAAAAA&#10;" o:allowoverlap="f" fillcolor="#4f81bd [3204]" stroked="f" strokeweight="2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5C0D35" w:rsidRDefault="005C0D35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Project Budgeting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934F1"/>
    <w:multiLevelType w:val="hybridMultilevel"/>
    <w:tmpl w:val="65BA1CB0"/>
    <w:lvl w:ilvl="0" w:tplc="0F9E80A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3MbQwNzMyNTUyMrJQ0lEKTi0uzszPAykwqgUACjo2aCwAAAA="/>
  </w:docVars>
  <w:rsids>
    <w:rsidRoot w:val="006A720E"/>
    <w:rsid w:val="0018076B"/>
    <w:rsid w:val="002F61B5"/>
    <w:rsid w:val="004F6023"/>
    <w:rsid w:val="005A2DEA"/>
    <w:rsid w:val="005C0D35"/>
    <w:rsid w:val="006A720E"/>
    <w:rsid w:val="006D3D84"/>
    <w:rsid w:val="00766E48"/>
    <w:rsid w:val="007B61FB"/>
    <w:rsid w:val="00853CB7"/>
    <w:rsid w:val="00A01A52"/>
    <w:rsid w:val="00A530E0"/>
    <w:rsid w:val="00C46788"/>
    <w:rsid w:val="00EA2642"/>
    <w:rsid w:val="00EA3917"/>
    <w:rsid w:val="00F5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2F1C9D-45A4-4F10-A4A7-5D18A4E0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72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7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076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07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8076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07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A2DE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1283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Budgeting</dc:title>
  <dc:creator>119</dc:creator>
  <cp:lastModifiedBy>IIMR0016</cp:lastModifiedBy>
  <cp:revision>6</cp:revision>
  <cp:lastPrinted>2013-07-30T08:43:00Z</cp:lastPrinted>
  <dcterms:created xsi:type="dcterms:W3CDTF">2018-10-23T04:23:00Z</dcterms:created>
  <dcterms:modified xsi:type="dcterms:W3CDTF">2018-10-25T09:15:00Z</dcterms:modified>
</cp:coreProperties>
</file>