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E0E01" w14:textId="46D6B4A0" w:rsidR="008A2FE3" w:rsidRDefault="008A2FE3" w:rsidP="008A2FE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</w:p>
    <w:p w14:paraId="62D6E606" w14:textId="65A08345" w:rsidR="008A2FE3" w:rsidRPr="008A2FE3" w:rsidRDefault="008A2FE3" w:rsidP="008A2FE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8A2FE3">
        <w:rPr>
          <w:b/>
          <w:bCs/>
          <w:sz w:val="27"/>
          <w:szCs w:val="27"/>
        </w:rPr>
        <w:t>Business Statistics: For Contemporary Decision Making by Ken Black</w:t>
      </w:r>
    </w:p>
    <w:p w14:paraId="694368EA" w14:textId="77777777" w:rsidR="008A2FE3" w:rsidRPr="008A2FE3" w:rsidRDefault="008A2FE3" w:rsidP="008A2FE3">
      <w:pPr>
        <w:numPr>
          <w:ilvl w:val="0"/>
          <w:numId w:val="2"/>
        </w:numPr>
        <w:spacing w:before="100" w:beforeAutospacing="1" w:after="100" w:afterAutospacing="1"/>
      </w:pPr>
      <w:r w:rsidRPr="008A2FE3">
        <w:rPr>
          <w:b/>
          <w:bCs/>
        </w:rPr>
        <w:t>Overview</w:t>
      </w:r>
      <w:r w:rsidRPr="008A2FE3">
        <w:t>: This 10th edition uses current real-world data to equip students with business analytics techniques and quantitative decision-making skills.</w:t>
      </w:r>
    </w:p>
    <w:p w14:paraId="5A1CD90F" w14:textId="77777777" w:rsidR="008A2FE3" w:rsidRPr="008A2FE3" w:rsidRDefault="008A2FE3" w:rsidP="008A2FE3">
      <w:pPr>
        <w:numPr>
          <w:ilvl w:val="0"/>
          <w:numId w:val="2"/>
        </w:numPr>
        <w:spacing w:before="100" w:beforeAutospacing="1" w:after="100" w:afterAutospacing="1"/>
      </w:pPr>
      <w:r w:rsidRPr="008A2FE3">
        <w:rPr>
          <w:b/>
          <w:bCs/>
        </w:rPr>
        <w:t>Features</w:t>
      </w:r>
      <w:r w:rsidRPr="008A2FE3">
        <w:t>: Emphasizes practical applications in various business contexts, including finance, with a student-friendly approach.</w:t>
      </w:r>
    </w:p>
    <w:p w14:paraId="33828482" w14:textId="77777777" w:rsidR="008A2FE3" w:rsidRDefault="008A2FE3" w:rsidP="006E6AD4">
      <w:pPr>
        <w:numPr>
          <w:ilvl w:val="0"/>
          <w:numId w:val="2"/>
        </w:numPr>
        <w:spacing w:before="100" w:beforeAutospacing="1" w:after="100" w:afterAutospacing="1"/>
      </w:pPr>
      <w:r w:rsidRPr="008A2FE3">
        <w:rPr>
          <w:b/>
          <w:bCs/>
        </w:rPr>
        <w:t>Suitability</w:t>
      </w:r>
      <w:r w:rsidRPr="008A2FE3">
        <w:t>: Great for students seeking to understand the big picture of business statistics and its role in decision-making.</w:t>
      </w:r>
    </w:p>
    <w:p w14:paraId="2522B976" w14:textId="01910CB9" w:rsidR="008A2FE3" w:rsidRDefault="008A2FE3" w:rsidP="006E6AD4">
      <w:pPr>
        <w:numPr>
          <w:ilvl w:val="0"/>
          <w:numId w:val="2"/>
        </w:numPr>
        <w:spacing w:before="100" w:beforeAutospacing="1" w:after="100" w:afterAutospacing="1"/>
      </w:pPr>
      <w:hyperlink r:id="rId5" w:history="1">
        <w:r w:rsidRPr="008A2FE3">
          <w:rPr>
            <w:rStyle w:val="Hyperlink"/>
            <w:b/>
            <w:bCs/>
          </w:rPr>
          <w:t>Amazon link</w:t>
        </w:r>
        <w:r w:rsidRPr="008A2FE3">
          <w:rPr>
            <w:rStyle w:val="Hyperlink"/>
          </w:rPr>
          <w:t>:</w:t>
        </w:r>
      </w:hyperlink>
      <w:r>
        <w:t xml:space="preserve"> </w:t>
      </w:r>
    </w:p>
    <w:p w14:paraId="2B590940" w14:textId="49D92D93" w:rsidR="008A2FE3" w:rsidRPr="008A2FE3" w:rsidRDefault="008A2FE3" w:rsidP="008A2FE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8A2FE3">
        <w:rPr>
          <w:b/>
          <w:bCs/>
          <w:sz w:val="27"/>
          <w:szCs w:val="27"/>
        </w:rPr>
        <w:t>Practical Business Statistics by Andrew Siegel</w:t>
      </w:r>
    </w:p>
    <w:p w14:paraId="11C4AF0D" w14:textId="77777777" w:rsidR="008A2FE3" w:rsidRPr="008A2FE3" w:rsidRDefault="008A2FE3" w:rsidP="008A2FE3">
      <w:pPr>
        <w:numPr>
          <w:ilvl w:val="0"/>
          <w:numId w:val="3"/>
        </w:numPr>
        <w:spacing w:before="100" w:beforeAutospacing="1" w:after="100" w:afterAutospacing="1"/>
      </w:pPr>
      <w:r w:rsidRPr="008A2FE3">
        <w:rPr>
          <w:b/>
          <w:bCs/>
        </w:rPr>
        <w:t>Overview</w:t>
      </w:r>
      <w:r w:rsidRPr="008A2FE3">
        <w:t>: Written in an engaging style, this book helps students gain a solid understanding of fundamental statistical principles without excessive mathematical details.</w:t>
      </w:r>
    </w:p>
    <w:p w14:paraId="417C2E2F" w14:textId="77777777" w:rsidR="008A2FE3" w:rsidRPr="008A2FE3" w:rsidRDefault="008A2FE3" w:rsidP="008A2FE3">
      <w:pPr>
        <w:numPr>
          <w:ilvl w:val="0"/>
          <w:numId w:val="3"/>
        </w:numPr>
        <w:spacing w:before="100" w:beforeAutospacing="1" w:after="100" w:afterAutospacing="1"/>
      </w:pPr>
      <w:r w:rsidRPr="008A2FE3">
        <w:rPr>
          <w:b/>
          <w:bCs/>
        </w:rPr>
        <w:t>Features</w:t>
      </w:r>
      <w:r w:rsidRPr="008A2FE3">
        <w:t>: Focuses on practical applications and is designed to be accessible for those with limited mathematical backgrounds.</w:t>
      </w:r>
    </w:p>
    <w:p w14:paraId="54049E36" w14:textId="7BBD999B" w:rsidR="008A2FE3" w:rsidRPr="008A2FE3" w:rsidRDefault="008A2FE3" w:rsidP="008A2FE3">
      <w:pPr>
        <w:numPr>
          <w:ilvl w:val="0"/>
          <w:numId w:val="3"/>
        </w:numPr>
        <w:spacing w:before="100" w:beforeAutospacing="1" w:after="100" w:afterAutospacing="1"/>
      </w:pPr>
      <w:r w:rsidRPr="008A2FE3">
        <w:rPr>
          <w:b/>
          <w:bCs/>
        </w:rPr>
        <w:t>Suitability</w:t>
      </w:r>
      <w:r w:rsidRPr="008A2FE3">
        <w:t>: Perfect for students who prefer a less math-intensive approach to learning statistics in a business context.</w:t>
      </w:r>
      <w:r>
        <w:t xml:space="preserve"> </w:t>
      </w:r>
      <w:r w:rsidRPr="008A2FE3">
        <w:fldChar w:fldCharType="begin"/>
      </w:r>
      <w:r w:rsidRPr="008A2FE3">
        <w:instrText>HYPERLINK "https://www.amazon.in/Practical-Business-Statistics-Andrew-Siegel/dp/0128042508?utm_source=chatgpt.com" \t "_blank"</w:instrText>
      </w:r>
      <w:r w:rsidRPr="008A2FE3">
        <w:fldChar w:fldCharType="separate"/>
      </w:r>
      <w:r w:rsidRPr="008A2FE3">
        <w:rPr>
          <w:color w:val="0000FF"/>
          <w:u w:val="single"/>
        </w:rPr>
        <w:t>Amazon India</w:t>
      </w:r>
      <w:r w:rsidRPr="008A2FE3">
        <w:fldChar w:fldCharType="end"/>
      </w:r>
    </w:p>
    <w:p w14:paraId="73C04767" w14:textId="77777777" w:rsidR="006B3E8F" w:rsidRDefault="006B3E8F"/>
    <w:p w14:paraId="5F939878" w14:textId="77777777" w:rsidR="008A2FE3" w:rsidRDefault="008A2FE3"/>
    <w:p w14:paraId="75DAAC88" w14:textId="77777777" w:rsidR="008A2FE3" w:rsidRDefault="008A2FE3"/>
    <w:p w14:paraId="387CD9AA" w14:textId="77777777" w:rsidR="008A2FE3" w:rsidRDefault="008A2FE3"/>
    <w:p w14:paraId="13448249" w14:textId="77777777" w:rsidR="008A2FE3" w:rsidRDefault="008A2FE3"/>
    <w:p w14:paraId="2A461436" w14:textId="58DE54A8" w:rsidR="008A2FE3" w:rsidRDefault="008A2FE3" w:rsidP="008A2FE3">
      <w:pPr>
        <w:shd w:val="clear" w:color="auto" w:fill="D0CECE" w:themeFill="background2" w:themeFillShade="E6"/>
      </w:pPr>
      <w:r>
        <w:t>Corporate Finance</w:t>
      </w:r>
    </w:p>
    <w:p w14:paraId="332E81EB" w14:textId="77777777" w:rsidR="008A2FE3" w:rsidRDefault="008A2FE3"/>
    <w:p w14:paraId="7A0E93AD" w14:textId="77777777" w:rsidR="008A2FE3" w:rsidRPr="008A2FE3" w:rsidRDefault="008A2FE3" w:rsidP="008A2FE3">
      <w:pPr>
        <w:shd w:val="clear" w:color="auto" w:fill="FFFFFF"/>
        <w:spacing w:line="540" w:lineRule="atLeast"/>
        <w:outlineLvl w:val="0"/>
        <w:rPr>
          <w:rFonts w:ascii="Arial" w:hAnsi="Arial" w:cs="Arial"/>
          <w:b/>
          <w:bCs/>
          <w:color w:val="0F1111"/>
          <w:kern w:val="36"/>
          <w:sz w:val="42"/>
          <w:szCs w:val="42"/>
        </w:rPr>
      </w:pPr>
      <w:r w:rsidRPr="008A2FE3">
        <w:rPr>
          <w:rFonts w:ascii="Arial" w:hAnsi="Arial" w:cs="Arial"/>
          <w:b/>
          <w:bCs/>
          <w:color w:val="0F1111"/>
          <w:kern w:val="36"/>
          <w:sz w:val="36"/>
          <w:szCs w:val="36"/>
        </w:rPr>
        <w:t>Principles of Corporate Finance | 14th Edition </w:t>
      </w:r>
      <w:r w:rsidRPr="008A2FE3">
        <w:rPr>
          <w:rFonts w:ascii="Arial" w:hAnsi="Arial" w:cs="Arial"/>
          <w:b/>
          <w:bCs/>
          <w:color w:val="565959"/>
          <w:kern w:val="36"/>
          <w:sz w:val="27"/>
          <w:szCs w:val="27"/>
        </w:rPr>
        <w:t>Paperback – 18 December 2023</w:t>
      </w:r>
    </w:p>
    <w:p w14:paraId="5FF154E3" w14:textId="77777777" w:rsidR="008A2FE3" w:rsidRDefault="008A2FE3"/>
    <w:p w14:paraId="3C78A779" w14:textId="54711471" w:rsidR="008A2FE3" w:rsidRDefault="008A2FE3">
      <w:hyperlink r:id="rId6" w:history="1">
        <w:r w:rsidRPr="008A2FE3">
          <w:rPr>
            <w:rStyle w:val="Hyperlink"/>
          </w:rPr>
          <w:t>Amazon India</w:t>
        </w:r>
      </w:hyperlink>
    </w:p>
    <w:p w14:paraId="02BF0204" w14:textId="77777777" w:rsidR="008A2FE3" w:rsidRDefault="008A2FE3"/>
    <w:p w14:paraId="11AE966D" w14:textId="77777777" w:rsidR="008A2FE3" w:rsidRDefault="008A2FE3"/>
    <w:p w14:paraId="42A7FC89" w14:textId="77777777" w:rsidR="008A2FE3" w:rsidRPr="008A2FE3" w:rsidRDefault="008A2FE3" w:rsidP="008A2FE3">
      <w:pPr>
        <w:shd w:val="clear" w:color="auto" w:fill="FFFFFF"/>
        <w:spacing w:line="540" w:lineRule="atLeast"/>
        <w:outlineLvl w:val="0"/>
        <w:rPr>
          <w:rFonts w:ascii="Arial" w:hAnsi="Arial" w:cs="Arial"/>
          <w:b/>
          <w:bCs/>
          <w:color w:val="0F1111"/>
          <w:kern w:val="36"/>
          <w:sz w:val="42"/>
          <w:szCs w:val="42"/>
        </w:rPr>
      </w:pPr>
      <w:r w:rsidRPr="008A2FE3">
        <w:rPr>
          <w:rFonts w:ascii="Arial" w:hAnsi="Arial" w:cs="Arial"/>
          <w:b/>
          <w:bCs/>
          <w:color w:val="0F1111"/>
          <w:kern w:val="36"/>
          <w:sz w:val="36"/>
          <w:szCs w:val="36"/>
        </w:rPr>
        <w:t>Financial Management: Theory and Practice </w:t>
      </w:r>
      <w:r w:rsidRPr="008A2FE3">
        <w:rPr>
          <w:rFonts w:ascii="Arial" w:hAnsi="Arial" w:cs="Arial"/>
          <w:b/>
          <w:bCs/>
          <w:color w:val="565959"/>
          <w:kern w:val="36"/>
          <w:sz w:val="27"/>
          <w:szCs w:val="27"/>
        </w:rPr>
        <w:t>Paperback – 1 August 2017</w:t>
      </w:r>
    </w:p>
    <w:p w14:paraId="418FE105" w14:textId="77777777" w:rsidR="008A2FE3" w:rsidRPr="008A2FE3" w:rsidRDefault="008A2FE3" w:rsidP="008A2FE3">
      <w:pPr>
        <w:shd w:val="clear" w:color="auto" w:fill="FFFFFF"/>
        <w:rPr>
          <w:rFonts w:ascii="Arial" w:hAnsi="Arial" w:cs="Arial"/>
          <w:color w:val="0F1111"/>
          <w:sz w:val="21"/>
          <w:szCs w:val="21"/>
        </w:rPr>
      </w:pPr>
      <w:r w:rsidRPr="008A2FE3">
        <w:rPr>
          <w:rFonts w:ascii="Arial" w:hAnsi="Arial" w:cs="Arial"/>
          <w:color w:val="0F1111"/>
          <w:sz w:val="21"/>
          <w:szCs w:val="21"/>
        </w:rPr>
        <w:t>by </w:t>
      </w:r>
      <w:hyperlink r:id="rId7" w:history="1">
        <w:r w:rsidRPr="008A2FE3">
          <w:rPr>
            <w:rFonts w:ascii="Arial" w:hAnsi="Arial" w:cs="Arial"/>
            <w:color w:val="2162A1"/>
            <w:sz w:val="21"/>
            <w:szCs w:val="21"/>
            <w:u w:val="single"/>
          </w:rPr>
          <w:t>Eugene F. Brigham/Michael C. Ehrhardt</w:t>
        </w:r>
      </w:hyperlink>
      <w:r w:rsidRPr="008A2FE3">
        <w:rPr>
          <w:rFonts w:ascii="Arial" w:hAnsi="Arial" w:cs="Arial"/>
          <w:color w:val="0F1111"/>
          <w:sz w:val="21"/>
          <w:szCs w:val="21"/>
        </w:rPr>
        <w:t> </w:t>
      </w:r>
      <w:r w:rsidRPr="008A2FE3">
        <w:rPr>
          <w:rFonts w:ascii="Arial" w:hAnsi="Arial" w:cs="Arial"/>
          <w:color w:val="565959"/>
          <w:sz w:val="21"/>
          <w:szCs w:val="21"/>
        </w:rPr>
        <w:t>(Author)</w:t>
      </w:r>
    </w:p>
    <w:p w14:paraId="73930348" w14:textId="77777777" w:rsidR="008A2FE3" w:rsidRDefault="008A2FE3"/>
    <w:p w14:paraId="5815B8B1" w14:textId="77777777" w:rsidR="008A2FE3" w:rsidRDefault="008A2FE3"/>
    <w:p w14:paraId="4A744F87" w14:textId="28D35C72" w:rsidR="008A2FE3" w:rsidRDefault="008A2FE3">
      <w:hyperlink r:id="rId8" w:history="1">
        <w:r w:rsidRPr="008A2FE3">
          <w:rPr>
            <w:rStyle w:val="Hyperlink"/>
          </w:rPr>
          <w:t>Amazon India</w:t>
        </w:r>
      </w:hyperlink>
    </w:p>
    <w:sectPr w:rsidR="008A2F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8014E"/>
    <w:multiLevelType w:val="multilevel"/>
    <w:tmpl w:val="91E0C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362FA3"/>
    <w:multiLevelType w:val="multilevel"/>
    <w:tmpl w:val="5BEAB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240A50"/>
    <w:multiLevelType w:val="multilevel"/>
    <w:tmpl w:val="8C946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76590471">
    <w:abstractNumId w:val="1"/>
  </w:num>
  <w:num w:numId="2" w16cid:durableId="82382127">
    <w:abstractNumId w:val="2"/>
  </w:num>
  <w:num w:numId="3" w16cid:durableId="275644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FE3"/>
    <w:rsid w:val="000F64EA"/>
    <w:rsid w:val="0049705E"/>
    <w:rsid w:val="006B3E8F"/>
    <w:rsid w:val="008A2FE3"/>
    <w:rsid w:val="00C27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C1A2B"/>
  <w15:chartTrackingRefBased/>
  <w15:docId w15:val="{580A1C4D-389D-134E-AE74-494CC12A5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2FE3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2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2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A2FE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2FE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2FE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2FE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2FE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2FE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2FE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2F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2F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A2FE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2FE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2FE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2F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2F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2F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2F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2FE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A2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2FE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A2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2FE3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A2F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2FE3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A2FE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2F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2FE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2FE3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8A2FE3"/>
    <w:rPr>
      <w:b/>
      <w:bCs/>
    </w:rPr>
  </w:style>
  <w:style w:type="character" w:customStyle="1" w:styleId="relative">
    <w:name w:val="relative"/>
    <w:basedOn w:val="DefaultParagraphFont"/>
    <w:rsid w:val="008A2FE3"/>
  </w:style>
  <w:style w:type="character" w:customStyle="1" w:styleId="ms-1">
    <w:name w:val="ms-1"/>
    <w:basedOn w:val="DefaultParagraphFont"/>
    <w:rsid w:val="008A2FE3"/>
  </w:style>
  <w:style w:type="character" w:customStyle="1" w:styleId="max-w-full">
    <w:name w:val="max-w-full"/>
    <w:basedOn w:val="DefaultParagraphFont"/>
    <w:rsid w:val="008A2FE3"/>
  </w:style>
  <w:style w:type="character" w:customStyle="1" w:styleId="-me-1">
    <w:name w:val="-me-1"/>
    <w:basedOn w:val="DefaultParagraphFont"/>
    <w:rsid w:val="008A2FE3"/>
  </w:style>
  <w:style w:type="character" w:customStyle="1" w:styleId="a-size-large">
    <w:name w:val="a-size-large"/>
    <w:basedOn w:val="DefaultParagraphFont"/>
    <w:rsid w:val="008A2FE3"/>
  </w:style>
  <w:style w:type="character" w:customStyle="1" w:styleId="a-size-medium">
    <w:name w:val="a-size-medium"/>
    <w:basedOn w:val="DefaultParagraphFont"/>
    <w:rsid w:val="008A2FE3"/>
  </w:style>
  <w:style w:type="character" w:styleId="Hyperlink">
    <w:name w:val="Hyperlink"/>
    <w:basedOn w:val="DefaultParagraphFont"/>
    <w:uiPriority w:val="99"/>
    <w:unhideWhenUsed/>
    <w:rsid w:val="008A2F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2FE3"/>
    <w:rPr>
      <w:color w:val="605E5C"/>
      <w:shd w:val="clear" w:color="auto" w:fill="E1DFDD"/>
    </w:rPr>
  </w:style>
  <w:style w:type="character" w:customStyle="1" w:styleId="author">
    <w:name w:val="author"/>
    <w:basedOn w:val="DefaultParagraphFont"/>
    <w:rsid w:val="008A2FE3"/>
  </w:style>
  <w:style w:type="character" w:customStyle="1" w:styleId="a-color-secondary">
    <w:name w:val="a-color-secondary"/>
    <w:basedOn w:val="DefaultParagraphFont"/>
    <w:rsid w:val="008A2F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85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65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19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87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57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50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2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mazon.in/Financial-Management-Theory-Practice-15E/dp/9391566111/ref=sr_1_1?crid=1HXNRQTAZN8XR&amp;dib=eyJ2IjoiMSJ9.s_FRMBysG8YaeSg3LeJ4VbuDhMOny09sSJAAf6ioG5qgFznpayUR_saUHA1HIdQA-mDMvK7SuqUjyVDlkD7aDi0ovG5at0HNXSgbB9ZFn_ba744XJILe0qGB3VUDs90tT83O-0aM28652vEADzdPoA.Xavs1YVutuohKIT8W_pOutfqikfxUD9dPCGJiuZatAA&amp;dib_tag=se&amp;keywords=brigham+and+etharkart%2C+financial+management&amp;qid=1746847859&amp;sprefix=brigham+and+etharkart%2C+financial+managemen%2Caps%2C217&amp;sr=8-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amazon.in/s/ref=dp_byline_sr_book_1?ie=UTF8&amp;field-author=Eugene+F.+Brigham%2FMichael+C.+Ehrhardt&amp;search-alias=stripbook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mazon.in/Principles-Corporate-Finance-Richard-Brealey/dp/9355325835/ref=sr_1_3?crid=2Q7MY6B65EC2V&amp;dib=eyJ2IjoiMSJ9.hql5ueTDIInE5OfPuu6RgBuCFH-lZ16Dv6eQdXie0qQIg8lc9SXxz39DgFh6UUDuY-ecP9I4jl9wtKBdyu606Ek91yIaoGOxicBbvk2YrNJ-GdkHpXd6G5ELXVjbFbX_dV7ML_I7vP4N8_0QASHPfOqF2LruIW6nO28wTu72_N6__TzlVhNcTHz6HGg8vQ_cqqFB1x0ksmxRrmFzrlSoZuQcdmovtxYxMRltHefd5dU.1AE1ybvHgRSaNGDX2wYQjua9aU6tkOP_agIQbkuE8-k&amp;dib_tag=se&amp;keywords=principles+of+corporate+finance&amp;qid=1746847581&amp;sprefix=principles+of+coporate+finace%2Caps%2C225&amp;sr=8-3" TargetMode="External"/><Relationship Id="rId5" Type="http://schemas.openxmlformats.org/officeDocument/2006/relationships/hyperlink" Target="https://www.amazon.in/Business-Statistics-10ed-Indian-Adaptation/dp/9354640176/ref=sr_1_1?crid=3E129WPPCEEQN&amp;dib=eyJ2IjoiMSJ9.NjpBFL7PkSzKlYNw9Qw1RwFTsq0X-Rh4z3EOAW4H9mBPYRvyxYUotD8difEJis8yi5Iapu6LUqLe-OggStmOfakP0sQpK0zNLgdZ0VKosM53caJuG8qYuXFkISutMHbAIvvrbTGLOuzCyiiw3HXxQ-QfiyTM7SJqqQ9V5UJZJBXiR4eqSamEatvu3-o9IBe2u3z8X7JBtWALZiK3Mprn1d1LoHes2T3ae9a1jD3EuDs.D5wjt87g2gfAiAoYI-JX7xyfGapCbGTiO-7FbaFIFwk&amp;dib_tag=se&amp;keywords=Business+Statistics%3A+For+Contemporary+Decision+Making+by+Ken+Black&amp;nsdOptOutParam=true&amp;qid=1746847714&amp;sprefix=business+statistics+for+contemporary+decision+making+by+ken+black%2Caps%2C244&amp;sr=8-1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472</Words>
  <Characters>2691</Characters>
  <Application>Microsoft Office Word</Application>
  <DocSecurity>0</DocSecurity>
  <Lines>22</Lines>
  <Paragraphs>6</Paragraphs>
  <ScaleCrop>false</ScaleCrop>
  <Company/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Shameem Jawed</dc:creator>
  <cp:keywords/>
  <dc:description/>
  <cp:lastModifiedBy>Mohammad Shameem Jawed</cp:lastModifiedBy>
  <cp:revision>1</cp:revision>
  <dcterms:created xsi:type="dcterms:W3CDTF">2025-05-10T03:25:00Z</dcterms:created>
  <dcterms:modified xsi:type="dcterms:W3CDTF">2025-05-10T03:32:00Z</dcterms:modified>
</cp:coreProperties>
</file>